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E4A75" w14:textId="6BBC3769" w:rsidR="00675EFF" w:rsidRDefault="00675EFF">
      <w:pPr>
        <w:rPr>
          <w:b/>
          <w:bCs/>
          <w:sz w:val="36"/>
          <w:szCs w:val="36"/>
          <w:lang w:val="sl-SI"/>
        </w:rPr>
      </w:pPr>
      <w:r w:rsidRPr="00675EFF">
        <w:rPr>
          <w:b/>
          <w:bCs/>
          <w:sz w:val="36"/>
          <w:szCs w:val="36"/>
          <w:lang w:val="sl-SI"/>
        </w:rPr>
        <w:t xml:space="preserve">Poročilo </w:t>
      </w:r>
      <w:r w:rsidR="00E33FB2">
        <w:rPr>
          <w:b/>
          <w:bCs/>
          <w:sz w:val="36"/>
          <w:szCs w:val="36"/>
          <w:lang w:val="sl-SI"/>
        </w:rPr>
        <w:t>druge</w:t>
      </w:r>
      <w:r w:rsidR="002E6490">
        <w:rPr>
          <w:b/>
          <w:bCs/>
          <w:sz w:val="36"/>
          <w:szCs w:val="36"/>
          <w:lang w:val="sl-SI"/>
        </w:rPr>
        <w:t xml:space="preserve"> laboratorijske vaje</w:t>
      </w:r>
    </w:p>
    <w:p w14:paraId="3BEA2ADD" w14:textId="77777777" w:rsidR="002E6490" w:rsidRDefault="002E6490">
      <w:pPr>
        <w:rPr>
          <w:b/>
          <w:bCs/>
          <w:sz w:val="36"/>
          <w:szCs w:val="36"/>
          <w:lang w:val="sl-SI"/>
        </w:rPr>
      </w:pPr>
    </w:p>
    <w:p w14:paraId="0F607013" w14:textId="11BAEC6C" w:rsidR="002E6490" w:rsidRPr="002E6490" w:rsidRDefault="002E6490">
      <w:pPr>
        <w:rPr>
          <w:sz w:val="32"/>
          <w:szCs w:val="32"/>
          <w:lang w:val="sl-SI"/>
        </w:rPr>
      </w:pPr>
      <w:r w:rsidRPr="002E6490">
        <w:rPr>
          <w:sz w:val="32"/>
          <w:szCs w:val="32"/>
          <w:lang w:val="sl-SI"/>
        </w:rPr>
        <w:t>Informacije in Kodi</w:t>
      </w:r>
    </w:p>
    <w:p w14:paraId="166B5CA0" w14:textId="77777777" w:rsidR="00675EFF" w:rsidRDefault="00675EFF">
      <w:pPr>
        <w:rPr>
          <w:b/>
          <w:bCs/>
          <w:sz w:val="36"/>
          <w:szCs w:val="36"/>
          <w:lang w:val="sl-SI"/>
        </w:rPr>
      </w:pPr>
    </w:p>
    <w:p w14:paraId="6BAF2B5B" w14:textId="54044965" w:rsidR="00675EFF" w:rsidRDefault="00675EFF">
      <w:pPr>
        <w:rPr>
          <w:lang w:val="sl-SI"/>
        </w:rPr>
      </w:pPr>
      <w:r>
        <w:rPr>
          <w:lang w:val="sl-SI"/>
        </w:rPr>
        <w:t>Študent: Luka Melinc</w:t>
      </w:r>
    </w:p>
    <w:p w14:paraId="3FA3DD94" w14:textId="48788A1E" w:rsidR="00783846" w:rsidRDefault="0077176F">
      <w:pPr>
        <w:rPr>
          <w:lang w:val="sl-SI"/>
        </w:rPr>
      </w:pPr>
      <w:r>
        <w:rPr>
          <w:lang w:val="sl-SI"/>
        </w:rPr>
        <w:tab/>
      </w:r>
      <w:r>
        <w:rPr>
          <w:lang w:val="sl-SI"/>
        </w:rPr>
        <w:tab/>
      </w:r>
      <w:r>
        <w:rPr>
          <w:lang w:val="sl-SI"/>
        </w:rPr>
        <w:tab/>
      </w:r>
      <w:r>
        <w:rPr>
          <w:lang w:val="sl-SI"/>
        </w:rPr>
        <w:tab/>
      </w:r>
      <w:r>
        <w:rPr>
          <w:lang w:val="sl-SI"/>
        </w:rPr>
        <w:tab/>
      </w:r>
      <w:r>
        <w:rPr>
          <w:lang w:val="sl-SI"/>
        </w:rPr>
        <w:tab/>
      </w:r>
      <w:r>
        <w:rPr>
          <w:lang w:val="sl-SI"/>
        </w:rPr>
        <w:tab/>
      </w:r>
      <w:r>
        <w:rPr>
          <w:lang w:val="sl-SI"/>
        </w:rPr>
        <w:tab/>
      </w:r>
      <w:r>
        <w:rPr>
          <w:lang w:val="sl-SI"/>
        </w:rPr>
        <w:tab/>
      </w:r>
      <w:r>
        <w:fldChar w:fldCharType="begin"/>
      </w:r>
      <w:r>
        <w:instrText xml:space="preserve"> INCLUDEPICTURE "https://svet-el.si/wp-content/uploads/2018/09/ul-fe.jpg"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0F5F049" wp14:editId="0BA09AE1">
            <wp:extent cx="1585609" cy="659294"/>
            <wp:effectExtent l="0" t="0" r="1905" b="1270"/>
            <wp:docPr id="2074435323" name="Picture 2" descr="Poletni tabor inovativnih tehnologij na ljubljanski FE | Svet elektron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etni tabor inovativnih tehnologij na ljubljanski FE | Svet elektronik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346" cy="67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815009E" w14:textId="5416CB26" w:rsidR="00675EFF" w:rsidRDefault="00675EFF">
      <w:pPr>
        <w:rPr>
          <w:lang w:val="sl-SI"/>
        </w:rPr>
      </w:pPr>
      <w:r>
        <w:rPr>
          <w:lang w:val="sl-SI"/>
        </w:rPr>
        <w:t>Mentorja: asist. Dr. Klemen Grm, izr. prof. dr. Simon Dobrišek</w:t>
      </w:r>
    </w:p>
    <w:p w14:paraId="7D436CCA" w14:textId="77777777" w:rsidR="00783846" w:rsidRDefault="00783846">
      <w:pPr>
        <w:rPr>
          <w:lang w:val="sl-SI"/>
        </w:rPr>
      </w:pPr>
    </w:p>
    <w:p w14:paraId="03170D49" w14:textId="6B1E50C8" w:rsidR="00675EFF" w:rsidRDefault="00675EFF">
      <w:pPr>
        <w:rPr>
          <w:lang w:val="sl-SI"/>
        </w:rPr>
      </w:pPr>
      <w:r>
        <w:rPr>
          <w:lang w:val="sl-SI"/>
        </w:rPr>
        <w:t>Datum: 1</w:t>
      </w:r>
      <w:r w:rsidR="00E33FB2">
        <w:rPr>
          <w:lang w:val="sl-SI"/>
        </w:rPr>
        <w:t>.4</w:t>
      </w:r>
      <w:r>
        <w:rPr>
          <w:lang w:val="sl-SI"/>
        </w:rPr>
        <w:t>.2023</w:t>
      </w:r>
    </w:p>
    <w:p w14:paraId="1A802C58" w14:textId="77777777" w:rsidR="00783846" w:rsidRDefault="00783846">
      <w:pPr>
        <w:rPr>
          <w:lang w:val="sl-SI"/>
        </w:rPr>
      </w:pPr>
    </w:p>
    <w:p w14:paraId="36EACBD5" w14:textId="6EC1041B" w:rsidR="00783846" w:rsidRDefault="002E6490">
      <w:pPr>
        <w:rPr>
          <w:lang w:val="sl-SI"/>
        </w:rPr>
      </w:pPr>
      <w:r>
        <w:rPr>
          <w:lang w:val="sl-SI"/>
        </w:rPr>
        <w:t>___________________________________________________________________________</w:t>
      </w:r>
    </w:p>
    <w:p w14:paraId="070C3558" w14:textId="77777777" w:rsidR="0077176F" w:rsidRDefault="0077176F">
      <w:pPr>
        <w:rPr>
          <w:lang w:val="sl-SI"/>
        </w:rPr>
      </w:pPr>
    </w:p>
    <w:p w14:paraId="7DD4CF17" w14:textId="77777777" w:rsidR="0077176F" w:rsidRDefault="0077176F">
      <w:pPr>
        <w:rPr>
          <w:lang w:val="sl-SI"/>
        </w:rPr>
        <w:sectPr w:rsidR="0077176F" w:rsidSect="00F6237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758CDF7" w14:textId="7E7C6876" w:rsidR="004A6D44" w:rsidRDefault="00031D91" w:rsidP="004A6D44">
      <w:pPr>
        <w:rPr>
          <w:lang w:val="sl-SI"/>
        </w:rPr>
      </w:pPr>
      <w:r w:rsidRPr="00031D91">
        <w:t>​​</w:t>
      </w:r>
    </w:p>
    <w:p w14:paraId="606AD7E8" w14:textId="69799D12" w:rsidR="00AB0FD3" w:rsidRDefault="00BA0623" w:rsidP="004A6D44">
      <w:pPr>
        <w:rPr>
          <w:lang w:val="sl-SI"/>
        </w:rPr>
      </w:pPr>
      <w:r>
        <w:rPr>
          <w:lang w:val="sl-SI"/>
        </w:rPr>
        <w:t xml:space="preserve"> </w:t>
      </w:r>
      <w:r w:rsidR="005A2782">
        <w:rPr>
          <w:lang w:val="sl-SI"/>
        </w:rPr>
        <w:t>Uvod</w:t>
      </w:r>
    </w:p>
    <w:p w14:paraId="7E4CD51C" w14:textId="77777777" w:rsidR="005A2782" w:rsidRDefault="005A2782" w:rsidP="004A6D44">
      <w:pPr>
        <w:rPr>
          <w:lang w:val="sl-SI"/>
        </w:rPr>
      </w:pPr>
    </w:p>
    <w:p w14:paraId="4B01AB24" w14:textId="3E130280" w:rsidR="005A2782" w:rsidRDefault="00652D19" w:rsidP="004A6D44">
      <w:pPr>
        <w:rPr>
          <w:lang w:val="sl-SI"/>
        </w:rPr>
      </w:pPr>
      <w:r>
        <w:rPr>
          <w:lang w:val="sl-SI"/>
        </w:rPr>
        <w:t>Pri</w:t>
      </w:r>
      <w:r w:rsidR="005A2782">
        <w:rPr>
          <w:lang w:val="sl-SI"/>
        </w:rPr>
        <w:t xml:space="preserve"> drugi laboratorijski vaji smo se ukvarjali </w:t>
      </w:r>
      <w:r>
        <w:rPr>
          <w:lang w:val="sl-SI"/>
        </w:rPr>
        <w:t>s</w:t>
      </w:r>
      <w:r w:rsidR="005A2782">
        <w:rPr>
          <w:lang w:val="sl-SI"/>
        </w:rPr>
        <w:t xml:space="preserve"> </w:t>
      </w:r>
      <w:r w:rsidR="00E71483">
        <w:rPr>
          <w:lang w:val="sl-SI"/>
        </w:rPr>
        <w:t xml:space="preserve">kodirnimi tabelami, dekodiranjem posameznih znakov v različnih kodirnih tabel </w:t>
      </w:r>
      <w:r>
        <w:rPr>
          <w:lang w:val="sl-SI"/>
        </w:rPr>
        <w:t>in</w:t>
      </w:r>
      <w:r w:rsidR="00E71483">
        <w:rPr>
          <w:lang w:val="sl-SI"/>
        </w:rPr>
        <w:t xml:space="preserve"> dekodiranje ter pretvarjanjem med različnimi tipi zapisa znakov.</w:t>
      </w:r>
    </w:p>
    <w:p w14:paraId="09C1356D" w14:textId="77777777" w:rsidR="00E71483" w:rsidRDefault="00E71483" w:rsidP="004A6D44">
      <w:pPr>
        <w:rPr>
          <w:lang w:val="sl-SI"/>
        </w:rPr>
      </w:pPr>
    </w:p>
    <w:p w14:paraId="7A87E9A5" w14:textId="120CA983" w:rsidR="007F1DD1" w:rsidRDefault="004D5A88" w:rsidP="004A6D44">
      <w:pPr>
        <w:rPr>
          <w:lang w:val="sl-SI"/>
        </w:rPr>
      </w:pPr>
      <w:r>
        <w:rPr>
          <w:lang w:val="sl-SI"/>
        </w:rPr>
        <w:t xml:space="preserve">Na hitro o </w:t>
      </w:r>
      <w:r w:rsidR="007F1DD1">
        <w:rPr>
          <w:lang w:val="sl-SI"/>
        </w:rPr>
        <w:t>kodnih tabelah</w:t>
      </w:r>
    </w:p>
    <w:p w14:paraId="01D8C120" w14:textId="77777777" w:rsidR="007F1DD1" w:rsidRDefault="007F1DD1" w:rsidP="004A6D44">
      <w:pPr>
        <w:rPr>
          <w:lang w:val="sl-SI"/>
        </w:rPr>
      </w:pPr>
    </w:p>
    <w:p w14:paraId="0370B1EC" w14:textId="2A6A0EA0" w:rsidR="007F1DD1" w:rsidRDefault="007F1DD1" w:rsidP="004A6D44">
      <w:r>
        <w:rPr>
          <w:lang w:val="sl-SI"/>
        </w:rPr>
        <w:t>V tej laboratorijski vaji smo se ukvarjali</w:t>
      </w:r>
      <w:r w:rsidR="004D5A88">
        <w:rPr>
          <w:lang w:val="sl-SI"/>
        </w:rPr>
        <w:t xml:space="preserve"> s kodirnimi tabelami </w:t>
      </w:r>
      <w:r w:rsidR="004D5A88" w:rsidRPr="004D5A88">
        <w:t>IBM-852, ISO-8859-2, Windows-1250, MacCE, UTF-8, UTF-16LE in UTF-16BE.</w:t>
      </w:r>
    </w:p>
    <w:p w14:paraId="2A3AB2CE" w14:textId="77777777" w:rsidR="004D5A88" w:rsidRDefault="004D5A88" w:rsidP="004A6D44"/>
    <w:p w14:paraId="42991B5D" w14:textId="1FA20BCE" w:rsidR="004D5A88" w:rsidRDefault="004D5A88" w:rsidP="004A6D44">
      <w:pPr>
        <w:rPr>
          <w:lang w:val="sl-SI"/>
        </w:rPr>
      </w:pPr>
      <w:r>
        <w:t xml:space="preserve">Kodirna tabela IBM-852 (OEM 852) se uporablja v sistemih DOS za pisanje centralno-evropskih jezikov, ki uporabljajo latinico (srbohrvaščina, poljšina, češčina, madžarščina, romunščina in slovenščina).  </w:t>
      </w:r>
      <w:r w:rsidR="00644AE1" w:rsidRPr="00644AE1">
        <w:t>ISO-8859-2</w:t>
      </w:r>
      <w:r w:rsidR="00644AE1">
        <w:t xml:space="preserve"> kodira 191 znakov latinične abecede, kjer vsakemu znaku pripada osembitna koda. Uporablja se za kodiranje 11 centralno-evropskih jezikov. Windows-1250 se uporablja na napravah z WindowsOS za jezike srednje in vzhodne evrope, ki uporabljajo za zapis latinico. Večinoma ga je zamenjal standard UTF-8. MacCE</w:t>
      </w:r>
      <w:r w:rsidR="00652D19">
        <w:t xml:space="preserve"> ali MacCentralEurope</w:t>
      </w:r>
      <w:r w:rsidR="00E91E47">
        <w:t xml:space="preserve"> se uporablja na računalnikih z MacOS za </w:t>
      </w:r>
      <w:r w:rsidR="00CF7833">
        <w:t>srednje-</w:t>
      </w:r>
      <w:r w:rsidR="00CF7833">
        <w:t xml:space="preserve">evropske in jugovzhodne evropske jezike. </w:t>
      </w:r>
      <w:r w:rsidR="00CF7833" w:rsidRPr="00CF7833">
        <w:t>UTF-8 je univerzalni sistem kodiranja znakov, ki omogoča predstavitev vseh znakov iz Unikodovega nabora.</w:t>
      </w:r>
      <w:r w:rsidR="00CF7833">
        <w:t xml:space="preserve"> </w:t>
      </w:r>
      <w:r w:rsidR="00CF7833" w:rsidRPr="00CF7833">
        <w:t>Glavna značilnost UTF-8 je njegova spremenljiva dolžina bajtov, pri čemer lahko uporabi od enega do štirih bajtov za kodiranje posameznega Unikodovega znaka.</w:t>
      </w:r>
      <w:r w:rsidR="00CF7833">
        <w:t xml:space="preserve"> UTF-8 je najbolj razširjen način kodiranja pletnih strani in datotek. Medtem je UTF-16 zelo podoben UTF-8, le da UTF-16 kodira znake z uporabo enega ali dveh bitnih enot (2 ali 4 bajtov).</w:t>
      </w:r>
    </w:p>
    <w:p w14:paraId="72ED2DE5" w14:textId="77777777" w:rsidR="007F1DD1" w:rsidRDefault="007F1DD1" w:rsidP="004A6D44">
      <w:pPr>
        <w:rPr>
          <w:lang w:val="sl-SI"/>
        </w:rPr>
      </w:pPr>
    </w:p>
    <w:p w14:paraId="1D609A15" w14:textId="4FBBA49A" w:rsidR="00E71483" w:rsidRDefault="00E71483" w:rsidP="004A6D44">
      <w:pPr>
        <w:rPr>
          <w:lang w:val="sl-SI"/>
        </w:rPr>
      </w:pPr>
      <w:r>
        <w:rPr>
          <w:lang w:val="sl-SI"/>
        </w:rPr>
        <w:t>Prva naloga</w:t>
      </w:r>
    </w:p>
    <w:p w14:paraId="499A3B87" w14:textId="77777777" w:rsidR="00E71483" w:rsidRDefault="00E71483" w:rsidP="004A6D44">
      <w:pPr>
        <w:rPr>
          <w:lang w:val="sl-SI"/>
        </w:rPr>
      </w:pPr>
    </w:p>
    <w:p w14:paraId="0E9B26B4" w14:textId="31C56ECA" w:rsidR="00E71483" w:rsidRDefault="00E71483" w:rsidP="004A6D44">
      <w:pPr>
        <w:rPr>
          <w:lang w:val="sl-SI"/>
        </w:rPr>
      </w:pPr>
      <w:r>
        <w:rPr>
          <w:lang w:val="sl-SI"/>
        </w:rPr>
        <w:t xml:space="preserve">V prvi nalogi smo se najprej lotili izpisa kodnih zamenjav šumnikov slovenske abecede. Poiskali smo zamenjave tako za </w:t>
      </w:r>
      <w:r w:rsidR="00770915">
        <w:rPr>
          <w:lang w:val="sl-SI"/>
        </w:rPr>
        <w:t>velike</w:t>
      </w:r>
      <w:r>
        <w:rPr>
          <w:lang w:val="sl-SI"/>
        </w:rPr>
        <w:t xml:space="preserve"> </w:t>
      </w:r>
      <w:r w:rsidR="00770915">
        <w:rPr>
          <w:lang w:val="sl-SI"/>
        </w:rPr>
        <w:t>kot</w:t>
      </w:r>
      <w:r>
        <w:rPr>
          <w:lang w:val="sl-SI"/>
        </w:rPr>
        <w:t xml:space="preserve"> male črke šumnikov, </w:t>
      </w:r>
      <w:r w:rsidR="00770915">
        <w:rPr>
          <w:lang w:val="sl-SI"/>
        </w:rPr>
        <w:t xml:space="preserve">vse skupaj </w:t>
      </w:r>
      <w:r>
        <w:rPr>
          <w:lang w:val="sl-SI"/>
        </w:rPr>
        <w:t>šest znakov. To smo storili za sledeče kodirne tabele: IBM-852, ISO-8859-2, Windows-1250. MacCentralEurope ali MacCE, UTF-16LE in 16BE, UTF-8. Za vsako kodirno tabelo smo izpisali</w:t>
      </w:r>
      <w:r w:rsidR="00770915">
        <w:rPr>
          <w:lang w:val="sl-SI"/>
        </w:rPr>
        <w:t xml:space="preserve"> tudi</w:t>
      </w:r>
      <w:r>
        <w:rPr>
          <w:lang w:val="sl-SI"/>
        </w:rPr>
        <w:t xml:space="preserve"> vrednost znaka z decimalnim, heksadecimalnim in binarnim zapisom.  </w:t>
      </w:r>
    </w:p>
    <w:p w14:paraId="225A7A9B" w14:textId="77777777" w:rsidR="0061224A" w:rsidRDefault="0061224A" w:rsidP="004A6D44">
      <w:pPr>
        <w:rPr>
          <w:lang w:val="sl-SI"/>
        </w:rPr>
      </w:pPr>
    </w:p>
    <w:p w14:paraId="179312EB" w14:textId="76F5DEC4" w:rsidR="0061224A" w:rsidRDefault="0061224A" w:rsidP="004A6D44">
      <w:pPr>
        <w:rPr>
          <w:lang w:val="sl-SI"/>
        </w:rPr>
      </w:pPr>
      <w:r>
        <w:rPr>
          <w:lang w:val="sl-SI"/>
        </w:rPr>
        <w:t xml:space="preserve">Najprej smo definirali array z vsemi sedmimi kodirnimi tabelami, ki smo jih uporabili ter array z znaki, ki smo jih </w:t>
      </w:r>
      <w:r>
        <w:rPr>
          <w:lang w:val="sl-SI"/>
        </w:rPr>
        <w:lastRenderedPageBreak/>
        <w:t xml:space="preserve">kodirali (trije šumniki pisano z malimi in velikimi črkami – 6 znakov). </w:t>
      </w:r>
    </w:p>
    <w:p w14:paraId="4E927AE0" w14:textId="77777777" w:rsidR="0061224A" w:rsidRDefault="0061224A" w:rsidP="004A6D44">
      <w:pPr>
        <w:rPr>
          <w:lang w:val="sl-SI"/>
        </w:rPr>
      </w:pPr>
    </w:p>
    <w:p w14:paraId="54BEF431" w14:textId="77777777" w:rsidR="0061224A" w:rsidRDefault="0061224A" w:rsidP="004A6D44">
      <w:pPr>
        <w:rPr>
          <w:lang w:val="sl-SI"/>
        </w:rPr>
      </w:pPr>
      <w:r>
        <w:rPr>
          <w:lang w:val="sl-SI"/>
        </w:rPr>
        <w:t xml:space="preserve">Nato smo definirali funkcijo za pretvarjanje iz desetiških vrednosti v heksadecimalne vrednosti. </w:t>
      </w:r>
    </w:p>
    <w:p w14:paraId="2D8ECEC9" w14:textId="77777777" w:rsidR="00770915" w:rsidRDefault="00770915" w:rsidP="004A6D44">
      <w:pPr>
        <w:rPr>
          <w:lang w:val="sl-SI"/>
        </w:rPr>
      </w:pPr>
    </w:p>
    <w:p w14:paraId="38DC64AE" w14:textId="76707ED7" w:rsidR="0061224A" w:rsidRDefault="0061224A" w:rsidP="004A6D44">
      <w:pPr>
        <w:rPr>
          <w:lang w:val="sl-SI"/>
        </w:rPr>
      </w:pPr>
      <w:r>
        <w:rPr>
          <w:noProof/>
          <w:lang w:val="sl-SI"/>
        </w:rPr>
        <w:drawing>
          <wp:inline distT="0" distB="0" distL="0" distR="0" wp14:anchorId="42C2DCA7" wp14:editId="491C8E63">
            <wp:extent cx="2640965" cy="667385"/>
            <wp:effectExtent l="0" t="0" r="635" b="5715"/>
            <wp:docPr id="718397151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97151" name="Picture 1" descr="A computer screen shot of a cod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283F" w14:textId="77777777" w:rsidR="0061224A" w:rsidRDefault="0061224A" w:rsidP="004A6D44">
      <w:pPr>
        <w:rPr>
          <w:lang w:val="sl-SI"/>
        </w:rPr>
      </w:pPr>
    </w:p>
    <w:p w14:paraId="0259B4AA" w14:textId="32F61558" w:rsidR="0061224A" w:rsidRDefault="0061224A" w:rsidP="004A6D44">
      <w:pPr>
        <w:rPr>
          <w:lang w:val="sl-SI"/>
        </w:rPr>
      </w:pPr>
      <w:r>
        <w:rPr>
          <w:lang w:val="sl-SI"/>
        </w:rPr>
        <w:t xml:space="preserve">V tej funkciji smo najprej preverili, če </w:t>
      </w:r>
      <w:r w:rsidR="00770915">
        <w:rPr>
          <w:lang w:val="sl-SI"/>
        </w:rPr>
        <w:t xml:space="preserve">je </w:t>
      </w:r>
      <w:r>
        <w:rPr>
          <w:lang w:val="sl-SI"/>
        </w:rPr>
        <w:t xml:space="preserve">vrednost enaka 0, nato smo postavili nabor heksadecimalnih znakov, od 0 do F, s katerimi se lahko »gradi« heksadecimalna števila. </w:t>
      </w:r>
      <w:r w:rsidR="002E75A3">
        <w:rPr>
          <w:lang w:val="sl-SI"/>
        </w:rPr>
        <w:t>V while zanki se računa vrednost ostanka pri deljenju s 16, ta ostanek ustreza indeksu iz niza heksadecimalnih znakov</w:t>
      </w:r>
      <w:r w:rsidR="00A63D5C">
        <w:rPr>
          <w:lang w:val="sl-SI"/>
        </w:rPr>
        <w:t xml:space="preserve">, ta znak pa se doda na začetek heksadecimalnega niza, ki ga gradimo. </w:t>
      </w:r>
      <w:r w:rsidR="002E75A3">
        <w:rPr>
          <w:lang w:val="sl-SI"/>
        </w:rPr>
        <w:t xml:space="preserve"> To se izvaja, dokler je vrednost večja od 0.</w:t>
      </w:r>
    </w:p>
    <w:p w14:paraId="379E35D4" w14:textId="77777777" w:rsidR="00A63D5C" w:rsidRDefault="00A63D5C" w:rsidP="004A6D44">
      <w:pPr>
        <w:rPr>
          <w:lang w:val="sl-SI"/>
        </w:rPr>
      </w:pPr>
    </w:p>
    <w:p w14:paraId="1CB6EBAA" w14:textId="2FB5AE9C" w:rsidR="00A63D5C" w:rsidRDefault="00A63D5C" w:rsidP="004A6D44">
      <w:pPr>
        <w:rPr>
          <w:lang w:val="sl-SI"/>
        </w:rPr>
      </w:pPr>
      <w:r>
        <w:rPr>
          <w:lang w:val="sl-SI"/>
        </w:rPr>
        <w:t xml:space="preserve">Nato smo napisali funkcijo, ki pretvarja iz decimalnega zapisa v binarni zapis števila. </w:t>
      </w:r>
    </w:p>
    <w:p w14:paraId="2C20310B" w14:textId="77777777" w:rsidR="0061224A" w:rsidRDefault="0061224A" w:rsidP="004A6D44">
      <w:pPr>
        <w:rPr>
          <w:lang w:val="sl-SI"/>
        </w:rPr>
      </w:pPr>
    </w:p>
    <w:p w14:paraId="2E1B7CEF" w14:textId="332D2718" w:rsidR="00625214" w:rsidRPr="00AB0FD3" w:rsidRDefault="00A63D5C">
      <w:pPr>
        <w:rPr>
          <w:lang w:val="sl-SI"/>
        </w:rPr>
      </w:pPr>
      <w:r>
        <w:rPr>
          <w:noProof/>
          <w:lang w:val="sl-SI"/>
        </w:rPr>
        <w:drawing>
          <wp:inline distT="0" distB="0" distL="0" distR="0" wp14:anchorId="10DDC7BF" wp14:editId="4BD1C26C">
            <wp:extent cx="2640965" cy="667385"/>
            <wp:effectExtent l="0" t="0" r="635" b="5715"/>
            <wp:docPr id="1723794635" name="Picture 2" descr="A computer screen with green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94635" name="Picture 2" descr="A computer screen with green and blu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9644" w14:textId="77777777" w:rsidR="00AB0FD3" w:rsidRDefault="00AB0FD3">
      <w:pPr>
        <w:rPr>
          <w:sz w:val="32"/>
          <w:szCs w:val="32"/>
          <w:lang w:val="sl-SI"/>
        </w:rPr>
      </w:pPr>
    </w:p>
    <w:p w14:paraId="7A01F9C3" w14:textId="7422D4A8" w:rsidR="00A63D5C" w:rsidRDefault="00A63D5C">
      <w:pPr>
        <w:rPr>
          <w:lang w:val="sl-SI"/>
        </w:rPr>
      </w:pPr>
      <w:r>
        <w:rPr>
          <w:lang w:val="sl-SI"/>
        </w:rPr>
        <w:t xml:space="preserve">Tudi v tej funckiji smo najprej preverili, ali je vrednost, ki jo pretvarjamo, enaka 0. </w:t>
      </w:r>
      <w:r w:rsidR="00A25A10">
        <w:rPr>
          <w:lang w:val="sl-SI"/>
        </w:rPr>
        <w:t>Postavili smo spremenljivko bin_vrednost, v katero smo vnašali enice in ničle binarnega zapisa. Vrednost smo vstrajno delili z dva ter spremljali, ali ob delitvi nastane ostanek, ali je delitev z dve brez ostanka. V primeru, da ostanek obstaja, smo v binarni zapis dodali 0, če pa ostanka ni bilo, pa smo dodali enico. Deljenje smo izvajali, dokler je bila vrednost večja kot 0.</w:t>
      </w:r>
    </w:p>
    <w:p w14:paraId="33E36387" w14:textId="77777777" w:rsidR="00A25A10" w:rsidRDefault="00A25A10">
      <w:pPr>
        <w:rPr>
          <w:lang w:val="sl-SI"/>
        </w:rPr>
      </w:pPr>
    </w:p>
    <w:p w14:paraId="59A27095" w14:textId="6EEE3260" w:rsidR="00A25A10" w:rsidRDefault="00A25A10">
      <w:pPr>
        <w:rPr>
          <w:lang w:val="sl-SI"/>
        </w:rPr>
      </w:pPr>
      <w:r>
        <w:rPr>
          <w:lang w:val="sl-SI"/>
        </w:rPr>
        <w:t xml:space="preserve">V tretjem delu kode smo iz tabele prebrali znak, katerega zapis pretvarjamo in prevedli njegov zapis </w:t>
      </w:r>
      <w:r w:rsidR="00113BAA">
        <w:rPr>
          <w:lang w:val="sl-SI"/>
        </w:rPr>
        <w:t xml:space="preserve">za vsako kodirno </w:t>
      </w:r>
      <w:r w:rsidR="00113BAA">
        <w:rPr>
          <w:lang w:val="sl-SI"/>
        </w:rPr>
        <w:t>tabelo v desetiško, heksadecimalno in binarno zapis</w:t>
      </w:r>
      <w:r>
        <w:rPr>
          <w:lang w:val="sl-SI"/>
        </w:rPr>
        <w:t xml:space="preserve">. </w:t>
      </w:r>
    </w:p>
    <w:p w14:paraId="78C010B0" w14:textId="77777777" w:rsidR="00FB3CCE" w:rsidRPr="00A63D5C" w:rsidRDefault="00FB3CCE">
      <w:pPr>
        <w:rPr>
          <w:lang w:val="sl-SI"/>
        </w:rPr>
      </w:pPr>
    </w:p>
    <w:p w14:paraId="4BADE214" w14:textId="1CA4FC1F" w:rsidR="007334AE" w:rsidRDefault="00FB3CCE">
      <w:pPr>
        <w:rPr>
          <w:sz w:val="32"/>
          <w:szCs w:val="32"/>
          <w:lang w:val="sl-SI"/>
        </w:rPr>
      </w:pPr>
      <w:r>
        <w:rPr>
          <w:noProof/>
          <w:sz w:val="32"/>
          <w:szCs w:val="32"/>
          <w:lang w:val="sl-SI"/>
        </w:rPr>
        <w:drawing>
          <wp:inline distT="0" distB="0" distL="0" distR="0" wp14:anchorId="0068E258" wp14:editId="5775AAEC">
            <wp:extent cx="2640965" cy="266065"/>
            <wp:effectExtent l="0" t="0" r="635" b="635"/>
            <wp:docPr id="11280924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92435" name="Picture 112809243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8BCB" w14:textId="77777777" w:rsidR="00FB3CCE" w:rsidRDefault="00FB3CCE">
      <w:pPr>
        <w:rPr>
          <w:sz w:val="32"/>
          <w:szCs w:val="32"/>
          <w:lang w:val="sl-SI"/>
        </w:rPr>
      </w:pPr>
    </w:p>
    <w:p w14:paraId="52026C81" w14:textId="50C69495" w:rsidR="00753D9C" w:rsidRDefault="00FB3CCE">
      <w:pPr>
        <w:rPr>
          <w:lang w:val="sl-SI"/>
        </w:rPr>
      </w:pPr>
      <w:r>
        <w:rPr>
          <w:lang w:val="sl-SI"/>
        </w:rPr>
        <w:t xml:space="preserve">S for zanko smo iterirali najprej čez vse tipe kodiranja, znotraj vsakega tipa kodiranja pa smo iterirali še skozi vse znake v tabeli znakov. Za vsak znak smo </w:t>
      </w:r>
      <w:r w:rsidR="0094435E">
        <w:rPr>
          <w:lang w:val="sl-SI"/>
        </w:rPr>
        <w:t xml:space="preserve">s funckijo int.from_bytes() sprejeli </w:t>
      </w:r>
      <w:r w:rsidR="00753D9C">
        <w:rPr>
          <w:lang w:val="sl-SI"/>
        </w:rPr>
        <w:t>določeno zaporedje bajtov ter ga pretvorili v celo število. Prvi argument je zaporedje bajtov, ki je pridobljeno s kodiranjem znaka, drugi argument pa govori o temu, kateri bit je najbolj pomemben (most significant bit). Nato se za pretvorbo v heksadecimalni in binarni zapis uporabi še prej omenjeni funkciji ter izpiše rezultate v terminalu. Rezultati programa so zledeči:</w:t>
      </w:r>
    </w:p>
    <w:p w14:paraId="2131DBA6" w14:textId="77777777" w:rsidR="00753D9C" w:rsidRDefault="00753D9C">
      <w:pPr>
        <w:rPr>
          <w:lang w:val="sl-SI"/>
        </w:rPr>
      </w:pPr>
    </w:p>
    <w:p w14:paraId="5353F7D7" w14:textId="010722EA" w:rsidR="00753D9C" w:rsidRDefault="00753D9C">
      <w:pPr>
        <w:rPr>
          <w:lang w:val="sl-SI"/>
        </w:rPr>
      </w:pPr>
      <w:r>
        <w:rPr>
          <w:noProof/>
          <w:lang w:val="sl-SI"/>
        </w:rPr>
        <w:drawing>
          <wp:inline distT="0" distB="0" distL="0" distR="0" wp14:anchorId="09D31D5D" wp14:editId="0694356C">
            <wp:extent cx="3185376" cy="1902494"/>
            <wp:effectExtent l="0" t="0" r="2540" b="2540"/>
            <wp:docPr id="1060053819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53819" name="Picture 4" descr="A screen 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775" cy="191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0F8C" w14:textId="77777777" w:rsidR="00753D9C" w:rsidRDefault="00753D9C">
      <w:pPr>
        <w:rPr>
          <w:lang w:val="sl-SI"/>
        </w:rPr>
      </w:pPr>
    </w:p>
    <w:p w14:paraId="70D5A6B3" w14:textId="0E45C7F0" w:rsidR="00753D9C" w:rsidRDefault="00753D9C">
      <w:pPr>
        <w:rPr>
          <w:lang w:val="sl-SI"/>
        </w:rPr>
      </w:pPr>
      <w:r>
        <w:rPr>
          <w:lang w:val="sl-SI"/>
        </w:rPr>
        <w:t>Druga naloga</w:t>
      </w:r>
    </w:p>
    <w:p w14:paraId="67DDFFC1" w14:textId="77777777" w:rsidR="00753D9C" w:rsidRDefault="00753D9C">
      <w:pPr>
        <w:rPr>
          <w:lang w:val="sl-SI"/>
        </w:rPr>
      </w:pPr>
    </w:p>
    <w:p w14:paraId="62D28BCA" w14:textId="74A7F2F3" w:rsidR="00753D9C" w:rsidRDefault="00753D9C">
      <w:pPr>
        <w:rPr>
          <w:lang w:val="sl-SI"/>
        </w:rPr>
      </w:pPr>
      <w:r>
        <w:rPr>
          <w:lang w:val="sl-SI"/>
        </w:rPr>
        <w:t>Pri drugi nalogi smo</w:t>
      </w:r>
      <w:r w:rsidR="00600C8F">
        <w:rPr>
          <w:lang w:val="sl-SI"/>
        </w:rPr>
        <w:t xml:space="preserve"> ustvarili program za branje Unicode kodnih točk, s katerim smo prebrali vhodno datoteko, dekodirali v Unicode znake ter jih shranili kot UTF-8 kodirano besedilo.</w:t>
      </w:r>
    </w:p>
    <w:p w14:paraId="7176111F" w14:textId="77777777" w:rsidR="00600C8F" w:rsidRDefault="00600C8F">
      <w:pPr>
        <w:rPr>
          <w:lang w:val="sl-SI"/>
        </w:rPr>
      </w:pPr>
    </w:p>
    <w:p w14:paraId="7AE4B7FA" w14:textId="0FE839DD" w:rsidR="00600C8F" w:rsidRPr="00FB3CCE" w:rsidRDefault="00600C8F">
      <w:pPr>
        <w:rPr>
          <w:lang w:val="sl-SI"/>
        </w:rPr>
      </w:pPr>
      <w:r>
        <w:rPr>
          <w:lang w:val="sl-SI"/>
        </w:rPr>
        <w:t>Pri drugi nalogi sem uporabil tudi funkcije iz prve naloge. UTF-8 kodiranje je neenakomeren kod, zato je potrebna struktura predpon, ki sem jo izvedel na sledeč način:</w:t>
      </w:r>
      <w:r>
        <w:rPr>
          <w:lang w:val="sl-SI"/>
        </w:rPr>
        <w:br/>
      </w:r>
    </w:p>
    <w:p w14:paraId="34B9755A" w14:textId="14589F36" w:rsidR="007334AE" w:rsidRDefault="00C93293">
      <w:pPr>
        <w:rPr>
          <w:lang w:val="sl-SI"/>
        </w:rPr>
      </w:pPr>
      <w:r>
        <w:rPr>
          <w:lang w:val="sl-SI"/>
        </w:rPr>
        <w:lastRenderedPageBreak/>
        <w:t xml:space="preserve">Tako smo posameznim bajtom dodali bite glede na tabelo, podano v navodilih. </w:t>
      </w:r>
    </w:p>
    <w:p w14:paraId="447F02A4" w14:textId="77777777" w:rsidR="00113BAA" w:rsidRDefault="00113BAA">
      <w:pPr>
        <w:rPr>
          <w:lang w:val="sl-SI"/>
        </w:rPr>
      </w:pPr>
    </w:p>
    <w:p w14:paraId="13CB7173" w14:textId="6D34D55B" w:rsidR="00C93293" w:rsidRDefault="008F03E2">
      <w:pPr>
        <w:rPr>
          <w:lang w:val="sl-SI"/>
        </w:rPr>
      </w:pPr>
      <w:r>
        <w:rPr>
          <w:noProof/>
          <w:lang w:val="sl-SI"/>
        </w:rPr>
        <w:drawing>
          <wp:inline distT="0" distB="0" distL="0" distR="0" wp14:anchorId="1EE9F414" wp14:editId="7A811EAA">
            <wp:extent cx="2640965" cy="1551305"/>
            <wp:effectExtent l="0" t="0" r="635" b="0"/>
            <wp:docPr id="1335913451" name="Picture 2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13451" name="Picture 2" descr="A computer screen shot of a program cod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C644" w14:textId="77777777" w:rsidR="00113BAA" w:rsidRDefault="00113BAA">
      <w:pPr>
        <w:rPr>
          <w:lang w:val="sl-SI"/>
        </w:rPr>
      </w:pPr>
    </w:p>
    <w:p w14:paraId="5DD70455" w14:textId="57951476" w:rsidR="008F03E2" w:rsidRDefault="008F03E2">
      <w:pPr>
        <w:rPr>
          <w:lang w:val="sl-SI"/>
        </w:rPr>
      </w:pPr>
      <w:r>
        <w:rPr>
          <w:lang w:val="sl-SI"/>
        </w:rPr>
        <w:t xml:space="preserve">Funkciji kot argument podamo vrednost, preverimo dolžino vrednosti in glede na število bajtvo, ki jih potrebujemo za zapis </w:t>
      </w:r>
      <w:r w:rsidR="00DB28B5">
        <w:rPr>
          <w:lang w:val="sl-SI"/>
        </w:rPr>
        <w:t xml:space="preserve">vhodne vrednosti posameznim bajtom dodajamo ustrezne predpone. </w:t>
      </w:r>
    </w:p>
    <w:p w14:paraId="756EA6CF" w14:textId="77777777" w:rsidR="00DB28B5" w:rsidRDefault="00DB28B5">
      <w:pPr>
        <w:rPr>
          <w:lang w:val="sl-SI"/>
        </w:rPr>
      </w:pPr>
    </w:p>
    <w:p w14:paraId="2E314D9E" w14:textId="0342164D" w:rsidR="00F13048" w:rsidRDefault="00C93293">
      <w:pPr>
        <w:rPr>
          <w:lang w:val="sl-SI"/>
        </w:rPr>
      </w:pPr>
      <w:r>
        <w:rPr>
          <w:lang w:val="sl-SI"/>
        </w:rPr>
        <w:t>V glavnem delu kode smo odprli vhodno datoteko, jo prebrali, odstranili presledke ter besedilo razdelili na slovar znakovnih nizov.</w:t>
      </w:r>
      <w:r w:rsidR="00113BAA">
        <w:rPr>
          <w:lang w:val="sl-SI"/>
        </w:rPr>
        <w:t xml:space="preserve"> Iz prebrane datoteke smo pretovrili kodna mesta v številske podatke.</w:t>
      </w:r>
      <w:r>
        <w:rPr>
          <w:lang w:val="sl-SI"/>
        </w:rPr>
        <w:t xml:space="preserve"> </w:t>
      </w:r>
      <w:r w:rsidR="00113BAA">
        <w:rPr>
          <w:lang w:val="sl-SI"/>
        </w:rPr>
        <w:t>Kodna mesta smo tako pretvorili v Unicode znake ter dekodirali vhodne številske znake ter jih zapisali v izhodno datoteko. Izkaže se, da je bilo vhodno besedilo stavek iz Wikipedije v štirih različnih pisavah o kodni tabeli UTF-8. V kodi izpišemo tudi tabelo unikatnih znakov in njene zamenjave, ki so shranjene v spremenljivki</w:t>
      </w:r>
      <w:r w:rsidR="00507577">
        <w:rPr>
          <w:lang w:val="sl-SI"/>
        </w:rPr>
        <w:t xml:space="preserve"> </w:t>
      </w:r>
      <w:r w:rsidR="00507577" w:rsidRPr="00507577">
        <w:rPr>
          <w:i/>
          <w:iCs/>
          <w:lang w:val="sl-SI"/>
        </w:rPr>
        <w:t>unikatni_znaki</w:t>
      </w:r>
      <w:r w:rsidR="00507577">
        <w:rPr>
          <w:lang w:val="sl-SI"/>
        </w:rPr>
        <w:t>.</w:t>
      </w:r>
      <w:r w:rsidR="000B0474">
        <w:rPr>
          <w:lang w:val="sl-SI"/>
        </w:rPr>
        <w:t xml:space="preserve"> Dekodirano besedilo se shrani v datoteko </w:t>
      </w:r>
      <w:r w:rsidR="000B0474" w:rsidRPr="000B0474">
        <w:rPr>
          <w:i/>
          <w:iCs/>
          <w:lang w:val="sl-SI"/>
        </w:rPr>
        <w:t>besedilo.txt</w:t>
      </w:r>
      <w:r w:rsidR="000B0474">
        <w:rPr>
          <w:lang w:val="sl-SI"/>
        </w:rPr>
        <w:t>.</w:t>
      </w:r>
    </w:p>
    <w:p w14:paraId="6FF18309" w14:textId="77777777" w:rsidR="00F13048" w:rsidRDefault="00F13048">
      <w:pPr>
        <w:rPr>
          <w:lang w:val="sl-SI"/>
        </w:rPr>
      </w:pPr>
    </w:p>
    <w:p w14:paraId="7C8CA886" w14:textId="5E04700B" w:rsidR="00F13048" w:rsidRDefault="00F13048">
      <w:pPr>
        <w:rPr>
          <w:lang w:val="sl-SI"/>
        </w:rPr>
      </w:pPr>
      <w:r>
        <w:rPr>
          <w:noProof/>
          <w:lang w:val="sl-SI"/>
        </w:rPr>
        <w:drawing>
          <wp:inline distT="0" distB="0" distL="0" distR="0" wp14:anchorId="6B4B31DB" wp14:editId="19C8EA50">
            <wp:extent cx="6224210" cy="642026"/>
            <wp:effectExtent l="0" t="0" r="0" b="5715"/>
            <wp:docPr id="98416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62770" name="Picture 98416277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150" cy="67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7BAC" w14:textId="7A188590" w:rsidR="00C93293" w:rsidRDefault="00C93293">
      <w:pPr>
        <w:rPr>
          <w:lang w:val="sl-SI"/>
        </w:rPr>
      </w:pPr>
    </w:p>
    <w:p w14:paraId="6218AED7" w14:textId="77777777" w:rsidR="00B01358" w:rsidRDefault="00B01358">
      <w:pPr>
        <w:rPr>
          <w:lang w:val="sl-SI"/>
        </w:rPr>
      </w:pPr>
    </w:p>
    <w:p w14:paraId="0361B890" w14:textId="77777777" w:rsidR="00AF5DC3" w:rsidRPr="00675EFF" w:rsidRDefault="00AF5DC3">
      <w:pPr>
        <w:rPr>
          <w:lang w:val="sl-SI"/>
        </w:rPr>
      </w:pPr>
    </w:p>
    <w:sectPr w:rsidR="00AF5DC3" w:rsidRPr="00675EFF" w:rsidSect="00F62375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5E6"/>
    <w:multiLevelType w:val="hybridMultilevel"/>
    <w:tmpl w:val="031ED574"/>
    <w:lvl w:ilvl="0" w:tplc="487AE566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B790879"/>
    <w:multiLevelType w:val="hybridMultilevel"/>
    <w:tmpl w:val="0A1074AC"/>
    <w:lvl w:ilvl="0" w:tplc="D6BA4B3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488914">
    <w:abstractNumId w:val="1"/>
  </w:num>
  <w:num w:numId="2" w16cid:durableId="2141728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FF"/>
    <w:rsid w:val="000070BF"/>
    <w:rsid w:val="000218D3"/>
    <w:rsid w:val="00031D91"/>
    <w:rsid w:val="00037CDA"/>
    <w:rsid w:val="000655BD"/>
    <w:rsid w:val="000A22C9"/>
    <w:rsid w:val="000B0474"/>
    <w:rsid w:val="000D4C5C"/>
    <w:rsid w:val="00113BAA"/>
    <w:rsid w:val="00161B8A"/>
    <w:rsid w:val="001D1013"/>
    <w:rsid w:val="001E7586"/>
    <w:rsid w:val="001F7457"/>
    <w:rsid w:val="0022549A"/>
    <w:rsid w:val="00231E94"/>
    <w:rsid w:val="00273AAC"/>
    <w:rsid w:val="0028087E"/>
    <w:rsid w:val="002A6735"/>
    <w:rsid w:val="002B0DCF"/>
    <w:rsid w:val="002B627B"/>
    <w:rsid w:val="002E6377"/>
    <w:rsid w:val="002E6490"/>
    <w:rsid w:val="002E75A3"/>
    <w:rsid w:val="003055C3"/>
    <w:rsid w:val="00337965"/>
    <w:rsid w:val="00380FBC"/>
    <w:rsid w:val="003B13CC"/>
    <w:rsid w:val="003D2B83"/>
    <w:rsid w:val="00422BF9"/>
    <w:rsid w:val="00422DD9"/>
    <w:rsid w:val="00486334"/>
    <w:rsid w:val="004A6D44"/>
    <w:rsid w:val="004D5A88"/>
    <w:rsid w:val="004E27F2"/>
    <w:rsid w:val="00506189"/>
    <w:rsid w:val="00507577"/>
    <w:rsid w:val="00526FC3"/>
    <w:rsid w:val="0054667A"/>
    <w:rsid w:val="00590A23"/>
    <w:rsid w:val="00596028"/>
    <w:rsid w:val="0059662A"/>
    <w:rsid w:val="005A2782"/>
    <w:rsid w:val="005B237E"/>
    <w:rsid w:val="005D7FE5"/>
    <w:rsid w:val="00600C8F"/>
    <w:rsid w:val="0061224A"/>
    <w:rsid w:val="0061387D"/>
    <w:rsid w:val="00625214"/>
    <w:rsid w:val="00644AE1"/>
    <w:rsid w:val="00652D19"/>
    <w:rsid w:val="00675EFF"/>
    <w:rsid w:val="00681EF9"/>
    <w:rsid w:val="006D55CB"/>
    <w:rsid w:val="007334AE"/>
    <w:rsid w:val="00753D9C"/>
    <w:rsid w:val="00761717"/>
    <w:rsid w:val="007619BF"/>
    <w:rsid w:val="00770915"/>
    <w:rsid w:val="0077176F"/>
    <w:rsid w:val="00774152"/>
    <w:rsid w:val="00783846"/>
    <w:rsid w:val="00785030"/>
    <w:rsid w:val="007D2612"/>
    <w:rsid w:val="007F1DD1"/>
    <w:rsid w:val="007F40DF"/>
    <w:rsid w:val="0081389B"/>
    <w:rsid w:val="00832F89"/>
    <w:rsid w:val="0084321B"/>
    <w:rsid w:val="00893CAE"/>
    <w:rsid w:val="008F03E2"/>
    <w:rsid w:val="008F1A72"/>
    <w:rsid w:val="0094435E"/>
    <w:rsid w:val="00993E30"/>
    <w:rsid w:val="00995594"/>
    <w:rsid w:val="009C3010"/>
    <w:rsid w:val="009C5C0A"/>
    <w:rsid w:val="00A25A10"/>
    <w:rsid w:val="00A63D5C"/>
    <w:rsid w:val="00AA3FA0"/>
    <w:rsid w:val="00AB0FD3"/>
    <w:rsid w:val="00AC6B70"/>
    <w:rsid w:val="00AC6E32"/>
    <w:rsid w:val="00AD3D08"/>
    <w:rsid w:val="00AF1360"/>
    <w:rsid w:val="00AF5DC3"/>
    <w:rsid w:val="00B01358"/>
    <w:rsid w:val="00B972BD"/>
    <w:rsid w:val="00BA0623"/>
    <w:rsid w:val="00BC0E5D"/>
    <w:rsid w:val="00BC6E11"/>
    <w:rsid w:val="00BD7558"/>
    <w:rsid w:val="00BE6ADA"/>
    <w:rsid w:val="00C55EB5"/>
    <w:rsid w:val="00C75134"/>
    <w:rsid w:val="00C93293"/>
    <w:rsid w:val="00CB566F"/>
    <w:rsid w:val="00CF7833"/>
    <w:rsid w:val="00D06D66"/>
    <w:rsid w:val="00D34AAB"/>
    <w:rsid w:val="00D47257"/>
    <w:rsid w:val="00D56B11"/>
    <w:rsid w:val="00D64073"/>
    <w:rsid w:val="00D770F6"/>
    <w:rsid w:val="00DA2830"/>
    <w:rsid w:val="00DB083E"/>
    <w:rsid w:val="00DB28B5"/>
    <w:rsid w:val="00DF18CD"/>
    <w:rsid w:val="00DF4F49"/>
    <w:rsid w:val="00E01AE4"/>
    <w:rsid w:val="00E125B9"/>
    <w:rsid w:val="00E1462C"/>
    <w:rsid w:val="00E306AF"/>
    <w:rsid w:val="00E324DD"/>
    <w:rsid w:val="00E33FB2"/>
    <w:rsid w:val="00E71483"/>
    <w:rsid w:val="00E73D4C"/>
    <w:rsid w:val="00E91E47"/>
    <w:rsid w:val="00F13048"/>
    <w:rsid w:val="00F13E97"/>
    <w:rsid w:val="00F351CE"/>
    <w:rsid w:val="00F510B8"/>
    <w:rsid w:val="00F6208E"/>
    <w:rsid w:val="00F62375"/>
    <w:rsid w:val="00F64C7D"/>
    <w:rsid w:val="00F862EB"/>
    <w:rsid w:val="00FB0175"/>
    <w:rsid w:val="00FB3CCE"/>
    <w:rsid w:val="00FB5336"/>
    <w:rsid w:val="00FB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D76261"/>
  <w15:docId w15:val="{0038E7C3-306C-8C47-800F-4A22326A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37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6735"/>
    <w:rPr>
      <w:color w:val="666666"/>
    </w:rPr>
  </w:style>
  <w:style w:type="table" w:styleId="TableGrid">
    <w:name w:val="Table Grid"/>
    <w:basedOn w:val="TableNormal"/>
    <w:uiPriority w:val="39"/>
    <w:rsid w:val="00590A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1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C01D5D-CED5-2349-8E37-48A6F1990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Melinc, Luka</dc:creator>
  <cp:keywords/>
  <dc:description/>
  <cp:lastModifiedBy>Melinc, Luka</cp:lastModifiedBy>
  <cp:revision>21</cp:revision>
  <dcterms:created xsi:type="dcterms:W3CDTF">2024-03-31T18:26:00Z</dcterms:created>
  <dcterms:modified xsi:type="dcterms:W3CDTF">2024-04-14T15:32:00Z</dcterms:modified>
</cp:coreProperties>
</file>