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2B" w:rsidRPr="00E00DFB" w:rsidRDefault="00A5142B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Strujni krugovi</w:t>
      </w:r>
      <w:r w:rsidR="00773D7F" w:rsidRPr="00E00DFB">
        <w:rPr>
          <w:sz w:val="20"/>
          <w:szCs w:val="20"/>
        </w:rPr>
        <w:t>: Energija i snaga</w:t>
      </w:r>
    </w:p>
    <w:p w:rsidR="00A5142B" w:rsidRPr="00E00DFB" w:rsidRDefault="00A5142B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E =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dt= </m:t>
            </m:r>
            <m:nary>
              <m:naryPr>
                <m:limLoc m:val="subSup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sPre>
                  <m:sPre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(t)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 [Ws]</m:t>
                    </m:r>
                  </m:e>
                </m:sPre>
              </m:e>
            </m:nary>
          </m:e>
        </m:nary>
      </m:oMath>
    </w:p>
    <w:p w:rsidR="00356507" w:rsidRPr="00E00DFB" w:rsidRDefault="00356507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P</w:t>
      </w:r>
      <w:r w:rsidRPr="00E00DFB">
        <w:rPr>
          <w:sz w:val="20"/>
          <w:szCs w:val="20"/>
        </w:rPr>
        <w:t xml:space="preserve"> =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-T/2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T/2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dt[W]</m:t>
                </m:r>
              </m:e>
            </m:nary>
          </m:e>
        </m:func>
      </m:oMath>
    </w:p>
    <w:p w:rsidR="00A5142B" w:rsidRPr="00E00DFB" w:rsidRDefault="00A5142B" w:rsidP="00E47297">
      <w:pPr>
        <w:spacing w:after="0" w:line="240" w:lineRule="auto"/>
        <w:rPr>
          <w:sz w:val="20"/>
          <w:szCs w:val="20"/>
        </w:rPr>
      </w:pPr>
    </w:p>
    <w:p w:rsidR="00773D7F" w:rsidRPr="00E00DFB" w:rsidRDefault="00773D7F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cos x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jx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-jx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E00DFB">
        <w:rPr>
          <w:sz w:val="20"/>
          <w:szCs w:val="20"/>
        </w:rPr>
        <w:t xml:space="preserve"> , sin</w:t>
      </w:r>
      <w:r w:rsidRPr="00E00DFB">
        <w:rPr>
          <w:sz w:val="20"/>
          <w:szCs w:val="20"/>
        </w:rPr>
        <w:t xml:space="preserve"> x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jx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-jx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2j</m:t>
            </m:r>
          </m:den>
        </m:f>
      </m:oMath>
      <w:r w:rsidR="004E72EC" w:rsidRPr="00E00DFB">
        <w:rPr>
          <w:sz w:val="20"/>
          <w:szCs w:val="20"/>
        </w:rPr>
        <w:t xml:space="preserve">, </w:t>
      </w:r>
      <w:r w:rsidR="009C4462" w:rsidRPr="00E00DFB">
        <w:rPr>
          <w:sz w:val="20"/>
          <w:szCs w:val="20"/>
        </w:rPr>
        <w:t xml:space="preserve">cos(2x) =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x- 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</m:oMath>
    </w:p>
    <w:p w:rsidR="004E72EC" w:rsidRPr="00E00DFB" w:rsidRDefault="004E72EC" w:rsidP="00E47297">
      <w:pPr>
        <w:spacing w:after="0" w:line="240" w:lineRule="auto"/>
        <w:rPr>
          <w:sz w:val="20"/>
          <w:szCs w:val="20"/>
        </w:rPr>
      </w:pPr>
    </w:p>
    <w:p w:rsidR="004E72EC" w:rsidRPr="00E00DFB" w:rsidRDefault="004E72EC" w:rsidP="00E47297">
      <w:pPr>
        <w:spacing w:after="0" w:line="240" w:lineRule="auto"/>
        <w:rPr>
          <w:sz w:val="20"/>
          <w:szCs w:val="20"/>
        </w:rPr>
      </w:pPr>
    </w:p>
    <w:p w:rsidR="00773D7F" w:rsidRPr="00E00DFB" w:rsidRDefault="00D47F96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Periodični signali</w:t>
      </w:r>
    </w:p>
    <w:p w:rsidR="00BC0D8A" w:rsidRPr="00E00DFB" w:rsidRDefault="00B1133F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x</w:t>
      </w:r>
      <w:r w:rsidR="007C55BF" w:rsidRPr="00E00DFB">
        <w:rPr>
          <w:sz w:val="20"/>
          <w:szCs w:val="20"/>
        </w:rPr>
        <w:t xml:space="preserve">(t)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k=-∞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jk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</m:e>
        </m:nary>
      </m:oMath>
    </w:p>
    <w:p w:rsidR="007C55BF" w:rsidRPr="00E00DFB" w:rsidRDefault="00BC0D8A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x(t)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dt</m:t>
              </m:r>
            </m:e>
          </m:nary>
        </m:oMath>
      </m:oMathPara>
    </w:p>
    <w:p w:rsidR="00500E63" w:rsidRPr="00E00DFB" w:rsidRDefault="00500E63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P</w:t>
      </w:r>
      <w:r w:rsidRPr="00E00DFB">
        <w:rPr>
          <w:sz w:val="20"/>
          <w:szCs w:val="2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k=-∞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|</m:t>
            </m:r>
          </m:e>
        </m:nary>
      </m:oMath>
      <w:r w:rsidR="003E3BA1" w:rsidRPr="00E00DFB"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>+…+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114C4" w:rsidRPr="00E00DFB">
        <w:rPr>
          <w:sz w:val="20"/>
          <w:szCs w:val="20"/>
        </w:rPr>
        <w:t>)</w:t>
      </w:r>
    </w:p>
    <w:p w:rsidR="00BC0D8A" w:rsidRPr="00E00DFB" w:rsidRDefault="007E7CA9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Energija je beskonačna</w:t>
      </w:r>
    </w:p>
    <w:p w:rsidR="004E72EC" w:rsidRPr="00E00DFB" w:rsidRDefault="004E72EC" w:rsidP="00E47297">
      <w:pPr>
        <w:spacing w:after="0" w:line="240" w:lineRule="auto"/>
        <w:rPr>
          <w:sz w:val="20"/>
          <w:szCs w:val="20"/>
        </w:rPr>
      </w:pPr>
    </w:p>
    <w:p w:rsidR="00A435C3" w:rsidRPr="00E00DFB" w:rsidRDefault="00A435C3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Periodičan slijed pravokutnih impulsa</w:t>
      </w:r>
    </w:p>
    <w:p w:rsidR="00A435C3" w:rsidRPr="00E00DFB" w:rsidRDefault="00A435C3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x(t) = </w:t>
      </w:r>
      <w:r w:rsidR="007071DC" w:rsidRPr="00E00DFB">
        <w:rPr>
          <w:sz w:val="20"/>
          <w:szCs w:val="20"/>
        </w:rPr>
        <w:t>A &lt;- 0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≤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7071DC" w:rsidRPr="00E00DFB">
        <w:rPr>
          <w:sz w:val="20"/>
          <w:szCs w:val="20"/>
        </w:rPr>
        <w:t xml:space="preserve"> , 0 &lt;- 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≤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:rsidR="007071DC" w:rsidRPr="00E00DFB" w:rsidRDefault="00E00DFB" w:rsidP="00E47297">
      <w:pPr>
        <w:spacing w:after="0" w:line="240" w:lineRule="auto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580257" w:rsidRPr="00E00DFB">
        <w:rPr>
          <w:sz w:val="20"/>
          <w:szCs w:val="20"/>
        </w:rPr>
        <w:t xml:space="preserve"> – trajanje signala</w:t>
      </w:r>
    </w:p>
    <w:p w:rsidR="00580257" w:rsidRPr="00E00DFB" w:rsidRDefault="00580257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Pr="00E00DFB">
        <w:rPr>
          <w:sz w:val="20"/>
          <w:szCs w:val="20"/>
        </w:rPr>
        <w:t xml:space="preserve"> – osnovni period</w:t>
      </w:r>
    </w:p>
    <w:p w:rsidR="00580257" w:rsidRPr="00E00DFB" w:rsidRDefault="00580257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A </w:t>
      </w:r>
      <w:r w:rsidR="004D653B" w:rsidRPr="00E00DFB">
        <w:rPr>
          <w:sz w:val="20"/>
          <w:szCs w:val="20"/>
        </w:rPr>
        <w:t>–</w:t>
      </w:r>
      <w:r w:rsidRPr="00E00DFB">
        <w:rPr>
          <w:sz w:val="20"/>
          <w:szCs w:val="20"/>
        </w:rPr>
        <w:t xml:space="preserve"> amplituda</w:t>
      </w:r>
    </w:p>
    <w:p w:rsidR="004D653B" w:rsidRPr="00E00DFB" w:rsidRDefault="00E00DF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</m:oMath>
      </m:oMathPara>
    </w:p>
    <w:p w:rsidR="00561A26" w:rsidRPr="00E00DFB" w:rsidRDefault="00561A26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Omjer impuls/pauza: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-τ</m:t>
            </m:r>
          </m:den>
        </m:f>
      </m:oMath>
    </w:p>
    <w:p w:rsidR="004B50E9" w:rsidRPr="00E00DFB" w:rsidRDefault="004B50E9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=A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den>
          </m:f>
        </m:oMath>
      </m:oMathPara>
    </w:p>
    <w:p w:rsidR="00285ACA" w:rsidRPr="00E00DFB" w:rsidRDefault="00285ACA" w:rsidP="00E47297">
      <w:pPr>
        <w:spacing w:after="0" w:line="240" w:lineRule="auto"/>
        <w:rPr>
          <w:sz w:val="20"/>
          <w:szCs w:val="20"/>
        </w:rPr>
      </w:pPr>
    </w:p>
    <w:p w:rsidR="00561A26" w:rsidRPr="00E00DFB" w:rsidRDefault="00285ACA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=A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</m:oMath>
      </m:oMathPara>
    </w:p>
    <w:p w:rsidR="00285ACA" w:rsidRPr="00E00DFB" w:rsidRDefault="00285ACA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Kroz 0 prolazi u</w:t>
      </w:r>
      <w:r w:rsidR="00FE3715" w:rsidRPr="00E00DFB">
        <w:rPr>
          <w:sz w:val="20"/>
          <w:szCs w:val="20"/>
        </w:rPr>
        <w:t xml:space="preserve"> </w:t>
      </w:r>
      <w:r w:rsidRPr="00E00DF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</m:t>
            </m:r>
          </m:den>
        </m:f>
      </m:oMath>
      <w:r w:rsidRPr="00E00DFB">
        <w:rPr>
          <w:sz w:val="20"/>
          <w:szCs w:val="20"/>
        </w:rPr>
        <w:t xml:space="preserve">, k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∈Z</m:t>
        </m:r>
      </m:oMath>
    </w:p>
    <w:p w:rsidR="00285ACA" w:rsidRPr="00E00DFB" w:rsidRDefault="00FE3715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Snaga istosmjerne komponente:</w:t>
      </w:r>
    </w:p>
    <w:p w:rsidR="00FE3715" w:rsidRPr="00E00DFB" w:rsidRDefault="00E00DF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7E7CA9" w:rsidRPr="00E00DFB" w:rsidRDefault="007E7CA9" w:rsidP="00E47297">
      <w:pPr>
        <w:spacing w:after="0" w:line="240" w:lineRule="auto"/>
        <w:rPr>
          <w:sz w:val="20"/>
          <w:szCs w:val="20"/>
        </w:rPr>
      </w:pPr>
    </w:p>
    <w:p w:rsidR="007E7CA9" w:rsidRPr="00E00DFB" w:rsidRDefault="007E7CA9" w:rsidP="00E47297">
      <w:pPr>
        <w:spacing w:after="0" w:line="240" w:lineRule="auto"/>
        <w:rPr>
          <w:sz w:val="20"/>
          <w:szCs w:val="20"/>
        </w:rPr>
      </w:pPr>
    </w:p>
    <w:p w:rsidR="00FE3715" w:rsidRPr="00E00DFB" w:rsidRDefault="007E7CA9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Neperiodični signali</w:t>
      </w:r>
    </w:p>
    <w:p w:rsidR="007E7CA9" w:rsidRPr="00E00DFB" w:rsidRDefault="007E7CA9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E =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dt= </m:t>
            </m:r>
            <m:limLow>
              <m:limLow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T→∞</m:t>
                </m:r>
              </m:lim>
            </m:limLow>
            <m:nary>
              <m:naryPr>
                <m:limLoc m:val="subSup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dt</m:t>
                </m:r>
              </m:e>
            </m:nary>
          </m:e>
        </m:nary>
      </m:oMath>
      <w:r w:rsidR="005D3560" w:rsidRPr="00E00DFB">
        <w:rPr>
          <w:sz w:val="20"/>
          <w:szCs w:val="20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df</m:t>
            </m:r>
          </m:e>
        </m:nary>
      </m:oMath>
    </w:p>
    <w:p w:rsidR="007E7CA9" w:rsidRPr="00E00DFB" w:rsidRDefault="007E7CA9" w:rsidP="00E47297">
      <w:pPr>
        <w:spacing w:after="0" w:line="240" w:lineRule="auto"/>
        <w:rPr>
          <w:sz w:val="20"/>
          <w:szCs w:val="20"/>
        </w:rPr>
      </w:pPr>
    </w:p>
    <w:p w:rsidR="007E7CA9" w:rsidRPr="00E00DFB" w:rsidRDefault="007E7CA9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P =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T→∞</m:t>
                </m:r>
              </m:lim>
            </m:limLow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2T</m:t>
                </m:r>
              </m:den>
            </m:f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dt</m:t>
                </m:r>
              </m:e>
            </m:nary>
          </m:e>
        </m:func>
      </m:oMath>
    </w:p>
    <w:p w:rsidR="00FC57B0" w:rsidRPr="00E00DFB" w:rsidRDefault="00FC57B0" w:rsidP="00E47297">
      <w:pPr>
        <w:spacing w:after="0" w:line="240" w:lineRule="auto"/>
        <w:rPr>
          <w:sz w:val="20"/>
          <w:szCs w:val="20"/>
        </w:rPr>
      </w:pPr>
    </w:p>
    <w:p w:rsidR="00FC57B0" w:rsidRPr="00E00DFB" w:rsidRDefault="00E00DF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X(f)= 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x(t)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dt</m:t>
              </m:r>
            </m:e>
          </m:nary>
        </m:oMath>
      </m:oMathPara>
    </w:p>
    <w:p w:rsidR="008C0259" w:rsidRPr="00E00DFB" w:rsidRDefault="00E00DF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X(w)= 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x(t)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-jwt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dt</m:t>
              </m:r>
            </m:e>
          </m:nary>
        </m:oMath>
      </m:oMathPara>
    </w:p>
    <w:p w:rsidR="008C0259" w:rsidRPr="00E00DFB" w:rsidRDefault="00E00DF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x(t)= 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X(f)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df</m:t>
              </m:r>
            </m:e>
          </m:nary>
        </m:oMath>
      </m:oMathPara>
    </w:p>
    <w:p w:rsidR="008C0259" w:rsidRPr="00E00DFB" w:rsidRDefault="00E00DF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x(t)=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X(f)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-jwt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dw</m:t>
              </m:r>
            </m:e>
          </m:nary>
        </m:oMath>
      </m:oMathPara>
    </w:p>
    <w:p w:rsidR="008651A3" w:rsidRPr="00E00DFB" w:rsidRDefault="008651A3" w:rsidP="00E47297">
      <w:pPr>
        <w:spacing w:after="0" w:line="240" w:lineRule="auto"/>
        <w:rPr>
          <w:sz w:val="20"/>
          <w:szCs w:val="20"/>
        </w:rPr>
      </w:pPr>
    </w:p>
    <w:p w:rsidR="00F72AA7" w:rsidRPr="00E00DFB" w:rsidRDefault="00F72AA7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Pravokutni impuls</w:t>
      </w:r>
    </w:p>
    <w:p w:rsidR="00F72AA7" w:rsidRPr="00E00DFB" w:rsidRDefault="00E00DF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X(f)=Aτ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2πft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2πft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den>
          </m:f>
        </m:oMath>
      </m:oMathPara>
    </w:p>
    <w:p w:rsidR="00E04DAF" w:rsidRPr="00E00DFB" w:rsidRDefault="00B469FA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Srednja snaga P=0</w:t>
      </w:r>
    </w:p>
    <w:p w:rsidR="00B469FA" w:rsidRPr="00E00DFB" w:rsidRDefault="00B469FA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E =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</w:p>
    <w:p w:rsidR="00B1133F" w:rsidRPr="00E00DFB" w:rsidRDefault="00B1133F" w:rsidP="00E47297">
      <w:pPr>
        <w:spacing w:after="0" w:line="240" w:lineRule="auto"/>
        <w:rPr>
          <w:sz w:val="20"/>
          <w:szCs w:val="20"/>
        </w:rPr>
      </w:pPr>
    </w:p>
    <w:p w:rsidR="008651A3" w:rsidRPr="00E00DFB" w:rsidRDefault="008651A3" w:rsidP="00E47297">
      <w:pPr>
        <w:spacing w:after="0" w:line="240" w:lineRule="auto"/>
        <w:rPr>
          <w:sz w:val="20"/>
          <w:szCs w:val="20"/>
        </w:rPr>
      </w:pPr>
    </w:p>
    <w:p w:rsidR="00B469FA" w:rsidRPr="00E00DFB" w:rsidRDefault="00694C44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Slučajni signali</w:t>
      </w:r>
    </w:p>
    <w:p w:rsidR="008752DB" w:rsidRPr="00E00DFB" w:rsidRDefault="008752DB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E00DFB">
        <w:rPr>
          <w:sz w:val="20"/>
          <w:szCs w:val="20"/>
        </w:rPr>
        <w:t xml:space="preserve"> – srednja vrijednost slučajnog procesa</w:t>
      </w:r>
    </w:p>
    <w:p w:rsidR="00694C44" w:rsidRPr="00E00DFB" w:rsidRDefault="008752D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</m:oMath>
      </m:oMathPara>
    </w:p>
    <w:p w:rsidR="00F72AA7" w:rsidRPr="00E00DFB" w:rsidRDefault="00BC76BA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E00DFB">
        <w:rPr>
          <w:sz w:val="20"/>
          <w:szCs w:val="20"/>
        </w:rPr>
        <w:t xml:space="preserve"> – spektralna gustoća snage signala</w:t>
      </w:r>
    </w:p>
    <w:p w:rsidR="00BC76BA" w:rsidRPr="00E00DFB" w:rsidRDefault="00BC76BA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-j2πfτ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dτ [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</m:nary>
        </m:oMath>
      </m:oMathPara>
    </w:p>
    <w:p w:rsidR="00BC76BA" w:rsidRPr="00E00DFB" w:rsidRDefault="00767439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E00DFB">
        <w:rPr>
          <w:sz w:val="20"/>
          <w:szCs w:val="20"/>
        </w:rPr>
        <w:t xml:space="preserve"> - Autokorelacijska funkcija</w:t>
      </w:r>
    </w:p>
    <w:p w:rsidR="006A694B" w:rsidRPr="00E00DFB" w:rsidRDefault="006A694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j2πfτ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df</m:t>
              </m:r>
            </m:e>
          </m:nary>
        </m:oMath>
      </m:oMathPara>
    </w:p>
    <w:p w:rsidR="00767439" w:rsidRPr="00E00DFB" w:rsidRDefault="00B81AA1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Srednja snaga slučajnog signala</w:t>
      </w:r>
    </w:p>
    <w:p w:rsidR="00B81AA1" w:rsidRPr="00E00DFB" w:rsidRDefault="00E00DF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P=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df</m:t>
              </m:r>
            </m:e>
          </m:nary>
        </m:oMath>
      </m:oMathPara>
    </w:p>
    <w:p w:rsidR="002E61F4" w:rsidRPr="00E00DFB" w:rsidRDefault="002E61F4" w:rsidP="00E47297">
      <w:pPr>
        <w:spacing w:after="0" w:line="240" w:lineRule="auto"/>
        <w:rPr>
          <w:sz w:val="20"/>
          <w:szCs w:val="20"/>
        </w:rPr>
      </w:pPr>
    </w:p>
    <w:p w:rsidR="00B81AA1" w:rsidRPr="00E00DFB" w:rsidRDefault="00C7505D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Funkcija gustoće Gaussove razdiobe</w:t>
      </w:r>
    </w:p>
    <w:p w:rsidR="00C7505D" w:rsidRPr="00E00DFB" w:rsidRDefault="00C7505D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/(2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sup>
          </m:sSup>
        </m:oMath>
      </m:oMathPara>
    </w:p>
    <w:p w:rsidR="00FF30D1" w:rsidRPr="00E00DFB" w:rsidRDefault="007C0CBE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Funkcija gustoće</w:t>
      </w:r>
      <w:r w:rsidR="00C57560" w:rsidRPr="00E00DFB">
        <w:rPr>
          <w:sz w:val="20"/>
          <w:szCs w:val="20"/>
        </w:rPr>
        <w:t xml:space="preserve"> vjerojatnosti razine signala</w:t>
      </w:r>
    </w:p>
    <w:p w:rsidR="007C0CBE" w:rsidRPr="00E00DFB" w:rsidRDefault="007C0CBE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dx=1</m:t>
              </m:r>
            </m:e>
          </m:nary>
        </m:oMath>
      </m:oMathPara>
    </w:p>
    <w:p w:rsidR="007C0CBE" w:rsidRPr="00E00DFB" w:rsidRDefault="007C0CBE" w:rsidP="00E47297">
      <w:pPr>
        <w:spacing w:after="0" w:line="240" w:lineRule="auto"/>
        <w:rPr>
          <w:sz w:val="20"/>
          <w:szCs w:val="20"/>
        </w:rPr>
      </w:pPr>
    </w:p>
    <w:p w:rsidR="002E61F4" w:rsidRPr="00E00DFB" w:rsidRDefault="002E61F4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Linearnost signala</w:t>
      </w:r>
    </w:p>
    <w:p w:rsidR="002E61F4" w:rsidRPr="00E00DFB" w:rsidRDefault="002E61F4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</m:oMath>
      </m:oMathPara>
    </w:p>
    <w:p w:rsidR="00FF30D1" w:rsidRPr="00E00DFB" w:rsidRDefault="00FF30D1" w:rsidP="00E47297">
      <w:pPr>
        <w:spacing w:after="0" w:line="240" w:lineRule="auto"/>
        <w:rPr>
          <w:sz w:val="20"/>
          <w:szCs w:val="20"/>
        </w:rPr>
      </w:pPr>
    </w:p>
    <w:p w:rsidR="002E61F4" w:rsidRPr="00E00DFB" w:rsidRDefault="002E61F4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Vremenska nepromjenjivost signala</w:t>
      </w:r>
    </w:p>
    <w:p w:rsidR="002E61F4" w:rsidRPr="00E00DFB" w:rsidRDefault="004877ED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x</w:t>
      </w:r>
      <w:r w:rsidR="002E61F4" w:rsidRPr="00E00DFB">
        <w:rPr>
          <w:sz w:val="20"/>
          <w:szCs w:val="20"/>
        </w:rPr>
        <w:t xml:space="preserve">(t -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)=y(t-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:rsidR="00FF30D1" w:rsidRPr="00E00DFB" w:rsidRDefault="00FF30D1" w:rsidP="00E47297">
      <w:pPr>
        <w:spacing w:after="0" w:line="240" w:lineRule="auto"/>
        <w:rPr>
          <w:sz w:val="20"/>
          <w:szCs w:val="20"/>
        </w:rPr>
      </w:pPr>
    </w:p>
    <w:p w:rsidR="002E61F4" w:rsidRPr="00E00DFB" w:rsidRDefault="0074046F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Impulsni odziv i prijenosna funkcija</w:t>
      </w:r>
    </w:p>
    <w:p w:rsidR="005645CA" w:rsidRPr="00E00DFB" w:rsidRDefault="005645CA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h(t) - Impulsni odziv, x(t) – ulaz, y(t) - izlaz</w:t>
      </w:r>
    </w:p>
    <w:p w:rsidR="000F4A0F" w:rsidRPr="00E00DFB" w:rsidRDefault="000F4A0F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* - konvolucija</w:t>
      </w:r>
    </w:p>
    <w:p w:rsidR="0074046F" w:rsidRPr="00E00DFB" w:rsidRDefault="0074046F" w:rsidP="00E47297">
      <w:pPr>
        <w:spacing w:after="0" w:line="240" w:lineRule="auto"/>
        <w:rPr>
          <w:bCs/>
          <w:sz w:val="20"/>
          <w:szCs w:val="20"/>
        </w:rPr>
      </w:pPr>
      <w:r w:rsidRPr="00E00DFB">
        <w:rPr>
          <w:sz w:val="20"/>
          <w:szCs w:val="20"/>
        </w:rPr>
        <w:t xml:space="preserve">y(t) =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</m:t>
            </m: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dτ=</m:t>
        </m:r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</m:t>
            </m: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dτ </m:t>
        </m:r>
      </m:oMath>
    </w:p>
    <w:p w:rsidR="00DF43AD" w:rsidRPr="00E00DFB" w:rsidRDefault="00E662E5" w:rsidP="00E47297">
      <w:pPr>
        <w:spacing w:after="0" w:line="240" w:lineRule="auto"/>
        <w:rPr>
          <w:bCs/>
          <w:sz w:val="20"/>
          <w:szCs w:val="20"/>
        </w:rPr>
      </w:pPr>
      <w:r w:rsidRPr="00E00DFB">
        <w:rPr>
          <w:bCs/>
          <w:sz w:val="20"/>
          <w:szCs w:val="20"/>
        </w:rPr>
        <w:t>y(t) = x(t) * h(t) = h(t) * x(t)</w:t>
      </w:r>
    </w:p>
    <w:p w:rsidR="00DF43AD" w:rsidRPr="00E00DFB" w:rsidRDefault="00DF43AD" w:rsidP="00E47297">
      <w:pPr>
        <w:spacing w:after="0" w:line="240" w:lineRule="auto"/>
        <w:rPr>
          <w:bCs/>
          <w:sz w:val="20"/>
          <w:szCs w:val="20"/>
        </w:rPr>
      </w:pPr>
      <w:r w:rsidRPr="00E00DFB">
        <w:rPr>
          <w:bCs/>
          <w:sz w:val="20"/>
          <w:szCs w:val="20"/>
        </w:rPr>
        <w:t>H(f) – prijenosna funkcija</w:t>
      </w:r>
    </w:p>
    <w:p w:rsidR="00E662E5" w:rsidRPr="00E00DFB" w:rsidRDefault="00DF43AD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H(f) =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h(t)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-j2πft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dt</m:t>
            </m:r>
          </m:e>
        </m:nary>
      </m:oMath>
    </w:p>
    <w:p w:rsidR="000C2164" w:rsidRPr="00E00DFB" w:rsidRDefault="000C2164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h</w:t>
      </w:r>
      <w:r w:rsidRPr="00E00DFB">
        <w:rPr>
          <w:sz w:val="20"/>
          <w:szCs w:val="20"/>
        </w:rPr>
        <w:t>(</w:t>
      </w:r>
      <w:r w:rsidRPr="00E00DFB">
        <w:rPr>
          <w:sz w:val="20"/>
          <w:szCs w:val="20"/>
        </w:rPr>
        <w:t>f</w:t>
      </w:r>
      <w:r w:rsidRPr="00E00DFB">
        <w:rPr>
          <w:sz w:val="20"/>
          <w:szCs w:val="20"/>
        </w:rPr>
        <w:t xml:space="preserve">) =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H(f)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j2πft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df</m:t>
            </m:r>
          </m:e>
        </m:nary>
      </m:oMath>
    </w:p>
    <w:p w:rsidR="000C2164" w:rsidRPr="00E00DFB" w:rsidRDefault="000F4A0F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Y(f) = X(f) H(f) </w:t>
      </w:r>
    </w:p>
    <w:p w:rsidR="00FF30D1" w:rsidRPr="00E00DFB" w:rsidRDefault="00FF30D1" w:rsidP="00E47297">
      <w:pPr>
        <w:spacing w:after="0" w:line="240" w:lineRule="auto"/>
        <w:rPr>
          <w:sz w:val="20"/>
          <w:szCs w:val="20"/>
        </w:rPr>
      </w:pPr>
    </w:p>
    <w:p w:rsidR="007B2C32" w:rsidRPr="00E00DFB" w:rsidRDefault="007B2C32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x </m:t>
            </m:r>
          </m:sub>
        </m:sSub>
      </m:oMath>
      <w:r w:rsidRPr="00E00DFB">
        <w:rPr>
          <w:sz w:val="20"/>
          <w:szCs w:val="20"/>
        </w:rPr>
        <w:t xml:space="preserve"> – spektralna gustoća snage</w:t>
      </w:r>
      <w:r w:rsidRPr="00E00DFB">
        <w:rPr>
          <w:sz w:val="20"/>
          <w:szCs w:val="20"/>
        </w:rPr>
        <w:t xml:space="preserve"> ulaznog</w:t>
      </w:r>
      <w:r w:rsidRPr="00E00DFB">
        <w:rPr>
          <w:sz w:val="20"/>
          <w:szCs w:val="20"/>
        </w:rPr>
        <w:t xml:space="preserve"> signala</w:t>
      </w:r>
    </w:p>
    <w:p w:rsidR="007B2C32" w:rsidRPr="00E00DFB" w:rsidRDefault="007B2C32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y </m:t>
            </m:r>
          </m:sub>
        </m:sSub>
      </m:oMath>
      <w:r w:rsidRPr="00E00DFB">
        <w:rPr>
          <w:sz w:val="20"/>
          <w:szCs w:val="20"/>
        </w:rPr>
        <w:t xml:space="preserve"> – spektralna gustoća snage</w:t>
      </w:r>
      <w:r w:rsidRPr="00E00DFB">
        <w:rPr>
          <w:sz w:val="20"/>
          <w:szCs w:val="20"/>
        </w:rPr>
        <w:t xml:space="preserve"> izlaznog</w:t>
      </w:r>
      <w:r w:rsidRPr="00E00DFB">
        <w:rPr>
          <w:sz w:val="20"/>
          <w:szCs w:val="20"/>
        </w:rPr>
        <w:t xml:space="preserve"> signala</w:t>
      </w:r>
    </w:p>
    <w:p w:rsidR="007B2C32" w:rsidRPr="00E00DFB" w:rsidRDefault="007B2C32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y 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|H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|</m:t>
          </m:r>
        </m:oMath>
      </m:oMathPara>
    </w:p>
    <w:p w:rsidR="007B2C32" w:rsidRPr="00E00DFB" w:rsidRDefault="007B2C32" w:rsidP="00E47297">
      <w:pPr>
        <w:spacing w:after="0" w:line="240" w:lineRule="auto"/>
        <w:rPr>
          <w:sz w:val="20"/>
          <w:szCs w:val="20"/>
        </w:rPr>
      </w:pPr>
    </w:p>
    <w:p w:rsidR="00AA3549" w:rsidRPr="00E00DFB" w:rsidRDefault="00AA3549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A(f) – prigušenje kanala</w:t>
      </w:r>
    </w:p>
    <w:p w:rsidR="00AA3549" w:rsidRPr="00E00DFB" w:rsidRDefault="00AA3549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A(f) = 1/ |H(f)|</w:t>
      </w:r>
    </w:p>
    <w:p w:rsidR="00AA3549" w:rsidRPr="00E00DFB" w:rsidRDefault="004D5809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B - Širina prijenosnog pojasa kanala</w:t>
      </w:r>
    </w:p>
    <w:p w:rsidR="004D5809" w:rsidRPr="00E00DFB" w:rsidRDefault="00C032B9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B =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gornja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-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donja</m:t>
            </m:r>
          </m:sub>
        </m:sSub>
      </m:oMath>
    </w:p>
    <w:p w:rsidR="00C032B9" w:rsidRPr="00E00DFB" w:rsidRDefault="00BD6822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Amplitudni odziv RC kruga</w:t>
      </w:r>
    </w:p>
    <w:p w:rsidR="00BD6822" w:rsidRPr="00E00DFB" w:rsidRDefault="00BD6822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|H(f)|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(2πfRC)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</w:p>
    <w:p w:rsidR="00BD6822" w:rsidRPr="00E00DFB" w:rsidRDefault="00900484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</m:oMath>
      <w:r w:rsidRPr="00E00DFB">
        <w:rPr>
          <w:sz w:val="20"/>
          <w:szCs w:val="20"/>
        </w:rPr>
        <w:t xml:space="preserve"> = B – granična frekvencija RC kruga</w:t>
      </w:r>
    </w:p>
    <w:p w:rsidR="00900484" w:rsidRPr="00E00DFB" w:rsidRDefault="000B2211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j</w:t>
      </w:r>
      <w:r w:rsidR="00900484" w:rsidRPr="00E00DFB">
        <w:rPr>
          <w:sz w:val="20"/>
          <w:szCs w:val="20"/>
        </w:rPr>
        <w:t xml:space="preserve">e ona na kojoj je |H(f)| = 1 /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:rsidR="00FF30D1" w:rsidRPr="00E00DFB" w:rsidRDefault="00FF30D1" w:rsidP="00E47297">
      <w:pPr>
        <w:spacing w:after="0" w:line="240" w:lineRule="auto"/>
        <w:rPr>
          <w:sz w:val="20"/>
          <w:szCs w:val="20"/>
        </w:rPr>
      </w:pPr>
    </w:p>
    <w:p w:rsidR="00FF30D1" w:rsidRPr="00E00DFB" w:rsidRDefault="007756E5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Uzorkovanje signala</w:t>
      </w:r>
    </w:p>
    <w:p w:rsidR="007756E5" w:rsidRPr="00E00DFB" w:rsidRDefault="00D15D1A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Teorem uzorkovanja: |f|&gt;B, vrijednosti uzete u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=n</m:t>
        </m:r>
      </m:oMath>
      <w:r w:rsidRPr="00E00DFB">
        <w:rPr>
          <w:sz w:val="20"/>
          <w:szCs w:val="20"/>
        </w:rPr>
        <w:t>/(2B)</w:t>
      </w:r>
      <w:r w:rsidR="00F436BF" w:rsidRPr="00E00DFB">
        <w:rPr>
          <w:sz w:val="20"/>
          <w:szCs w:val="20"/>
        </w:rPr>
        <w:t xml:space="preserve"> [s]</w:t>
      </w:r>
    </w:p>
    <w:p w:rsidR="00E264E3" w:rsidRPr="00E00DFB" w:rsidRDefault="00E264E3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Rekonstrukcija </w:t>
      </w:r>
      <w:r w:rsidR="00F436BF" w:rsidRPr="00E00DFB">
        <w:rPr>
          <w:sz w:val="20"/>
          <w:szCs w:val="20"/>
        </w:rPr>
        <w:t>u trenucima s razmakom 1/(2B) [s]</w:t>
      </w:r>
    </w:p>
    <w:p w:rsidR="00F436BF" w:rsidRPr="00E00DFB" w:rsidRDefault="00E1197E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E00DFB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k=-∞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x(n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)δ(t-n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</w:p>
    <w:p w:rsidR="00C15F1E" w:rsidRPr="00E00DFB" w:rsidRDefault="00C15F1E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DFT</w:t>
      </w:r>
    </w:p>
    <w:p w:rsidR="00C15F1E" w:rsidRPr="00E00DFB" w:rsidRDefault="00C15F1E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E00DFB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n=-∞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x(n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j2πf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sub>
            </m:sSub>
          </m:sup>
        </m:sSup>
      </m:oMath>
    </w:p>
    <w:p w:rsidR="00ED4834" w:rsidRPr="00E00DFB" w:rsidRDefault="00ED4834" w:rsidP="00E47297">
      <w:pPr>
        <w:spacing w:after="0" w:line="240" w:lineRule="auto"/>
        <w:rPr>
          <w:sz w:val="20"/>
          <w:szCs w:val="20"/>
        </w:rPr>
      </w:pPr>
    </w:p>
    <w:p w:rsidR="001442A7" w:rsidRPr="00E00DFB" w:rsidRDefault="001442A7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Kvantizacija</w:t>
      </w:r>
    </w:p>
    <w:p w:rsidR="001442A7" w:rsidRPr="00E00DFB" w:rsidRDefault="001442A7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m – amplituda signala</w:t>
      </w:r>
      <w:r w:rsidRPr="00E00DFB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sub>
        </m:sSub>
      </m:oMath>
      <w:r w:rsidRPr="00E00DFB">
        <w:rPr>
          <w:sz w:val="20"/>
          <w:szCs w:val="20"/>
        </w:rPr>
        <w:t xml:space="preserve"> najveća</w:t>
      </w:r>
    </w:p>
    <w:p w:rsidR="001442A7" w:rsidRPr="00E00DFB" w:rsidRDefault="001442A7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L – broj kvantizacijskih razina</w:t>
      </w:r>
    </w:p>
    <w:p w:rsidR="001442A7" w:rsidRPr="00E00DFB" w:rsidRDefault="001442A7" w:rsidP="00E47297">
      <w:pPr>
        <w:spacing w:after="0" w:line="240" w:lineRule="auto"/>
        <w:rPr>
          <w:sz w:val="20"/>
          <w:szCs w:val="20"/>
        </w:rPr>
      </w:pPr>
      <w:r w:rsidRPr="00E00DFB">
        <w:rPr>
          <w:rFonts w:cs="Calibri"/>
          <w:sz w:val="20"/>
          <w:szCs w:val="20"/>
        </w:rPr>
        <w:lastRenderedPageBreak/>
        <w:t>∆</w:t>
      </w:r>
      <w:r w:rsidRPr="00E00DFB">
        <w:rPr>
          <w:sz w:val="20"/>
          <w:szCs w:val="20"/>
        </w:rPr>
        <w:t xml:space="preserve"> - korak kvantizacije</w:t>
      </w:r>
    </w:p>
    <w:p w:rsidR="001442A7" w:rsidRPr="00E00DFB" w:rsidRDefault="001442A7" w:rsidP="00E47297">
      <w:pPr>
        <w:spacing w:after="0" w:line="240" w:lineRule="auto"/>
        <w:rPr>
          <w:rFonts w:cs="Calibri"/>
          <w:sz w:val="20"/>
          <w:szCs w:val="20"/>
        </w:rPr>
      </w:pPr>
      <w:r w:rsidRPr="00E00DFB">
        <w:rPr>
          <w:rFonts w:cs="Calibri"/>
          <w:sz w:val="20"/>
          <w:szCs w:val="20"/>
        </w:rPr>
        <w:t>∆</w:t>
      </w:r>
      <w:r w:rsidRPr="00E00DFB">
        <w:rPr>
          <w:rFonts w:cs="Calibri"/>
          <w:sz w:val="20"/>
          <w:szCs w:val="20"/>
        </w:rPr>
        <w:t xml:space="preserve"> = 2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sub>
        </m:sSub>
      </m:oMath>
      <w:r w:rsidRPr="00E00DFB">
        <w:rPr>
          <w:rFonts w:cs="Calibri"/>
          <w:sz w:val="20"/>
          <w:szCs w:val="20"/>
        </w:rPr>
        <w:t>/L</w:t>
      </w:r>
    </w:p>
    <w:p w:rsidR="001442A7" w:rsidRPr="00E00DFB" w:rsidRDefault="007C0CBE" w:rsidP="00E47297">
      <w:pPr>
        <w:spacing w:after="0" w:line="240" w:lineRule="auto"/>
        <w:rPr>
          <w:rFonts w:cs="Calibri"/>
          <w:sz w:val="20"/>
          <w:szCs w:val="20"/>
        </w:rPr>
      </w:pPr>
      <w:r w:rsidRPr="00E00DFB">
        <w:rPr>
          <w:rFonts w:cs="Calibri"/>
          <w:sz w:val="20"/>
          <w:szCs w:val="20"/>
        </w:rPr>
        <w:t>Funkcija gustoće vjerojatnosti razine kvantizacijskog šuma</w:t>
      </w:r>
    </w:p>
    <w:p w:rsidR="00AA739D" w:rsidRPr="00E00DFB" w:rsidRDefault="00C57560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Q</m:t>
            </m:r>
          </m:sub>
        </m:sSub>
      </m:oMath>
      <w:r w:rsidRPr="00E00DFB">
        <w:rPr>
          <w:sz w:val="20"/>
          <w:szCs w:val="20"/>
        </w:rPr>
        <w:t xml:space="preserve">(q)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∆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za-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&lt;q ≤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∆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</m:oMath>
      <w:r w:rsidR="00351F45" w:rsidRPr="00E00DFB">
        <w:rPr>
          <w:sz w:val="20"/>
          <w:szCs w:val="20"/>
        </w:rPr>
        <w:t>, 0 inače</w:t>
      </w:r>
    </w:p>
    <w:p w:rsidR="001442A7" w:rsidRPr="00E00DFB" w:rsidRDefault="00AA739D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s </m:t>
            </m:r>
          </m:sub>
        </m:sSub>
      </m:oMath>
      <w:r w:rsidRPr="00E00DFB">
        <w:rPr>
          <w:sz w:val="20"/>
          <w:szCs w:val="20"/>
        </w:rPr>
        <w:t>– srednja snaga signala</w:t>
      </w:r>
    </w:p>
    <w:p w:rsidR="00AA739D" w:rsidRPr="00E00DFB" w:rsidRDefault="00AA739D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s 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E00DFB">
        <w:rPr>
          <w:sz w:val="20"/>
          <w:szCs w:val="20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du</m:t>
            </m:r>
          </m:e>
        </m:nary>
      </m:oMath>
    </w:p>
    <w:p w:rsidR="00AA739D" w:rsidRPr="00E00DFB" w:rsidRDefault="00AA739D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N </m:t>
            </m:r>
          </m:sub>
        </m:sSub>
      </m:oMath>
      <w:r w:rsidRPr="00E00DFB">
        <w:rPr>
          <w:sz w:val="20"/>
          <w:szCs w:val="20"/>
        </w:rPr>
        <w:t xml:space="preserve">– srednja snaga </w:t>
      </w:r>
      <w:r w:rsidRPr="00E00DFB">
        <w:rPr>
          <w:sz w:val="20"/>
          <w:szCs w:val="20"/>
        </w:rPr>
        <w:t>šuma</w:t>
      </w:r>
    </w:p>
    <w:p w:rsidR="00AA739D" w:rsidRPr="00E00DFB" w:rsidRDefault="00AA739D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N 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E00DFB">
        <w:rPr>
          <w:sz w:val="20"/>
          <w:szCs w:val="20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dq</m:t>
            </m:r>
          </m:e>
        </m:nary>
      </m:oMath>
    </w:p>
    <w:p w:rsidR="006E5EC8" w:rsidRPr="00E00DFB" w:rsidRDefault="006E5EC8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r – broj bita za opis uzorka</w:t>
      </w:r>
    </w:p>
    <w:p w:rsidR="00AA739D" w:rsidRPr="00E00DFB" w:rsidRDefault="006E5EC8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L =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sup>
        </m:sSup>
      </m:oMath>
    </w:p>
    <w:p w:rsidR="00CA2B59" w:rsidRPr="00E00DFB" w:rsidRDefault="00CA2B59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Varijanca slučajne varijable</w:t>
      </w:r>
    </w:p>
    <w:p w:rsidR="00AA739D" w:rsidRPr="00E00DFB" w:rsidRDefault="00CA2B59" w:rsidP="00E47297">
      <w:pPr>
        <w:spacing w:after="0" w:line="240" w:lineRule="auto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Pr="00E00DFB"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12</m:t>
            </m:r>
          </m:den>
        </m:f>
      </m:oMath>
      <w:r w:rsidRPr="00E00DFB"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-2r</m:t>
            </m:r>
          </m:sup>
        </m:sSup>
      </m:oMath>
    </w:p>
    <w:p w:rsidR="00C13F1C" w:rsidRPr="00E00DFB" w:rsidRDefault="00C13F1C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Omjer srednje snage signala i </w:t>
      </w:r>
    </w:p>
    <w:p w:rsidR="00C13F1C" w:rsidRPr="00E00DFB" w:rsidRDefault="00C13F1C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Srednje snage kvantizacijskog šuma</w:t>
      </w:r>
    </w:p>
    <w:p w:rsidR="00C13F1C" w:rsidRPr="00E00DFB" w:rsidRDefault="00473DFF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(S/N) = </w:t>
      </w:r>
      <w:r w:rsidRPr="00E00DF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den>
        </m:f>
      </m:oMath>
      <w:r w:rsidRPr="00E00DFB"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3S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-2r</m:t>
            </m:r>
          </m:sup>
        </m:sSup>
      </m:oMath>
    </w:p>
    <w:p w:rsidR="003E3BA1" w:rsidRPr="00E00DFB" w:rsidRDefault="00311D71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Omjer snaga u logaritamskom mjerilu</w:t>
      </w:r>
    </w:p>
    <w:p w:rsidR="00311D71" w:rsidRPr="00E00DFB" w:rsidRDefault="00311D71" w:rsidP="00E47297">
      <w:pPr>
        <w:spacing w:after="0" w:line="240" w:lineRule="auto"/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(S/N) </m:t>
            </m:r>
          </m:e>
        </m:func>
      </m:oMath>
      <w:r w:rsidRPr="00E00DFB">
        <w:rPr>
          <w:sz w:val="20"/>
          <w:szCs w:val="20"/>
        </w:rPr>
        <w:t>= 1,76 + 6.02 * r [dB]</w:t>
      </w:r>
    </w:p>
    <w:p w:rsidR="00DB0A25" w:rsidRPr="00E00DFB" w:rsidRDefault="00DB0A25" w:rsidP="00E47297">
      <w:pPr>
        <w:spacing w:after="0" w:line="240" w:lineRule="auto"/>
        <w:rPr>
          <w:sz w:val="20"/>
          <w:szCs w:val="20"/>
        </w:rPr>
      </w:pPr>
    </w:p>
    <w:p w:rsidR="00B7367D" w:rsidRPr="00E00DFB" w:rsidRDefault="00B7367D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Entropija u kontinuiranom vremenu</w:t>
      </w:r>
    </w:p>
    <w:p w:rsidR="004F1470" w:rsidRPr="00E00DFB" w:rsidRDefault="004F1470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H(</w:t>
      </w:r>
      <w:r w:rsidR="00D72044" w:rsidRPr="00E00DFB">
        <w:rPr>
          <w:sz w:val="20"/>
          <w:szCs w:val="20"/>
        </w:rPr>
        <w:t>X</w:t>
      </w:r>
      <w:r w:rsidRPr="00E00DFB">
        <w:rPr>
          <w:sz w:val="20"/>
          <w:szCs w:val="20"/>
        </w:rPr>
        <w:t xml:space="preserve">) =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(x)</m:t>
            </m:r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(x)dx</m:t>
                </m:r>
              </m:e>
            </m:func>
          </m:e>
        </m:nary>
      </m:oMath>
      <w:r w:rsidR="00D72044" w:rsidRPr="00E00DFB">
        <w:rPr>
          <w:sz w:val="20"/>
          <w:szCs w:val="20"/>
        </w:rPr>
        <w:t xml:space="preserve"> - entropija ulaza/izlaza</w:t>
      </w:r>
    </w:p>
    <w:p w:rsidR="00D72044" w:rsidRPr="00E00DFB" w:rsidRDefault="00D72044" w:rsidP="00E47297">
      <w:pPr>
        <w:spacing w:after="0" w:line="240" w:lineRule="auto"/>
        <w:rPr>
          <w:sz w:val="20"/>
          <w:szCs w:val="20"/>
        </w:rPr>
      </w:pPr>
    </w:p>
    <w:p w:rsidR="00D72044" w:rsidRPr="00E00DFB" w:rsidRDefault="00D72044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H(X</w:t>
      </w:r>
      <w:r w:rsidRPr="00E00DFB">
        <w:rPr>
          <w:sz w:val="20"/>
          <w:szCs w:val="20"/>
        </w:rPr>
        <w:t>|Y</w:t>
      </w:r>
      <w:r w:rsidRPr="00E00DFB">
        <w:rPr>
          <w:sz w:val="20"/>
          <w:szCs w:val="20"/>
        </w:rPr>
        <w:t>) =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 (x,y)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f(x,y)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f(y)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func>
              </m:e>
            </m:nary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dy</m:t>
            </m:r>
          </m:e>
        </m:nary>
      </m:oMath>
      <w:r w:rsidRPr="00E00DFB">
        <w:rPr>
          <w:sz w:val="20"/>
          <w:szCs w:val="20"/>
        </w:rPr>
        <w:t xml:space="preserve"> </w:t>
      </w:r>
      <w:r w:rsidRPr="00E00DFB">
        <w:rPr>
          <w:sz w:val="20"/>
          <w:szCs w:val="20"/>
        </w:rPr>
        <w:t>- ekvivokacija</w:t>
      </w:r>
    </w:p>
    <w:p w:rsidR="00A45D5D" w:rsidRPr="00E00DFB" w:rsidRDefault="00A45D5D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H(</w:t>
      </w:r>
      <w:r w:rsidRPr="00E00DFB">
        <w:rPr>
          <w:sz w:val="20"/>
          <w:szCs w:val="20"/>
        </w:rPr>
        <w:t>Y|X</w:t>
      </w:r>
      <w:r w:rsidRPr="00E00DFB">
        <w:rPr>
          <w:sz w:val="20"/>
          <w:szCs w:val="20"/>
        </w:rPr>
        <w:t>) =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 (x,y)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f(x,y)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f(x)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func>
              </m:e>
            </m:nary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dy</m:t>
            </m:r>
          </m:e>
        </m:nary>
      </m:oMath>
      <w:r w:rsidRPr="00E00DFB">
        <w:rPr>
          <w:sz w:val="20"/>
          <w:szCs w:val="20"/>
        </w:rPr>
        <w:t xml:space="preserve"> </w:t>
      </w:r>
      <w:r w:rsidRPr="00E00DFB">
        <w:rPr>
          <w:sz w:val="20"/>
          <w:szCs w:val="20"/>
        </w:rPr>
        <w:t>–</w:t>
      </w:r>
      <w:r w:rsidRPr="00E00DFB">
        <w:rPr>
          <w:sz w:val="20"/>
          <w:szCs w:val="20"/>
        </w:rPr>
        <w:t xml:space="preserve"> e</w:t>
      </w:r>
      <w:r w:rsidRPr="00E00DFB">
        <w:rPr>
          <w:sz w:val="20"/>
          <w:szCs w:val="20"/>
        </w:rPr>
        <w:t>ntropija šuma</w:t>
      </w:r>
    </w:p>
    <w:p w:rsidR="008161DD" w:rsidRPr="00E00DFB" w:rsidRDefault="00A45D5D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H(</w:t>
      </w:r>
      <w:r w:rsidRPr="00E00DFB">
        <w:rPr>
          <w:sz w:val="20"/>
          <w:szCs w:val="20"/>
        </w:rPr>
        <w:t>X,Y</w:t>
      </w:r>
      <w:r w:rsidRPr="00E00DFB">
        <w:rPr>
          <w:sz w:val="20"/>
          <w:szCs w:val="20"/>
        </w:rPr>
        <w:t>) =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 (x,y)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 (x,y)dx</m:t>
                    </m:r>
                  </m:e>
                </m:func>
              </m:e>
            </m:nary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dy</m:t>
            </m:r>
          </m:e>
        </m:nary>
      </m:oMath>
      <w:r w:rsidRPr="00E00DFB">
        <w:rPr>
          <w:sz w:val="20"/>
          <w:szCs w:val="20"/>
        </w:rPr>
        <w:t xml:space="preserve"> – </w:t>
      </w:r>
      <w:r w:rsidR="004B2DE7" w:rsidRPr="00E00DFB">
        <w:rPr>
          <w:sz w:val="20"/>
          <w:szCs w:val="20"/>
        </w:rPr>
        <w:t>združena entropija</w:t>
      </w:r>
    </w:p>
    <w:p w:rsidR="008161DD" w:rsidRPr="00E00DFB" w:rsidRDefault="008161DD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I</w:t>
      </w:r>
      <w:r w:rsidRPr="00E00DFB">
        <w:rPr>
          <w:sz w:val="20"/>
          <w:szCs w:val="20"/>
        </w:rPr>
        <w:t>(</w:t>
      </w:r>
      <w:r w:rsidRPr="00E00DFB">
        <w:rPr>
          <w:sz w:val="20"/>
          <w:szCs w:val="20"/>
        </w:rPr>
        <w:t>X;Y</w:t>
      </w:r>
      <w:r w:rsidRPr="00E00DFB">
        <w:rPr>
          <w:sz w:val="20"/>
          <w:szCs w:val="20"/>
        </w:rPr>
        <w:t>) =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 (x,y)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f(x,y)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f(x)f(y)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func>
              </m:e>
            </m:nary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dy</m:t>
            </m:r>
          </m:e>
        </m:nary>
      </m:oMath>
      <w:r w:rsidRPr="00E00DFB">
        <w:rPr>
          <w:sz w:val="20"/>
          <w:szCs w:val="20"/>
        </w:rPr>
        <w:t xml:space="preserve"> – </w:t>
      </w:r>
      <w:r w:rsidRPr="00E00DFB">
        <w:rPr>
          <w:sz w:val="20"/>
          <w:szCs w:val="20"/>
        </w:rPr>
        <w:t>transinformacija</w:t>
      </w:r>
    </w:p>
    <w:p w:rsidR="004F1470" w:rsidRPr="00E00DFB" w:rsidRDefault="0000765B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I(X;Y) =H(Y) – H(X|Y) = H(Y) – H(Y|X) = H(X) + H(Y) – H(X,Y)</w:t>
      </w:r>
    </w:p>
    <w:p w:rsidR="006D6925" w:rsidRPr="00E00DFB" w:rsidRDefault="006D6925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Maksimalna entropija slučajne varijable</w:t>
      </w:r>
    </w:p>
    <w:p w:rsidR="006D6925" w:rsidRPr="00E00DFB" w:rsidRDefault="006D6925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H(X) =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func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2πe</m:t>
            </m:r>
          </m:e>
        </m:rad>
      </m:oMath>
      <w:r w:rsidRPr="00E00DFB">
        <w:rPr>
          <w:sz w:val="20"/>
          <w:szCs w:val="20"/>
        </w:rPr>
        <w:t>)</w:t>
      </w:r>
      <w:r w:rsidR="001D2D70" w:rsidRPr="00E00DFB">
        <w:rPr>
          <w:sz w:val="20"/>
          <w:szCs w:val="20"/>
        </w:rPr>
        <w:t>[nat/simbol]</w:t>
      </w:r>
    </w:p>
    <w:p w:rsidR="001D2D70" w:rsidRPr="00E00DFB" w:rsidRDefault="00E47297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C = max I(X;Y)</w:t>
      </w:r>
    </w:p>
    <w:p w:rsidR="00E47297" w:rsidRPr="00E00DFB" w:rsidRDefault="00E00DF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kapacitet kanala po simbol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u</m:t>
          </m:r>
        </m:oMath>
      </m:oMathPara>
    </w:p>
    <w:p w:rsidR="001C484C" w:rsidRPr="00E00DFB" w:rsidRDefault="001C484C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C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[</m:t>
            </m:r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bit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simbol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]</m:t>
            </m:r>
          </m:e>
        </m:func>
      </m:oMath>
    </w:p>
    <w:p w:rsidR="00740769" w:rsidRPr="00E00DFB" w:rsidRDefault="00740769" w:rsidP="00E47297">
      <w:pPr>
        <w:spacing w:after="0" w:line="240" w:lineRule="auto"/>
        <w:rPr>
          <w:sz w:val="20"/>
          <w:szCs w:val="20"/>
        </w:rPr>
      </w:pPr>
    </w:p>
    <w:p w:rsidR="00B3421E" w:rsidRDefault="00B3421E" w:rsidP="00E47297">
      <w:pPr>
        <w:spacing w:after="0" w:line="240" w:lineRule="auto"/>
        <w:rPr>
          <w:sz w:val="20"/>
          <w:szCs w:val="20"/>
        </w:rPr>
      </w:pPr>
    </w:p>
    <w:p w:rsidR="00740769" w:rsidRPr="00E00DFB" w:rsidRDefault="00740769" w:rsidP="00E47297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AWGN kanal</w:t>
      </w:r>
    </w:p>
    <w:p w:rsidR="00740769" w:rsidRPr="00E00DFB" w:rsidRDefault="00740769" w:rsidP="00740769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C =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B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</m:func>
      </m:oMath>
      <w:r w:rsidR="00673BCD">
        <w:rPr>
          <w:sz w:val="20"/>
          <w:szCs w:val="20"/>
        </w:rPr>
        <w:t>[bit/s]</w:t>
      </w:r>
    </w:p>
    <w:p w:rsidR="00B1293E" w:rsidRPr="00E00DFB" w:rsidRDefault="00B1293E" w:rsidP="00740769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D – dinamika</w:t>
      </w:r>
    </w:p>
    <w:p w:rsidR="00B1293E" w:rsidRPr="00E00DFB" w:rsidRDefault="00B1293E" w:rsidP="00740769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C = 2BD</w:t>
      </w:r>
    </w:p>
    <w:p w:rsidR="00B1293E" w:rsidRPr="00E00DFB" w:rsidRDefault="00B1293E" w:rsidP="00B1293E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>D</w:t>
      </w:r>
      <w:r w:rsidRPr="00E00DFB"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[</m:t>
            </m:r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bit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uzorak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]</m:t>
            </m:r>
          </m:e>
        </m:func>
      </m:oMath>
    </w:p>
    <w:p w:rsidR="00E00DFB" w:rsidRPr="00E00DFB" w:rsidRDefault="00E00DFB" w:rsidP="00B1293E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N 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-spektralna gustoća snage šuma</m:t>
          </m:r>
        </m:oMath>
      </m:oMathPara>
    </w:p>
    <w:p w:rsidR="00B1293E" w:rsidRPr="00E00DFB" w:rsidRDefault="00E00DFB" w:rsidP="00740769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N 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:rsidR="00416776" w:rsidRPr="00E00DFB" w:rsidRDefault="00416776" w:rsidP="00416776">
      <w:pPr>
        <w:spacing w:after="0" w:line="240" w:lineRule="auto"/>
        <w:rPr>
          <w:sz w:val="20"/>
          <w:szCs w:val="20"/>
        </w:rPr>
      </w:pPr>
      <w:r w:rsidRPr="00E00DFB">
        <w:rPr>
          <w:sz w:val="20"/>
          <w:szCs w:val="20"/>
        </w:rPr>
        <w:t xml:space="preserve">C =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B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den>
                </m:f>
              </m:e>
            </m:d>
          </m:e>
        </m:func>
      </m:oMath>
      <w:r w:rsidR="00673BCD">
        <w:rPr>
          <w:sz w:val="20"/>
          <w:szCs w:val="20"/>
        </w:rPr>
        <w:t>[bit/s]</w:t>
      </w:r>
    </w:p>
    <w:p w:rsidR="00740769" w:rsidRPr="00E00DFB" w:rsidRDefault="00740769" w:rsidP="00E47297">
      <w:pPr>
        <w:spacing w:after="0" w:line="240" w:lineRule="auto"/>
        <w:rPr>
          <w:sz w:val="20"/>
          <w:szCs w:val="20"/>
        </w:rPr>
      </w:pPr>
    </w:p>
    <w:p w:rsidR="00E47297" w:rsidRDefault="00C14D93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– prijenosna brzina</w:t>
      </w:r>
    </w:p>
    <w:p w:rsidR="00C14D93" w:rsidRDefault="00C14D93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≤C</m:t>
        </m:r>
      </m:oMath>
      <w:r>
        <w:rPr>
          <w:sz w:val="20"/>
          <w:szCs w:val="20"/>
        </w:rPr>
        <w:t xml:space="preserve"> je OK</w:t>
      </w:r>
    </w:p>
    <w:p w:rsidR="00C14D93" w:rsidRDefault="00CA0995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– srednja enegrija po bitu signala</w:t>
      </w:r>
    </w:p>
    <w:p w:rsidR="00CA0995" w:rsidRDefault="00CA0995" w:rsidP="00E472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 – srednja snaga signala</w:t>
      </w:r>
    </w:p>
    <w:p w:rsidR="00CA0995" w:rsidRDefault="00CA0995" w:rsidP="00E472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</m:oMath>
      <w:r w:rsidR="00047751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S =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C</m:t>
        </m:r>
      </m:oMath>
      <w:r w:rsidR="00047751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=S/R</m:t>
        </m:r>
      </m:oMath>
    </w:p>
    <w:p w:rsidR="00B3421E" w:rsidRDefault="00B3421E" w:rsidP="00E47297">
      <w:pPr>
        <w:spacing w:after="0" w:line="240" w:lineRule="auto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C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>
        <w:rPr>
          <w:sz w:val="20"/>
          <w:szCs w:val="20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den>
            </m:f>
          </m:e>
        </m:func>
      </m:oMath>
      <w:r w:rsidR="00351948">
        <w:rPr>
          <w:sz w:val="20"/>
          <w:szCs w:val="20"/>
        </w:rPr>
        <w:t xml:space="preserve"> </w:t>
      </w:r>
      <w:r>
        <w:rPr>
          <w:sz w:val="20"/>
          <w:szCs w:val="20"/>
        </w:rPr>
        <w:t>)</w:t>
      </w:r>
    </w:p>
    <w:p w:rsidR="00945C31" w:rsidRDefault="00945C31" w:rsidP="00E47297">
      <w:pPr>
        <w:spacing w:after="0" w:line="240" w:lineRule="auto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  <w:r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C/B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C/B</m:t>
            </m:r>
          </m:den>
        </m:f>
      </m:oMath>
    </w:p>
    <w:p w:rsidR="00BB470B" w:rsidRDefault="00BB470B" w:rsidP="00E47297">
      <w:pPr>
        <w:spacing w:after="0" w:line="240" w:lineRule="auto"/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B→∞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func>
      </m:oMath>
      <w:r>
        <w:rPr>
          <w:sz w:val="20"/>
          <w:szCs w:val="20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func>
      </m:oMath>
      <w:r>
        <w:rPr>
          <w:sz w:val="20"/>
          <w:szCs w:val="20"/>
        </w:rPr>
        <w:t xml:space="preserve"> = 0.693</w:t>
      </w:r>
    </w:p>
    <w:p w:rsidR="00BB470B" w:rsidRPr="004732A6" w:rsidRDefault="00BB470B" w:rsidP="00E47297">
      <w:pPr>
        <w:spacing w:after="0" w:line="240" w:lineRule="auto"/>
        <w:rPr>
          <w:sz w:val="20"/>
          <w:szCs w:val="20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B→∞</m:t>
              </m:r>
            </m:lim>
          </m:limLow>
          <m:r>
            <w:rPr>
              <w:rFonts w:ascii="Cambria Math" w:hAnsi="Cambria Math"/>
              <w:sz w:val="20"/>
              <w:szCs w:val="20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e</m:t>
          </m:r>
        </m:oMath>
      </m:oMathPara>
    </w:p>
    <w:p w:rsidR="004732A6" w:rsidRDefault="004732A6" w:rsidP="00E47297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lastRenderedPageBreak/>
        <w:t>Г – dozvoljena vjerojatnost pogreške</w:t>
      </w:r>
    </w:p>
    <w:p w:rsidR="004732A6" w:rsidRDefault="00170F7F" w:rsidP="00E47297">
      <w:pPr>
        <w:spacing w:after="0" w:line="240" w:lineRule="auto"/>
        <w:rPr>
          <w:sz w:val="20"/>
          <w:szCs w:val="20"/>
        </w:rPr>
      </w:pPr>
      <w:r>
        <w:rPr>
          <w:rFonts w:cs="Calibri"/>
          <w:sz w:val="20"/>
          <w:szCs w:val="20"/>
        </w:rPr>
        <w:t>Г</w:t>
      </w:r>
      <w:r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2C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</m:t>
            </m:r>
          </m:den>
        </m:f>
      </m:oMath>
      <w:r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(S /  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2R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</m:t>
            </m:r>
          </m:den>
        </m:f>
      </m:oMath>
    </w:p>
    <w:p w:rsidR="00673BCD" w:rsidRDefault="00673BCD" w:rsidP="00E472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 </w:t>
      </w:r>
      <w:r w:rsidRPr="00E00DFB">
        <w:rPr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func>
      </m:oMath>
      <w:r w:rsidR="006B6461">
        <w:rPr>
          <w:sz w:val="20"/>
          <w:szCs w:val="20"/>
        </w:rPr>
        <w:t>[b</w:t>
      </w:r>
      <w:bookmarkStart w:id="0" w:name="_GoBack"/>
      <w:bookmarkEnd w:id="0"/>
      <w:r w:rsidR="006B6461">
        <w:rPr>
          <w:sz w:val="20"/>
          <w:szCs w:val="20"/>
        </w:rPr>
        <w:t>it/simbol]</w:t>
      </w:r>
    </w:p>
    <w:p w:rsidR="006B6461" w:rsidRPr="00945C31" w:rsidRDefault="006B6461" w:rsidP="00E47297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B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>[bit/s]</w:t>
      </w:r>
    </w:p>
    <w:sectPr w:rsidR="006B6461" w:rsidRPr="00945C31" w:rsidSect="00A34FA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05228"/>
    <w:multiLevelType w:val="hybridMultilevel"/>
    <w:tmpl w:val="833638CE"/>
    <w:lvl w:ilvl="0" w:tplc="1714A01A">
      <w:start w:val="1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BF"/>
    <w:rsid w:val="00006916"/>
    <w:rsid w:val="0000765B"/>
    <w:rsid w:val="000167B0"/>
    <w:rsid w:val="00016A7D"/>
    <w:rsid w:val="00047751"/>
    <w:rsid w:val="00061516"/>
    <w:rsid w:val="000B2211"/>
    <w:rsid w:val="000C2164"/>
    <w:rsid w:val="000F4A0F"/>
    <w:rsid w:val="001442A7"/>
    <w:rsid w:val="00170F7F"/>
    <w:rsid w:val="001C484C"/>
    <w:rsid w:val="001D2D70"/>
    <w:rsid w:val="00237ACA"/>
    <w:rsid w:val="00285ACA"/>
    <w:rsid w:val="002A78D6"/>
    <w:rsid w:val="002E61F4"/>
    <w:rsid w:val="00311D71"/>
    <w:rsid w:val="00351948"/>
    <w:rsid w:val="00351F45"/>
    <w:rsid w:val="00356507"/>
    <w:rsid w:val="003852A9"/>
    <w:rsid w:val="00396EB7"/>
    <w:rsid w:val="003E3BA1"/>
    <w:rsid w:val="003E5680"/>
    <w:rsid w:val="00416776"/>
    <w:rsid w:val="004732A6"/>
    <w:rsid w:val="00473DFF"/>
    <w:rsid w:val="004877ED"/>
    <w:rsid w:val="004B2DE7"/>
    <w:rsid w:val="004B50E9"/>
    <w:rsid w:val="004D5809"/>
    <w:rsid w:val="004D653B"/>
    <w:rsid w:val="004E72EC"/>
    <w:rsid w:val="004F1470"/>
    <w:rsid w:val="00500E63"/>
    <w:rsid w:val="005114C4"/>
    <w:rsid w:val="00561A26"/>
    <w:rsid w:val="005645CA"/>
    <w:rsid w:val="00580257"/>
    <w:rsid w:val="005D3560"/>
    <w:rsid w:val="006120BB"/>
    <w:rsid w:val="0067270C"/>
    <w:rsid w:val="00673BCD"/>
    <w:rsid w:val="006913D2"/>
    <w:rsid w:val="00694C44"/>
    <w:rsid w:val="006A694B"/>
    <w:rsid w:val="006B6461"/>
    <w:rsid w:val="006D6925"/>
    <w:rsid w:val="006E5EC8"/>
    <w:rsid w:val="007071DC"/>
    <w:rsid w:val="0074046F"/>
    <w:rsid w:val="00740769"/>
    <w:rsid w:val="00767439"/>
    <w:rsid w:val="00773D7F"/>
    <w:rsid w:val="007756E5"/>
    <w:rsid w:val="007B2C32"/>
    <w:rsid w:val="007C0CBE"/>
    <w:rsid w:val="007C55BF"/>
    <w:rsid w:val="007E02CB"/>
    <w:rsid w:val="007E7CA9"/>
    <w:rsid w:val="008161DD"/>
    <w:rsid w:val="00864B8C"/>
    <w:rsid w:val="008651A3"/>
    <w:rsid w:val="008752DB"/>
    <w:rsid w:val="008C0259"/>
    <w:rsid w:val="00900484"/>
    <w:rsid w:val="00945C31"/>
    <w:rsid w:val="00994F5E"/>
    <w:rsid w:val="009C4462"/>
    <w:rsid w:val="00A34FA5"/>
    <w:rsid w:val="00A435C3"/>
    <w:rsid w:val="00A45D5D"/>
    <w:rsid w:val="00A5142B"/>
    <w:rsid w:val="00AA3549"/>
    <w:rsid w:val="00AA739D"/>
    <w:rsid w:val="00AC4CBA"/>
    <w:rsid w:val="00AC6E07"/>
    <w:rsid w:val="00B1133F"/>
    <w:rsid w:val="00B11446"/>
    <w:rsid w:val="00B1293E"/>
    <w:rsid w:val="00B33CBF"/>
    <w:rsid w:val="00B3421E"/>
    <w:rsid w:val="00B46686"/>
    <w:rsid w:val="00B469FA"/>
    <w:rsid w:val="00B7367D"/>
    <w:rsid w:val="00B81AA1"/>
    <w:rsid w:val="00BB470B"/>
    <w:rsid w:val="00BC0D8A"/>
    <w:rsid w:val="00BC76BA"/>
    <w:rsid w:val="00BD6822"/>
    <w:rsid w:val="00C032B9"/>
    <w:rsid w:val="00C13F1C"/>
    <w:rsid w:val="00C14D93"/>
    <w:rsid w:val="00C15F1E"/>
    <w:rsid w:val="00C57560"/>
    <w:rsid w:val="00C7505D"/>
    <w:rsid w:val="00CA0995"/>
    <w:rsid w:val="00CA2B59"/>
    <w:rsid w:val="00D15D1A"/>
    <w:rsid w:val="00D47F96"/>
    <w:rsid w:val="00D72044"/>
    <w:rsid w:val="00DB0A25"/>
    <w:rsid w:val="00DF43AD"/>
    <w:rsid w:val="00E00DFB"/>
    <w:rsid w:val="00E04DAF"/>
    <w:rsid w:val="00E1197E"/>
    <w:rsid w:val="00E264E3"/>
    <w:rsid w:val="00E47297"/>
    <w:rsid w:val="00E662E5"/>
    <w:rsid w:val="00ED4834"/>
    <w:rsid w:val="00EE7E0C"/>
    <w:rsid w:val="00F436BF"/>
    <w:rsid w:val="00F72AA7"/>
    <w:rsid w:val="00F844E2"/>
    <w:rsid w:val="00FC57B0"/>
    <w:rsid w:val="00FE3715"/>
    <w:rsid w:val="00F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8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4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8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Remiel Ducrot</dc:creator>
  <cp:lastModifiedBy>Remiel Ducrot</cp:lastModifiedBy>
  <cp:revision>3</cp:revision>
  <dcterms:created xsi:type="dcterms:W3CDTF">2012-01-23T23:09:00Z</dcterms:created>
  <dcterms:modified xsi:type="dcterms:W3CDTF">2012-01-23T23:09:00Z</dcterms:modified>
</cp:coreProperties>
</file>