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2F" w:rsidRDefault="007C142F" w:rsidP="007C142F">
      <w:pPr>
        <w:tabs>
          <w:tab w:val="left" w:pos="2856"/>
        </w:tabs>
        <w:jc w:val="right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ab/>
      </w:r>
      <w:r>
        <w:rPr>
          <w:noProof/>
          <w:lang w:eastAsia="hr-HR"/>
        </w:rPr>
        <w:drawing>
          <wp:inline distT="0" distB="0" distL="0" distR="0">
            <wp:extent cx="1485900" cy="1485900"/>
            <wp:effectExtent l="0" t="0" r="0" b="0"/>
            <wp:docPr id="2" name="Picture 2" descr="Pečati za javne bilježnike - Zigovi.com - Fina Peč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čati za javne bilježnike - Zigovi.com - Fina Pečat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2F" w:rsidRPr="007C142F" w:rsidRDefault="007C142F" w:rsidP="007C142F">
      <w:pPr>
        <w:jc w:val="center"/>
        <w:rPr>
          <w:b/>
          <w:sz w:val="40"/>
          <w:szCs w:val="40"/>
        </w:rPr>
      </w:pPr>
      <w:r w:rsidRPr="007C142F">
        <w:rPr>
          <w:b/>
          <w:sz w:val="40"/>
          <w:szCs w:val="40"/>
        </w:rPr>
        <w:t>UGOVOR O NABAVI VOZILA</w:t>
      </w:r>
    </w:p>
    <w:p w:rsidR="007C142F" w:rsidRDefault="007C142F" w:rsidP="007C142F"/>
    <w:p w:rsidR="007C142F" w:rsidRDefault="007C142F" w:rsidP="007C142F">
      <w:r>
        <w:t>Između:</w:t>
      </w:r>
    </w:p>
    <w:p w:rsidR="007C142F" w:rsidRDefault="007C142F" w:rsidP="007C142F"/>
    <w:p w:rsidR="007C142F" w:rsidRDefault="007C142F" w:rsidP="007C142F">
      <w:r>
        <w:t>Kupac: Gradski prijevoz d.o.o., Mjesto, Adresa, OIB: XXXXXXXXX, zastupa direktor Ivan Ivić (u daljnjem tekstu: "Kupac")</w:t>
      </w:r>
    </w:p>
    <w:p w:rsidR="007C142F" w:rsidRDefault="007C142F" w:rsidP="007C142F">
      <w:r>
        <w:t>i</w:t>
      </w:r>
    </w:p>
    <w:p w:rsidR="007C142F" w:rsidRDefault="007C142F" w:rsidP="007C142F">
      <w:r>
        <w:t>Prodavatelj: Automobili d.d., Mjesto, Adresa, OIB: YYYYYYYYY, zastupa direktorica Ana Anić (u daljnjem tekstu: "Prodavatelj")</w:t>
      </w:r>
    </w:p>
    <w:p w:rsidR="007C142F" w:rsidRDefault="007C142F" w:rsidP="007C142F"/>
    <w:p w:rsidR="007C142F" w:rsidRDefault="007C142F" w:rsidP="007C142F">
      <w:r>
        <w:t>Sklapan u Mjesto, na dan XX.XX.2024.</w:t>
      </w:r>
    </w:p>
    <w:p w:rsidR="007C142F" w:rsidRDefault="007C142F" w:rsidP="007C142F"/>
    <w:p w:rsidR="007C142F" w:rsidRDefault="007C142F" w:rsidP="007C142F">
      <w:pPr>
        <w:pStyle w:val="Heading2"/>
      </w:pPr>
      <w:r>
        <w:t>Članak 1 – Predmet Ugovora</w:t>
      </w:r>
    </w:p>
    <w:p w:rsidR="007C142F" w:rsidRDefault="007C142F" w:rsidP="007C142F"/>
    <w:p w:rsidR="007C142F" w:rsidRDefault="007C142F" w:rsidP="007C142F">
      <w:pPr>
        <w:pStyle w:val="ListParagraph"/>
        <w:numPr>
          <w:ilvl w:val="0"/>
          <w:numId w:val="1"/>
        </w:numPr>
      </w:pPr>
      <w:r>
        <w:t>Predmet ovog Ugovora je nabava novih vozila za potrebe Kupca, prema specifikacijama navedenim u Dodatku A ovog Ugovora.</w:t>
      </w:r>
    </w:p>
    <w:p w:rsidR="007C142F" w:rsidRDefault="007C142F" w:rsidP="007C142F">
      <w:pPr>
        <w:pStyle w:val="ListParagraph"/>
        <w:numPr>
          <w:ilvl w:val="0"/>
          <w:numId w:val="1"/>
        </w:numPr>
      </w:pPr>
      <w:r>
        <w:t>Prodavatelj se obvezuje isporučiti, a Kupac se obvezuje preuzeti i platiti vozila sukladno uvjetima navedenim u ovom Ugovoru.</w:t>
      </w:r>
    </w:p>
    <w:p w:rsidR="007C142F" w:rsidRDefault="007C142F" w:rsidP="007C142F"/>
    <w:p w:rsidR="007C142F" w:rsidRDefault="007C142F" w:rsidP="007C142F">
      <w:pPr>
        <w:pStyle w:val="Heading2"/>
      </w:pPr>
      <w:r>
        <w:t>Članak 2 – Specifikacije vozila</w:t>
      </w:r>
    </w:p>
    <w:p w:rsidR="007C142F" w:rsidRDefault="007C142F" w:rsidP="007C142F"/>
    <w:p w:rsidR="007C142F" w:rsidRDefault="007C142F" w:rsidP="007C142F">
      <w:pPr>
        <w:pStyle w:val="ListParagraph"/>
        <w:numPr>
          <w:ilvl w:val="0"/>
          <w:numId w:val="5"/>
        </w:numPr>
      </w:pPr>
      <w:r>
        <w:t>Vozila koja su predmet nabave su:</w:t>
      </w:r>
    </w:p>
    <w:p w:rsidR="007C142F" w:rsidRDefault="007C142F" w:rsidP="007C142F">
      <w:pPr>
        <w:pStyle w:val="ListParagraph"/>
        <w:numPr>
          <w:ilvl w:val="0"/>
          <w:numId w:val="4"/>
        </w:numPr>
      </w:pPr>
      <w:r>
        <w:t>10 autobusa marke ModelBus2024, boja bijela, kapacitet 50 sjedišta.</w:t>
      </w:r>
    </w:p>
    <w:p w:rsidR="007C142F" w:rsidRDefault="007C142F" w:rsidP="007C142F">
      <w:pPr>
        <w:pStyle w:val="ListParagraph"/>
        <w:numPr>
          <w:ilvl w:val="0"/>
          <w:numId w:val="4"/>
        </w:numPr>
      </w:pPr>
      <w:r>
        <w:t>5 minibusa marke MiniRide2024, boja plava, kapacitet 20 sjedišta.</w:t>
      </w:r>
    </w:p>
    <w:p w:rsidR="007C142F" w:rsidRDefault="007C142F" w:rsidP="007C142F">
      <w:pPr>
        <w:pStyle w:val="Heading2"/>
      </w:pPr>
      <w:r>
        <w:lastRenderedPageBreak/>
        <w:t>Članak 3 – Cijena i uvjeti plaćanja</w:t>
      </w:r>
    </w:p>
    <w:p w:rsidR="007C142F" w:rsidRPr="007C142F" w:rsidRDefault="007C142F" w:rsidP="007C142F"/>
    <w:p w:rsidR="007C142F" w:rsidRDefault="007C142F" w:rsidP="007C142F">
      <w:pPr>
        <w:pStyle w:val="ListParagraph"/>
        <w:numPr>
          <w:ilvl w:val="0"/>
          <w:numId w:val="6"/>
        </w:numPr>
      </w:pPr>
      <w:r>
        <w:t>Ukupna cijena za vozila navedena u Članku 2 iznosi 2,500,000 EUR bez PDV-a.</w:t>
      </w:r>
    </w:p>
    <w:p w:rsidR="007C142F" w:rsidRDefault="007C142F" w:rsidP="007C142F">
      <w:pPr>
        <w:pStyle w:val="ListParagraph"/>
        <w:numPr>
          <w:ilvl w:val="0"/>
          <w:numId w:val="6"/>
        </w:numPr>
      </w:pPr>
      <w:r>
        <w:t>Plaćanje se vrši na sljedeći način:</w:t>
      </w:r>
    </w:p>
    <w:p w:rsidR="007C142F" w:rsidRDefault="007C142F" w:rsidP="007C142F">
      <w:pPr>
        <w:pStyle w:val="ListParagraph"/>
        <w:numPr>
          <w:ilvl w:val="0"/>
          <w:numId w:val="7"/>
        </w:numPr>
      </w:pPr>
      <w:r>
        <w:t>30% avans prilikom potpisivanja Ugovora,</w:t>
      </w:r>
    </w:p>
    <w:p w:rsidR="007C142F" w:rsidRDefault="007C142F" w:rsidP="007C142F">
      <w:pPr>
        <w:pStyle w:val="ListParagraph"/>
        <w:numPr>
          <w:ilvl w:val="0"/>
          <w:numId w:val="7"/>
        </w:numPr>
      </w:pPr>
      <w:r>
        <w:t>70% plaćanja prilikom isporuke vozila.</w:t>
      </w:r>
    </w:p>
    <w:p w:rsidR="007C142F" w:rsidRDefault="007C142F" w:rsidP="007C142F">
      <w:pPr>
        <w:pStyle w:val="ListParagraph"/>
        <w:numPr>
          <w:ilvl w:val="0"/>
          <w:numId w:val="6"/>
        </w:numPr>
      </w:pPr>
      <w:r>
        <w:t>Plaćanja se vrše bankovnim transferom na račun Prodavatelja broj: 1234567890, banka Banka d.d.</w:t>
      </w:r>
    </w:p>
    <w:p w:rsidR="007C142F" w:rsidRDefault="007C142F" w:rsidP="007C142F">
      <w:pPr>
        <w:pStyle w:val="Heading2"/>
      </w:pPr>
      <w:r>
        <w:t>Članak 4 – Rokovi i uvjeti isporuke</w:t>
      </w:r>
    </w:p>
    <w:p w:rsidR="007C142F" w:rsidRPr="007C142F" w:rsidRDefault="007C142F" w:rsidP="007C142F"/>
    <w:p w:rsidR="007C142F" w:rsidRDefault="007C142F" w:rsidP="007C142F">
      <w:pPr>
        <w:pStyle w:val="ListParagraph"/>
        <w:numPr>
          <w:ilvl w:val="0"/>
          <w:numId w:val="9"/>
        </w:numPr>
      </w:pPr>
      <w:r>
        <w:t>Isporuka vozila obavlja se najkasnije do XX.XX.2024. na adresu Kupca.</w:t>
      </w:r>
    </w:p>
    <w:p w:rsidR="007C142F" w:rsidRDefault="007C142F" w:rsidP="007C142F">
      <w:pPr>
        <w:pStyle w:val="ListParagraph"/>
        <w:numPr>
          <w:ilvl w:val="0"/>
          <w:numId w:val="9"/>
        </w:numPr>
      </w:pPr>
      <w:r>
        <w:t>Preuzimanje vozila obuhvaća tehnički pregled i potpisivanje Zapisnika o preuzimanju.</w:t>
      </w:r>
    </w:p>
    <w:p w:rsidR="007C142F" w:rsidRDefault="007C142F" w:rsidP="007C142F">
      <w:pPr>
        <w:pStyle w:val="Heading2"/>
      </w:pPr>
      <w:r>
        <w:t>Članak 5 – Garancije i jamstva</w:t>
      </w:r>
    </w:p>
    <w:p w:rsidR="007C142F" w:rsidRPr="007C142F" w:rsidRDefault="007C142F" w:rsidP="007C142F"/>
    <w:p w:rsidR="007C142F" w:rsidRDefault="007C142F" w:rsidP="007C142F">
      <w:pPr>
        <w:pStyle w:val="ListParagraph"/>
        <w:numPr>
          <w:ilvl w:val="0"/>
          <w:numId w:val="10"/>
        </w:numPr>
      </w:pPr>
      <w:r>
        <w:t>Prodavatelj jamči za tehničku ispravnost i kvalitetu vozila dvije godine od datuma isporuke.</w:t>
      </w:r>
    </w:p>
    <w:p w:rsidR="007C142F" w:rsidRDefault="007C142F" w:rsidP="007C142F">
      <w:pPr>
        <w:pStyle w:val="ListParagraph"/>
        <w:numPr>
          <w:ilvl w:val="0"/>
          <w:numId w:val="10"/>
        </w:numPr>
      </w:pPr>
      <w:r>
        <w:t>Svaki tehnički kvar na vozilu koji nije posljedica nestručnog rukovanja ili vanjskog oštećenja bit će otklonjen u najkraćem mogućem roku.</w:t>
      </w:r>
    </w:p>
    <w:p w:rsidR="007C142F" w:rsidRDefault="007C142F" w:rsidP="007C142F">
      <w:pPr>
        <w:pStyle w:val="Heading2"/>
      </w:pPr>
      <w:r>
        <w:t>Članak 6 – Raskid Ugovora</w:t>
      </w:r>
    </w:p>
    <w:p w:rsidR="007C142F" w:rsidRPr="007C142F" w:rsidRDefault="007C142F" w:rsidP="007C142F"/>
    <w:p w:rsidR="007C142F" w:rsidRDefault="007C142F" w:rsidP="007C142F">
      <w:pPr>
        <w:pStyle w:val="ListParagraph"/>
        <w:numPr>
          <w:ilvl w:val="0"/>
          <w:numId w:val="11"/>
        </w:numPr>
      </w:pPr>
      <w:r>
        <w:t>Ugovor se može raskinuti od strane bilo koje strane u slučaju neispunjavanja obaveza definiranih ugovorom.</w:t>
      </w:r>
    </w:p>
    <w:p w:rsidR="007C142F" w:rsidRDefault="007C142F" w:rsidP="007C142F">
      <w:pPr>
        <w:pStyle w:val="Heading2"/>
      </w:pPr>
      <w:r>
        <w:t>Članak 7 – Završne odredbe</w:t>
      </w:r>
    </w:p>
    <w:p w:rsidR="007C142F" w:rsidRPr="007C142F" w:rsidRDefault="007C142F" w:rsidP="007C142F"/>
    <w:p w:rsidR="007C142F" w:rsidRDefault="007C142F" w:rsidP="007C142F">
      <w:pPr>
        <w:pStyle w:val="ListParagraph"/>
        <w:numPr>
          <w:ilvl w:val="0"/>
          <w:numId w:val="12"/>
        </w:numPr>
      </w:pPr>
      <w:r>
        <w:t>Sve izmjene i dopune ovog Ugovora važeće su samo ako su pisanim putem i potpisane od obiju strana.</w:t>
      </w:r>
    </w:p>
    <w:p w:rsidR="007C142F" w:rsidRDefault="007C142F" w:rsidP="007C142F">
      <w:pPr>
        <w:pStyle w:val="ListParagraph"/>
        <w:numPr>
          <w:ilvl w:val="0"/>
          <w:numId w:val="12"/>
        </w:numPr>
      </w:pPr>
      <w:r>
        <w:t>Svi sporovi koji proizađu iz ovog Ugovora rješavat će se mirnim putem, a ukoliko to nije moguće, nadležan je sud u Mjesto.</w:t>
      </w:r>
    </w:p>
    <w:p w:rsidR="007C142F" w:rsidRDefault="007C142F" w:rsidP="007C142F">
      <w:r>
        <w:t>Potpisi:</w:t>
      </w:r>
    </w:p>
    <w:p w:rsidR="007C142F" w:rsidRDefault="007C142F" w:rsidP="007C142F">
      <w:r>
        <w:t>__________________________________________________________________</w:t>
      </w:r>
    </w:p>
    <w:p w:rsidR="007C142F" w:rsidRDefault="007C142F" w:rsidP="007C142F">
      <w:r>
        <w:lastRenderedPageBreak/>
        <w:t>Ivan Ivić, direktor Ana Anić, direktorica</w:t>
      </w:r>
    </w:p>
    <w:p w:rsidR="007C142F" w:rsidRDefault="007C142F" w:rsidP="007C142F">
      <w:r>
        <w:t>Gradski prijevoz d.o.o. Automobili d.d.</w:t>
      </w:r>
    </w:p>
    <w:p w:rsidR="006467B3" w:rsidRDefault="007C142F"/>
    <w:sectPr w:rsidR="0064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4B10"/>
    <w:multiLevelType w:val="hybridMultilevel"/>
    <w:tmpl w:val="B3B005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5F4B"/>
    <w:multiLevelType w:val="hybridMultilevel"/>
    <w:tmpl w:val="3556B4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2B26"/>
    <w:multiLevelType w:val="hybridMultilevel"/>
    <w:tmpl w:val="08586E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86E2C"/>
    <w:multiLevelType w:val="hybridMultilevel"/>
    <w:tmpl w:val="D5468B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4C51"/>
    <w:multiLevelType w:val="hybridMultilevel"/>
    <w:tmpl w:val="AF7A4FB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62293"/>
    <w:multiLevelType w:val="hybridMultilevel"/>
    <w:tmpl w:val="765E8B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827E0"/>
    <w:multiLevelType w:val="hybridMultilevel"/>
    <w:tmpl w:val="F9E2EA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97FBD"/>
    <w:multiLevelType w:val="hybridMultilevel"/>
    <w:tmpl w:val="B7A830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C1EEA"/>
    <w:multiLevelType w:val="hybridMultilevel"/>
    <w:tmpl w:val="C3B236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F55F7"/>
    <w:multiLevelType w:val="hybridMultilevel"/>
    <w:tmpl w:val="765E8B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F662B"/>
    <w:multiLevelType w:val="hybridMultilevel"/>
    <w:tmpl w:val="9D8816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5455B"/>
    <w:multiLevelType w:val="hybridMultilevel"/>
    <w:tmpl w:val="C3B236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2F"/>
    <w:rsid w:val="00267A49"/>
    <w:rsid w:val="002E64DA"/>
    <w:rsid w:val="00577EDA"/>
    <w:rsid w:val="007C142F"/>
    <w:rsid w:val="00B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2F"/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4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42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7C1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2F"/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4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42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7C1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2024-04-19T19:34:00Z</dcterms:created>
  <dcterms:modified xsi:type="dcterms:W3CDTF">2024-04-19T19:41:00Z</dcterms:modified>
</cp:coreProperties>
</file>