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6B46C1"/>
          <w:sz w:val="22"/>
        </w:rPr>
        <w:t>PROJECT ATHENA  |  PAPER 2</w:t>
      </w:r>
    </w:p>
    <w:p>
      <w:pPr>
        <w:pStyle w:val="Title"/>
      </w:pPr>
      <w:r>
        <w:t>Statistics and</w:t>
        <w:br/>
        <w:t>Regression</w:t>
      </w:r>
    </w:p>
    <w:p>
      <w:pPr>
        <w:pStyle w:val="Subtitle"/>
      </w:pPr>
      <w:r>
        <w:t>Complete Grade 12 Topic 8 Paper 2 lesson pack</w:t>
      </w:r>
    </w:p>
    <w:tbl>
      <w:tblPr>
        <w:tblW w:type="auto" w:w="0"/>
        <w:jc w:val="center"/>
        <w:tblLook w:firstColumn="1" w:firstRow="1" w:lastColumn="0" w:lastRow="0" w:noHBand="0" w:noVBand="1" w:val="04A0"/>
        <w:tblBorders>
          <w:top w:val="single" w:sz="10" w:color="6B46C1"/>
          <w:left w:val="single" w:sz="10" w:color="6B46C1"/>
          <w:bottom w:val="single" w:sz="10" w:color="6B46C1"/>
          <w:right w:val="single" w:sz="10" w:color="6B46C1"/>
          <w:insideH w:val="single" w:sz="10" w:color="6B46C1"/>
          <w:insideV w:val="single" w:sz="10" w:color="6B46C1"/>
        </w:tblBorders>
      </w:tblPr>
      <w:tblGrid>
        <w:gridCol w:w="9994"/>
      </w:tblGrid>
      <w:tr>
        <w:trPr>
          <w:tblHeader w:val="true"/>
        </w:trPr>
        <w:tc>
          <w:tcPr>
            <w:tcW w:type="dxa" w:w="9994"/>
            <w:shd w:fill="F3EFFE"/>
            <w:tcMar>
              <w:top w:w="70" w:type="dxa"/>
              <w:start w:w="120" w:type="dxa"/>
              <w:bottom w:w="70" w:type="dxa"/>
              <w:end w:w="120" w:type="dxa"/>
            </w:tcMar>
          </w:tcPr>
          <w:p>
            <w:pPr>
              <w:spacing w:after="0" w:line="228" w:lineRule="auto"/>
            </w:pPr>
            <w:r>
              <w:rPr>
                <w:b/>
                <w:color w:val="6B46C1"/>
                <w:sz w:val="17"/>
              </w:rPr>
              <w:t xml:space="preserve">PAPER 2 MASTERY PURPOSE  </w:t>
            </w:r>
            <w:r>
              <w:rPr>
                <w:sz w:val="17"/>
              </w:rPr>
              <w:t>Build a learner who can move from raw data to a defensible statistical conclusion, use calculator output intelligently and judge the limits of a fitted model.</w:t>
            </w:r>
          </w:p>
        </w:tc>
      </w:tr>
    </w:tbl>
    <w:p>
      <w:pPr>
        <w:spacing w:after="0"/>
      </w:pP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880"/>
        <w:gridCol w:w="6983"/>
      </w:tblGrid>
      <w:tr>
        <w:trPr>
          <w:tblHeader w:val="true"/>
        </w:trPr>
        <w:tc>
          <w:tcPr>
            <w:tcW w:type="dxa" w:w="2880"/>
            <w:shd w:fill="102A43"/>
            <w:tcMar>
              <w:top w:w="80" w:type="dxa"/>
              <w:start w:w="120" w:type="dxa"/>
              <w:bottom w:w="80" w:type="dxa"/>
              <w:end w:w="120" w:type="dxa"/>
            </w:tcMar>
          </w:tcPr>
          <w:p>
            <w:pPr>
              <w:spacing w:after="0"/>
            </w:pPr>
            <w:r>
              <w:rPr>
                <w:b/>
                <w:color w:val="FFFFFF"/>
                <w:sz w:val="17"/>
              </w:rPr>
              <w:t>Scope</w:t>
            </w:r>
          </w:p>
        </w:tc>
        <w:tc>
          <w:tcPr>
            <w:tcW w:type="dxa" w:w="6983"/>
            <w:shd w:fill="102A43"/>
            <w:tcMar>
              <w:top w:w="80" w:type="dxa"/>
              <w:start w:w="120" w:type="dxa"/>
              <w:bottom w:w="80" w:type="dxa"/>
              <w:end w:w="120" w:type="dxa"/>
            </w:tcMar>
          </w:tcPr>
          <w:p>
            <w:pPr>
              <w:spacing w:after="0"/>
            </w:pPr>
            <w:r>
              <w:rPr>
                <w:b/>
                <w:color w:val="FFFFFF"/>
                <w:sz w:val="17"/>
              </w:rPr>
              <w:t>Decision</w:t>
            </w:r>
          </w:p>
        </w:tc>
      </w:tr>
      <w:tr>
        <w:trPr>
          <w:cantSplit/>
        </w:trPr>
        <w:tc>
          <w:tcPr>
            <w:tcW w:type="dxa" w:w="2880"/>
            <w:tcMar>
              <w:top w:w="80" w:type="dxa"/>
              <w:start w:w="120" w:type="dxa"/>
              <w:bottom w:w="80" w:type="dxa"/>
              <w:end w:w="120" w:type="dxa"/>
            </w:tcMar>
            <w:vAlign w:val="center"/>
          </w:tcPr>
          <w:p>
            <w:pPr>
              <w:spacing w:after="0" w:line="245" w:lineRule="auto"/>
            </w:pPr>
            <w:r>
              <w:rPr>
                <w:sz w:val="17"/>
              </w:rPr>
              <w:t>Paper</w:t>
            </w:r>
          </w:p>
        </w:tc>
        <w:tc>
          <w:tcPr>
            <w:tcW w:type="dxa" w:w="6983"/>
            <w:tcMar>
              <w:top w:w="80" w:type="dxa"/>
              <w:start w:w="120" w:type="dxa"/>
              <w:bottom w:w="80" w:type="dxa"/>
              <w:end w:w="120" w:type="dxa"/>
            </w:tcMar>
            <w:vAlign w:val="center"/>
          </w:tcPr>
          <w:p>
            <w:pPr>
              <w:spacing w:after="0" w:line="245" w:lineRule="auto"/>
            </w:pPr>
            <w:r>
              <w:rPr>
                <w:sz w:val="17"/>
              </w:rPr>
              <w:t>Grade 12 Mathematics Paper 2</w:t>
            </w:r>
          </w:p>
        </w:tc>
      </w:tr>
      <w:tr>
        <w:trPr>
          <w:cantSplit/>
        </w:trPr>
        <w:tc>
          <w:tcPr>
            <w:tcW w:type="dxa" w:w="2880"/>
            <w:tcMar>
              <w:top w:w="80" w:type="dxa"/>
              <w:start w:w="120" w:type="dxa"/>
              <w:bottom w:w="80" w:type="dxa"/>
              <w:end w:w="120" w:type="dxa"/>
            </w:tcMar>
            <w:vAlign w:val="center"/>
            <w:shd w:fill="F4F7FA"/>
          </w:tcPr>
          <w:p>
            <w:pPr>
              <w:spacing w:after="0" w:line="245" w:lineRule="auto"/>
            </w:pPr>
            <w:r>
              <w:rPr>
                <w:sz w:val="17"/>
              </w:rPr>
              <w:t>Official weighting</w:t>
            </w:r>
          </w:p>
        </w:tc>
        <w:tc>
          <w:tcPr>
            <w:tcW w:type="dxa" w:w="6983"/>
            <w:tcMar>
              <w:top w:w="80" w:type="dxa"/>
              <w:start w:w="120" w:type="dxa"/>
              <w:bottom w:w="80" w:type="dxa"/>
              <w:end w:w="120" w:type="dxa"/>
            </w:tcMar>
            <w:vAlign w:val="center"/>
            <w:shd w:fill="F4F7FA"/>
          </w:tcPr>
          <w:p>
            <w:pPr>
              <w:spacing w:after="0" w:line="245" w:lineRule="auto"/>
            </w:pPr>
            <w:r>
              <w:rPr>
                <w:sz w:val="17"/>
              </w:rPr>
              <w:t>20 marks of the 150-mark paper</w:t>
            </w:r>
          </w:p>
        </w:tc>
      </w:tr>
      <w:tr>
        <w:trPr>
          <w:cantSplit/>
        </w:trPr>
        <w:tc>
          <w:tcPr>
            <w:tcW w:type="dxa" w:w="2880"/>
            <w:tcMar>
              <w:top w:w="80" w:type="dxa"/>
              <w:start w:w="120" w:type="dxa"/>
              <w:bottom w:w="80" w:type="dxa"/>
              <w:end w:w="120" w:type="dxa"/>
            </w:tcMar>
            <w:vAlign w:val="center"/>
          </w:tcPr>
          <w:p>
            <w:pPr>
              <w:spacing w:after="0" w:line="245" w:lineRule="auto"/>
            </w:pPr>
            <w:r>
              <w:rPr>
                <w:sz w:val="17"/>
              </w:rPr>
              <w:t>Learning path</w:t>
            </w:r>
          </w:p>
        </w:tc>
        <w:tc>
          <w:tcPr>
            <w:tcW w:type="dxa" w:w="6983"/>
            <w:tcMar>
              <w:top w:w="80" w:type="dxa"/>
              <w:start w:w="120" w:type="dxa"/>
              <w:bottom w:w="80" w:type="dxa"/>
              <w:end w:w="120" w:type="dxa"/>
            </w:tcMar>
            <w:vAlign w:val="center"/>
          </w:tcPr>
          <w:p>
            <w:pPr>
              <w:spacing w:after="0" w:line="245" w:lineRule="auto"/>
            </w:pPr>
            <w:r>
              <w:rPr>
                <w:sz w:val="17"/>
              </w:rPr>
              <w:t>18 ordered lessons</w:t>
            </w:r>
          </w:p>
        </w:tc>
      </w:tr>
      <w:tr>
        <w:trPr>
          <w:cantSplit/>
        </w:trPr>
        <w:tc>
          <w:tcPr>
            <w:tcW w:type="dxa" w:w="2880"/>
            <w:tcMar>
              <w:top w:w="80" w:type="dxa"/>
              <w:start w:w="120" w:type="dxa"/>
              <w:bottom w:w="80" w:type="dxa"/>
              <w:end w:w="120" w:type="dxa"/>
            </w:tcMar>
            <w:vAlign w:val="center"/>
            <w:shd w:fill="F4F7FA"/>
          </w:tcPr>
          <w:p>
            <w:pPr>
              <w:spacing w:after="0" w:line="245" w:lineRule="auto"/>
            </w:pPr>
            <w:r>
              <w:rPr>
                <w:sz w:val="17"/>
              </w:rPr>
              <w:t>Per lesson</w:t>
            </w:r>
          </w:p>
        </w:tc>
        <w:tc>
          <w:tcPr>
            <w:tcW w:type="dxa" w:w="6983"/>
            <w:tcMar>
              <w:top w:w="80" w:type="dxa"/>
              <w:start w:w="120" w:type="dxa"/>
              <w:bottom w:w="80" w:type="dxa"/>
              <w:end w:w="120" w:type="dxa"/>
            </w:tcMar>
            <w:vAlign w:val="center"/>
            <w:shd w:fill="F4F7FA"/>
          </w:tcPr>
          <w:p>
            <w:pPr>
              <w:spacing w:after="0" w:line="245" w:lineRule="auto"/>
            </w:pPr>
            <w:r>
              <w:rPr>
                <w:sz w:val="17"/>
              </w:rPr>
              <w:t>10 whiteboard examples + 12 self-guided questions</w:t>
            </w:r>
          </w:p>
        </w:tc>
      </w:tr>
      <w:tr>
        <w:trPr>
          <w:cantSplit/>
        </w:trPr>
        <w:tc>
          <w:tcPr>
            <w:tcW w:type="dxa" w:w="2880"/>
            <w:tcMar>
              <w:top w:w="80" w:type="dxa"/>
              <w:start w:w="120" w:type="dxa"/>
              <w:bottom w:w="80" w:type="dxa"/>
              <w:end w:w="120" w:type="dxa"/>
            </w:tcMar>
            <w:vAlign w:val="center"/>
          </w:tcPr>
          <w:p>
            <w:pPr>
              <w:spacing w:after="0" w:line="245" w:lineRule="auto"/>
            </w:pPr>
            <w:r>
              <w:rPr>
                <w:sz w:val="17"/>
              </w:rPr>
              <w:t>Difficulty progression</w:t>
            </w:r>
          </w:p>
        </w:tc>
        <w:tc>
          <w:tcPr>
            <w:tcW w:type="dxa" w:w="6983"/>
            <w:tcMar>
              <w:top w:w="80" w:type="dxa"/>
              <w:start w:w="120" w:type="dxa"/>
              <w:bottom w:w="80" w:type="dxa"/>
              <w:end w:w="120" w:type="dxa"/>
            </w:tcMar>
            <w:vAlign w:val="center"/>
          </w:tcPr>
          <w:p>
            <w:pPr>
              <w:spacing w:after="0" w:line="245" w:lineRule="auto"/>
            </w:pPr>
            <w:r>
              <w:rPr>
                <w:sz w:val="17"/>
              </w:rPr>
              <w:t>Foundation -&gt; routine -&gt; complex -&gt; exam-level/problem solving</w:t>
            </w:r>
          </w:p>
        </w:tc>
      </w:tr>
      <w:tr>
        <w:trPr>
          <w:cantSplit/>
        </w:trPr>
        <w:tc>
          <w:tcPr>
            <w:tcW w:type="dxa" w:w="2880"/>
            <w:tcMar>
              <w:top w:w="80" w:type="dxa"/>
              <w:start w:w="120" w:type="dxa"/>
              <w:bottom w:w="80" w:type="dxa"/>
              <w:end w:w="120" w:type="dxa"/>
            </w:tcMar>
            <w:vAlign w:val="center"/>
            <w:shd w:fill="F4F7FA"/>
          </w:tcPr>
          <w:p>
            <w:pPr>
              <w:spacing w:after="0" w:line="245" w:lineRule="auto"/>
            </w:pPr>
            <w:r>
              <w:rPr>
                <w:sz w:val="17"/>
              </w:rPr>
              <w:t>Whiteboard planning</w:t>
            </w:r>
          </w:p>
        </w:tc>
        <w:tc>
          <w:tcPr>
            <w:tcW w:type="dxa" w:w="6983"/>
            <w:tcMar>
              <w:top w:w="80" w:type="dxa"/>
              <w:start w:w="120" w:type="dxa"/>
              <w:bottom w:w="80" w:type="dxa"/>
              <w:end w:w="120" w:type="dxa"/>
            </w:tcMar>
            <w:vAlign w:val="center"/>
            <w:shd w:fill="F4F7FA"/>
          </w:tcPr>
          <w:p>
            <w:pPr>
              <w:spacing w:after="0" w:line="245" w:lineRule="auto"/>
            </w:pPr>
            <w:r>
              <w:rPr>
                <w:sz w:val="17"/>
              </w:rPr>
              <w:t>Topic-native canvas and semantic objects specified for every lesson</w:t>
            </w:r>
          </w:p>
        </w:tc>
      </w:tr>
      <w:tr>
        <w:trPr>
          <w:cantSplit/>
        </w:trPr>
        <w:tc>
          <w:tcPr>
            <w:tcW w:type="dxa" w:w="2880"/>
            <w:tcMar>
              <w:top w:w="80" w:type="dxa"/>
              <w:start w:w="120" w:type="dxa"/>
              <w:bottom w:w="80" w:type="dxa"/>
              <w:end w:w="120" w:type="dxa"/>
            </w:tcMar>
            <w:vAlign w:val="center"/>
          </w:tcPr>
          <w:p>
            <w:pPr>
              <w:spacing w:after="0" w:line="245" w:lineRule="auto"/>
            </w:pPr>
            <w:r>
              <w:rPr>
                <w:sz w:val="17"/>
              </w:rPr>
              <w:t>Voice planning</w:t>
            </w:r>
          </w:p>
        </w:tc>
        <w:tc>
          <w:tcPr>
            <w:tcW w:type="dxa" w:w="6983"/>
            <w:tcMar>
              <w:top w:w="80" w:type="dxa"/>
              <w:start w:w="120" w:type="dxa"/>
              <w:bottom w:w="80" w:type="dxa"/>
              <w:end w:w="120" w:type="dxa"/>
            </w:tcMar>
            <w:vAlign w:val="center"/>
          </w:tcPr>
          <w:p>
            <w:pPr>
              <w:spacing w:after="0" w:line="245" w:lineRule="auto"/>
            </w:pPr>
            <w:r>
              <w:rPr>
                <w:sz w:val="17"/>
              </w:rPr>
              <w:t>Event-linked narration cues, silence windows, prompts and checkpoints specified</w:t>
            </w:r>
          </w:p>
        </w:tc>
      </w:tr>
      <w:tr>
        <w:trPr>
          <w:cantSplit/>
        </w:trPr>
        <w:tc>
          <w:tcPr>
            <w:tcW w:type="dxa" w:w="2880"/>
            <w:tcMar>
              <w:top w:w="80" w:type="dxa"/>
              <w:start w:w="120" w:type="dxa"/>
              <w:bottom w:w="80" w:type="dxa"/>
              <w:end w:w="120" w:type="dxa"/>
            </w:tcMar>
            <w:vAlign w:val="center"/>
            <w:shd w:fill="F4F7FA"/>
          </w:tcPr>
          <w:p>
            <w:pPr>
              <w:spacing w:after="0" w:line="245" w:lineRule="auto"/>
            </w:pPr>
            <w:r>
              <w:rPr>
                <w:sz w:val="17"/>
              </w:rPr>
              <w:t>Explicit exclusions</w:t>
            </w:r>
          </w:p>
        </w:tc>
        <w:tc>
          <w:tcPr>
            <w:tcW w:type="dxa" w:w="6983"/>
            <w:tcMar>
              <w:top w:w="80" w:type="dxa"/>
              <w:start w:w="120" w:type="dxa"/>
              <w:bottom w:w="80" w:type="dxa"/>
              <w:end w:w="120" w:type="dxa"/>
            </w:tcMar>
            <w:vAlign w:val="center"/>
            <w:shd w:fill="F4F7FA"/>
          </w:tcPr>
          <w:p>
            <w:pPr>
              <w:spacing w:after="0" w:line="245" w:lineRule="auto"/>
            </w:pPr>
            <w:r>
              <w:rPr>
                <w:sz w:val="17"/>
              </w:rPr>
              <w:t>Normal-distribution interpretation; causal claims from correlation; unsupported precision from graph read-offs</w:t>
            </w:r>
          </w:p>
        </w:tc>
      </w:tr>
    </w:tbl>
    <w:p>
      <w:pPr>
        <w:spacing w:after="0"/>
      </w:pPr>
    </w:p>
    <w:p>
      <w:r>
        <w:t>Curriculum basis: Department of Basic Education Grade 12 Mathematics Examination Guidelines (2021), Grade 12 Annual Teaching Plan, and official November 2022-2024 NSC Mathematics Paper 2 papers and marking guidelines. Questions in this pack are original and calibrated to the published scope and demand.</w:t>
      </w:r>
    </w:p>
    <w:tbl>
      <w:tblPr>
        <w:tblW w:type="auto" w:w="0"/>
        <w:jc w:val="center"/>
        <w:tblLook w:firstColumn="1" w:firstRow="1" w:lastColumn="0" w:lastRow="0" w:noHBand="0" w:noVBand="1" w:val="04A0"/>
        <w:tblBorders>
          <w:top w:val="single" w:sz="10" w:color="D69E2E"/>
          <w:left w:val="single" w:sz="10" w:color="D69E2E"/>
          <w:bottom w:val="single" w:sz="10" w:color="D69E2E"/>
          <w:right w:val="single" w:sz="10" w:color="D69E2E"/>
          <w:insideH w:val="single" w:sz="10" w:color="D69E2E"/>
          <w:insideV w:val="single" w:sz="10" w:color="D69E2E"/>
        </w:tblBorders>
      </w:tblPr>
      <w:tblGrid>
        <w:gridCol w:w="9994"/>
      </w:tblGrid>
      <w:tr>
        <w:trPr>
          <w:tblHeader w:val="true"/>
        </w:trPr>
        <w:tc>
          <w:tcPr>
            <w:tcW w:type="dxa" w:w="9994"/>
            <w:shd w:fill="FFF8E8"/>
            <w:tcMar>
              <w:top w:w="70" w:type="dxa"/>
              <w:start w:w="120" w:type="dxa"/>
              <w:bottom w:w="70" w:type="dxa"/>
              <w:end w:w="120" w:type="dxa"/>
            </w:tcMar>
          </w:tcPr>
          <w:p>
            <w:pPr>
              <w:spacing w:after="0" w:line="228" w:lineRule="auto"/>
            </w:pPr>
            <w:r>
              <w:rPr>
                <w:b/>
                <w:color w:val="D69E2E"/>
                <w:sz w:val="17"/>
              </w:rPr>
              <w:t xml:space="preserve">CONTENT-FIRST BOUNDARY  </w:t>
            </w:r>
            <w:r>
              <w:rPr>
                <w:sz w:val="17"/>
              </w:rPr>
              <w:t>This pack specifies future animation and narration behaviour as content metadata. It does not authorise a global whiteboard, voice, navigation, payment, progress or access-control rewrite.</w:t>
            </w:r>
          </w:p>
        </w:tc>
      </w:tr>
    </w:tbl>
    <w:p>
      <w:pPr>
        <w:spacing w:after="0"/>
      </w:pPr>
    </w:p>
    <w:p>
      <w:r>
        <w:br w:type="page"/>
      </w:r>
    </w:p>
    <w:p>
      <w:pPr>
        <w:pStyle w:val="Heading1"/>
      </w:pPr>
      <w:r>
        <w:t>1. Runtime, Paper 2 identity and assessment contract</w:t>
      </w:r>
    </w:p>
    <w:p>
      <w:pPr>
        <w:pStyle w:val="ListBullet"/>
      </w:pPr>
      <w:r>
        <w:t>Canonical topic ID: statistics-regression; product order: 8; paper: Paper 2; official weighting: 20 marks.</w:t>
      </w:r>
    </w:p>
    <w:p>
      <w:pPr>
        <w:pStyle w:val="ListBullet"/>
      </w:pPr>
      <w:r>
        <w:t>Canonical lesson IDs use g12-statistics-01 through g12-statistics-18.</w:t>
      </w:r>
    </w:p>
    <w:p>
      <w:pPr>
        <w:pStyle w:val="ListBullet"/>
      </w:pPr>
      <w:r>
        <w:t>Every topic card, lesson header, breadcrumb, progress record, diagnostic result and analytics event must carry a visible Paper 2 label and machine-readable paper="Paper 2" field.</w:t>
      </w:r>
    </w:p>
    <w:p>
      <w:pPr>
        <w:pStyle w:val="ListBullet"/>
      </w:pPr>
      <w:r>
        <w:t>Every lesson contains exactly 10 guided whiteboard examples and 12 self-guided questions with stable IDs, worked memos, misconception tags and explicit difficulty levels.</w:t>
      </w:r>
    </w:p>
    <w:p>
      <w:pPr>
        <w:pStyle w:val="ListBullet"/>
      </w:pPr>
      <w:r>
        <w:t>Viewing a worked example does not create mastery. Supported success is followed by a changed, unsupported parallel item.</w:t>
      </w:r>
    </w:p>
    <w:p>
      <w:pPr>
        <w:pStyle w:val="ListBullet"/>
      </w:pPr>
      <w:r>
        <w:t>Excluded from this pack: normal-distribution interpretation and any claim that correlation proves causation.</w:t>
      </w:r>
    </w:p>
    <w:p>
      <w:pPr>
        <w:pStyle w:val="ListBullet"/>
      </w:pPr>
      <w:r>
        <w:t>Topics 1-7, the remaining Paper 2 topics and protected application components remain unchanged.</w:t>
      </w:r>
    </w:p>
    <w:p>
      <w:pPr>
        <w:pStyle w:val="Heading1"/>
      </w:pPr>
      <w:r>
        <w:t>2. Whiteboard and future voice-sync contract</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800"/>
        <w:gridCol w:w="8063"/>
      </w:tblGrid>
      <w:tr>
        <w:trPr>
          <w:tblHeader w:val="true"/>
        </w:trPr>
        <w:tc>
          <w:tcPr>
            <w:tcW w:type="dxa" w:w="1800"/>
            <w:shd w:fill="102A43"/>
            <w:tcMar>
              <w:top w:w="80" w:type="dxa"/>
              <w:start w:w="120" w:type="dxa"/>
              <w:bottom w:w="80" w:type="dxa"/>
              <w:end w:w="120" w:type="dxa"/>
            </w:tcMar>
          </w:tcPr>
          <w:p>
            <w:pPr>
              <w:spacing w:after="0"/>
            </w:pPr>
            <w:r>
              <w:rPr>
                <w:b/>
                <w:color w:val="FFFFFF"/>
                <w:sz w:val="16"/>
              </w:rPr>
              <w:t>Layer</w:t>
            </w:r>
          </w:p>
        </w:tc>
        <w:tc>
          <w:tcPr>
            <w:tcW w:type="dxa" w:w="8063"/>
            <w:shd w:fill="102A43"/>
            <w:tcMar>
              <w:top w:w="80" w:type="dxa"/>
              <w:start w:w="120" w:type="dxa"/>
              <w:bottom w:w="80" w:type="dxa"/>
              <w:end w:w="120" w:type="dxa"/>
            </w:tcMar>
          </w:tcPr>
          <w:p>
            <w:pPr>
              <w:spacing w:after="0"/>
            </w:pPr>
            <w:r>
              <w:rPr>
                <w:b/>
                <w:color w:val="FFFFFF"/>
                <w:sz w:val="16"/>
              </w:rPr>
              <w:t>Required behaviour</w:t>
            </w:r>
          </w:p>
        </w:tc>
      </w:tr>
      <w:tr>
        <w:trPr>
          <w:cantSplit/>
        </w:trPr>
        <w:tc>
          <w:tcPr>
            <w:tcW w:type="dxa" w:w="1800"/>
            <w:tcMar>
              <w:top w:w="80" w:type="dxa"/>
              <w:start w:w="120" w:type="dxa"/>
              <w:bottom w:w="80" w:type="dxa"/>
              <w:end w:w="120" w:type="dxa"/>
            </w:tcMar>
            <w:vAlign w:val="center"/>
          </w:tcPr>
          <w:p>
            <w:pPr>
              <w:spacing w:after="0" w:line="245" w:lineRule="auto"/>
            </w:pPr>
            <w:r>
              <w:rPr>
                <w:sz w:val="16"/>
              </w:rPr>
              <w:t>Question first</w:t>
            </w:r>
          </w:p>
        </w:tc>
        <w:tc>
          <w:tcPr>
            <w:tcW w:type="dxa" w:w="8063"/>
            <w:tcMar>
              <w:top w:w="80" w:type="dxa"/>
              <w:start w:w="120" w:type="dxa"/>
              <w:bottom w:w="80" w:type="dxa"/>
              <w:end w:w="120" w:type="dxa"/>
            </w:tcMar>
            <w:vAlign w:val="center"/>
          </w:tcPr>
          <w:p>
            <w:pPr>
              <w:spacing w:after="0" w:line="245" w:lineRule="auto"/>
            </w:pPr>
            <w:r>
              <w:rPr>
                <w:sz w:val="16"/>
              </w:rPr>
              <w:t>Render the complete problem and stable diagram/data source before any solution mark, result or narration.</w:t>
            </w:r>
          </w:p>
        </w:tc>
      </w:tr>
      <w:tr>
        <w:trPr>
          <w:cantSplit/>
        </w:trPr>
        <w:tc>
          <w:tcPr>
            <w:tcW w:type="dxa" w:w="1800"/>
            <w:tcMar>
              <w:top w:w="80" w:type="dxa"/>
              <w:start w:w="120" w:type="dxa"/>
              <w:bottom w:w="80" w:type="dxa"/>
              <w:end w:w="120" w:type="dxa"/>
            </w:tcMar>
            <w:vAlign w:val="center"/>
            <w:shd w:fill="F4F7FA"/>
          </w:tcPr>
          <w:p>
            <w:pPr>
              <w:spacing w:after="0" w:line="245" w:lineRule="auto"/>
            </w:pPr>
            <w:r>
              <w:rPr>
                <w:sz w:val="16"/>
              </w:rPr>
              <w:t>Semantic stage</w:t>
            </w:r>
          </w:p>
        </w:tc>
        <w:tc>
          <w:tcPr>
            <w:tcW w:type="dxa" w:w="8063"/>
            <w:tcMar>
              <w:top w:w="80" w:type="dxa"/>
              <w:start w:w="120" w:type="dxa"/>
              <w:bottom w:w="80" w:type="dxa"/>
              <w:end w:w="120" w:type="dxa"/>
            </w:tcMar>
            <w:vAlign w:val="center"/>
            <w:shd w:fill="F4F7FA"/>
          </w:tcPr>
          <w:p>
            <w:pPr>
              <w:spacing w:after="0" w:line="245" w:lineRule="auto"/>
            </w:pPr>
            <w:r>
              <w:rPr>
                <w:sz w:val="16"/>
              </w:rPr>
              <w:t>Every visible value, point, line, box, axis, token and proof reason has a stable object ID and accessible label.</w:t>
            </w:r>
          </w:p>
        </w:tc>
      </w:tr>
      <w:tr>
        <w:trPr>
          <w:cantSplit/>
        </w:trPr>
        <w:tc>
          <w:tcPr>
            <w:tcW w:type="dxa" w:w="1800"/>
            <w:tcMar>
              <w:top w:w="80" w:type="dxa"/>
              <w:start w:w="120" w:type="dxa"/>
              <w:bottom w:w="80" w:type="dxa"/>
              <w:end w:w="120" w:type="dxa"/>
            </w:tcMar>
            <w:vAlign w:val="center"/>
          </w:tcPr>
          <w:p>
            <w:pPr>
              <w:spacing w:after="0" w:line="245" w:lineRule="auto"/>
            </w:pPr>
            <w:r>
              <w:rPr>
                <w:sz w:val="16"/>
              </w:rPr>
              <w:t>Operation event</w:t>
            </w:r>
          </w:p>
        </w:tc>
        <w:tc>
          <w:tcPr>
            <w:tcW w:type="dxa" w:w="8063"/>
            <w:tcMar>
              <w:top w:w="80" w:type="dxa"/>
              <w:start w:w="120" w:type="dxa"/>
              <w:bottom w:w="80" w:type="dxa"/>
              <w:end w:w="120" w:type="dxa"/>
            </w:tcMar>
            <w:vAlign w:val="center"/>
          </w:tcPr>
          <w:p>
            <w:pPr>
              <w:spacing w:after="0" w:line="245" w:lineRule="auto"/>
            </w:pPr>
            <w:r>
              <w:rPr>
                <w:sz w:val="16"/>
              </w:rPr>
              <w:t>One mathematically legal action per event. The visual change occurs first; narration begins when the relevant object settles.</w:t>
            </w:r>
          </w:p>
        </w:tc>
      </w:tr>
      <w:tr>
        <w:trPr>
          <w:cantSplit/>
        </w:trPr>
        <w:tc>
          <w:tcPr>
            <w:tcW w:type="dxa" w:w="1800"/>
            <w:tcMar>
              <w:top w:w="80" w:type="dxa"/>
              <w:start w:w="120" w:type="dxa"/>
              <w:bottom w:w="80" w:type="dxa"/>
              <w:end w:w="120" w:type="dxa"/>
            </w:tcMar>
            <w:vAlign w:val="center"/>
            <w:shd w:fill="F4F7FA"/>
          </w:tcPr>
          <w:p>
            <w:pPr>
              <w:spacing w:after="0" w:line="245" w:lineRule="auto"/>
            </w:pPr>
            <w:r>
              <w:rPr>
                <w:sz w:val="16"/>
              </w:rPr>
              <w:t>Silence windows</w:t>
            </w:r>
          </w:p>
        </w:tc>
        <w:tc>
          <w:tcPr>
            <w:tcW w:type="dxa" w:w="8063"/>
            <w:tcMar>
              <w:top w:w="80" w:type="dxa"/>
              <w:start w:w="120" w:type="dxa"/>
              <w:bottom w:w="80" w:type="dxa"/>
              <w:end w:w="120" w:type="dxa"/>
            </w:tcMar>
            <w:vAlign w:val="center"/>
            <w:shd w:fill="F4F7FA"/>
          </w:tcPr>
          <w:p>
            <w:pPr>
              <w:spacing w:after="0" w:line="245" w:lineRule="auto"/>
            </w:pPr>
            <w:r>
              <w:rPr>
                <w:sz w:val="16"/>
              </w:rPr>
              <w:t>No speech while a point travels, a line rotates, a graph guide moves or a learner is expected to inspect a change.</w:t>
            </w:r>
          </w:p>
        </w:tc>
      </w:tr>
      <w:tr>
        <w:trPr>
          <w:cantSplit/>
        </w:trPr>
        <w:tc>
          <w:tcPr>
            <w:tcW w:type="dxa" w:w="1800"/>
            <w:tcMar>
              <w:top w:w="80" w:type="dxa"/>
              <w:start w:w="120" w:type="dxa"/>
              <w:bottom w:w="80" w:type="dxa"/>
              <w:end w:w="120" w:type="dxa"/>
            </w:tcMar>
            <w:vAlign w:val="center"/>
          </w:tcPr>
          <w:p>
            <w:pPr>
              <w:spacing w:after="0" w:line="245" w:lineRule="auto"/>
            </w:pPr>
            <w:r>
              <w:rPr>
                <w:sz w:val="16"/>
              </w:rPr>
              <w:t>Narration cue</w:t>
            </w:r>
          </w:p>
        </w:tc>
        <w:tc>
          <w:tcPr>
            <w:tcW w:type="dxa" w:w="8063"/>
            <w:tcMar>
              <w:top w:w="80" w:type="dxa"/>
              <w:start w:w="120" w:type="dxa"/>
              <w:bottom w:w="80" w:type="dxa"/>
              <w:end w:w="120" w:type="dxa"/>
            </w:tcMar>
            <w:vAlign w:val="center"/>
          </w:tcPr>
          <w:p>
            <w:pPr>
              <w:spacing w:after="0" w:line="245" w:lineRule="auto"/>
            </w:pPr>
            <w:r>
              <w:rPr>
                <w:sz w:val="16"/>
              </w:rPr>
              <w:t>Narration explains purpose and reasoning; it does not mechanically read every symbol or calculator key.</w:t>
            </w:r>
          </w:p>
        </w:tc>
      </w:tr>
      <w:tr>
        <w:trPr>
          <w:cantSplit/>
        </w:trPr>
        <w:tc>
          <w:tcPr>
            <w:tcW w:type="dxa" w:w="1800"/>
            <w:tcMar>
              <w:top w:w="80" w:type="dxa"/>
              <w:start w:w="120" w:type="dxa"/>
              <w:bottom w:w="80" w:type="dxa"/>
              <w:end w:w="120" w:type="dxa"/>
            </w:tcMar>
            <w:vAlign w:val="center"/>
            <w:shd w:fill="F4F7FA"/>
          </w:tcPr>
          <w:p>
            <w:pPr>
              <w:spacing w:after="0" w:line="245" w:lineRule="auto"/>
            </w:pPr>
            <w:r>
              <w:rPr>
                <w:sz w:val="16"/>
              </w:rPr>
              <w:t>Checkpoint</w:t>
            </w:r>
          </w:p>
        </w:tc>
        <w:tc>
          <w:tcPr>
            <w:tcW w:type="dxa" w:w="8063"/>
            <w:tcMar>
              <w:top w:w="80" w:type="dxa"/>
              <w:start w:w="120" w:type="dxa"/>
              <w:bottom w:w="80" w:type="dxa"/>
              <w:end w:w="120" w:type="dxa"/>
            </w:tcMar>
            <w:vAlign w:val="center"/>
            <w:shd w:fill="F4F7FA"/>
          </w:tcPr>
          <w:p>
            <w:pPr>
              <w:spacing w:after="0" w:line="245" w:lineRule="auto"/>
            </w:pPr>
            <w:r>
              <w:rPr>
                <w:sz w:val="16"/>
              </w:rPr>
              <w:t>Playback pauses after consequential steps and requires a prediction, calculation or evidence choice.</w:t>
            </w:r>
          </w:p>
        </w:tc>
      </w:tr>
      <w:tr>
        <w:trPr>
          <w:cantSplit/>
        </w:trPr>
        <w:tc>
          <w:tcPr>
            <w:tcW w:type="dxa" w:w="1800"/>
            <w:tcMar>
              <w:top w:w="80" w:type="dxa"/>
              <w:start w:w="120" w:type="dxa"/>
              <w:bottom w:w="80" w:type="dxa"/>
              <w:end w:w="120" w:type="dxa"/>
            </w:tcMar>
            <w:vAlign w:val="center"/>
          </w:tcPr>
          <w:p>
            <w:pPr>
              <w:spacing w:after="0" w:line="245" w:lineRule="auto"/>
            </w:pPr>
            <w:r>
              <w:rPr>
                <w:sz w:val="16"/>
              </w:rPr>
              <w:t>Resume token</w:t>
            </w:r>
          </w:p>
        </w:tc>
        <w:tc>
          <w:tcPr>
            <w:tcW w:type="dxa" w:w="8063"/>
            <w:tcMar>
              <w:top w:w="80" w:type="dxa"/>
              <w:start w:w="120" w:type="dxa"/>
              <w:bottom w:w="80" w:type="dxa"/>
              <w:end w:w="120" w:type="dxa"/>
            </w:tcMar>
            <w:vAlign w:val="center"/>
          </w:tcPr>
          <w:p>
            <w:pPr>
              <w:spacing w:after="0" w:line="245" w:lineRule="auto"/>
            </w:pPr>
            <w:r>
              <w:rPr>
                <w:sz w:val="16"/>
              </w:rPr>
              <w:t>The next event and voice segment share an explicit cue ID; Pause/Resume/Replay reconstruct the same state and audio boundary.</w:t>
            </w:r>
          </w:p>
        </w:tc>
      </w:tr>
      <w:tr>
        <w:trPr>
          <w:cantSplit/>
        </w:trPr>
        <w:tc>
          <w:tcPr>
            <w:tcW w:type="dxa" w:w="1800"/>
            <w:tcMar>
              <w:top w:w="80" w:type="dxa"/>
              <w:start w:w="120" w:type="dxa"/>
              <w:bottom w:w="80" w:type="dxa"/>
              <w:end w:w="120" w:type="dxa"/>
            </w:tcMar>
            <w:vAlign w:val="center"/>
            <w:shd w:fill="F4F7FA"/>
          </w:tcPr>
          <w:p>
            <w:pPr>
              <w:spacing w:after="0" w:line="245" w:lineRule="auto"/>
            </w:pPr>
            <w:r>
              <w:rPr>
                <w:sz w:val="16"/>
              </w:rPr>
              <w:t>Reduced motion</w:t>
            </w:r>
          </w:p>
        </w:tc>
        <w:tc>
          <w:tcPr>
            <w:tcW w:type="dxa" w:w="8063"/>
            <w:tcMar>
              <w:top w:w="80" w:type="dxa"/>
              <w:start w:w="120" w:type="dxa"/>
              <w:bottom w:w="80" w:type="dxa"/>
              <w:end w:w="120" w:type="dxa"/>
            </w:tcMar>
            <w:vAlign w:val="center"/>
            <w:shd w:fill="F4F7FA"/>
          </w:tcPr>
          <w:p>
            <w:pPr>
              <w:spacing w:after="0" w:line="245" w:lineRule="auto"/>
            </w:pPr>
            <w:r>
              <w:rPr>
                <w:sz w:val="16"/>
              </w:rPr>
              <w:t>Replace travel/rotation with ordered reveals while preserving identical mathematics, captions and voice cue order.</w:t>
            </w:r>
          </w:p>
        </w:tc>
      </w:tr>
      <w:tr>
        <w:trPr>
          <w:cantSplit/>
        </w:trPr>
        <w:tc>
          <w:tcPr>
            <w:tcW w:type="dxa" w:w="1800"/>
            <w:tcMar>
              <w:top w:w="80" w:type="dxa"/>
              <w:start w:w="120" w:type="dxa"/>
              <w:bottom w:w="80" w:type="dxa"/>
              <w:end w:w="120" w:type="dxa"/>
            </w:tcMar>
            <w:vAlign w:val="center"/>
          </w:tcPr>
          <w:p>
            <w:pPr>
              <w:spacing w:after="0" w:line="245" w:lineRule="auto"/>
            </w:pPr>
            <w:r>
              <w:rPr>
                <w:sz w:val="16"/>
              </w:rPr>
              <w:t>Completion</w:t>
            </w:r>
          </w:p>
        </w:tc>
        <w:tc>
          <w:tcPr>
            <w:tcW w:type="dxa" w:w="8063"/>
            <w:tcMar>
              <w:top w:w="80" w:type="dxa"/>
              <w:start w:w="120" w:type="dxa"/>
              <w:bottom w:w="80" w:type="dxa"/>
              <w:end w:w="120" w:type="dxa"/>
            </w:tcMar>
            <w:vAlign w:val="center"/>
          </w:tcPr>
          <w:p>
            <w:pPr>
              <w:spacing w:after="0" w:line="245" w:lineRule="auto"/>
            </w:pPr>
            <w:r>
              <w:rPr>
                <w:sz w:val="16"/>
              </w:rPr>
              <w:t>Reveal verification, misconception check and summary only after the final learner action.</w:t>
            </w:r>
          </w:p>
        </w:tc>
      </w:tr>
    </w:tbl>
    <w:p>
      <w:pPr>
        <w:spacing w:after="0"/>
      </w:pPr>
    </w:p>
    <w:tbl>
      <w:tblPr>
        <w:tblW w:type="auto" w:w="0"/>
        <w:jc w:val="center"/>
        <w:tblLook w:firstColumn="1" w:firstRow="1" w:lastColumn="0" w:lastRow="0" w:noHBand="0" w:noVBand="1" w:val="04A0"/>
        <w:tblBorders>
          <w:top w:val="single" w:sz="10" w:color="6B46C1"/>
          <w:left w:val="single" w:sz="10" w:color="6B46C1"/>
          <w:bottom w:val="single" w:sz="10" w:color="6B46C1"/>
          <w:right w:val="single" w:sz="10" w:color="6B46C1"/>
          <w:insideH w:val="single" w:sz="10" w:color="6B46C1"/>
          <w:insideV w:val="single" w:sz="10" w:color="6B46C1"/>
        </w:tblBorders>
      </w:tblPr>
      <w:tblGrid>
        <w:gridCol w:w="9994"/>
      </w:tblGrid>
      <w:tr>
        <w:trPr>
          <w:tblHeader w:val="true"/>
        </w:trPr>
        <w:tc>
          <w:tcPr>
            <w:tcW w:type="dxa" w:w="9994"/>
            <w:shd w:fill="F3EFFE"/>
            <w:tcMar>
              <w:top w:w="70" w:type="dxa"/>
              <w:start w:w="120" w:type="dxa"/>
              <w:bottom w:w="70" w:type="dxa"/>
              <w:end w:w="120" w:type="dxa"/>
            </w:tcMar>
          </w:tcPr>
          <w:p>
            <w:pPr>
              <w:spacing w:after="0" w:line="228" w:lineRule="auto"/>
            </w:pPr>
            <w:r>
              <w:rPr>
                <w:b/>
                <w:color w:val="6B46C1"/>
                <w:sz w:val="17"/>
              </w:rPr>
              <w:t xml:space="preserve">VOICE-SYNC RULE  </w:t>
            </w:r>
            <w:r>
              <w:rPr>
                <w:sz w:val="17"/>
              </w:rPr>
              <w:t>Store narration against semantic event IDs, not fixed wall-clock delays. Each cue needs cue_id, start_event, end_event, spoken_text, caption_text, interruptible, wait_for_user and pronunciation hints for symbols/coordinates.</w:t>
            </w:r>
          </w:p>
        </w:tc>
      </w:tr>
    </w:tbl>
    <w:p>
      <w:pPr>
        <w:spacing w:after="0"/>
      </w:pPr>
    </w:p>
    <w:p>
      <w:pPr>
        <w:pStyle w:val="Heading1"/>
      </w:pPr>
      <w:r>
        <w:t>3. Ordered lesson sequence and progression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503"/>
        <w:gridCol w:w="2088"/>
        <w:gridCol w:w="3168"/>
        <w:gridCol w:w="4104"/>
      </w:tblGrid>
      <w:tr>
        <w:trPr>
          <w:tblHeader w:val="true"/>
        </w:trPr>
        <w:tc>
          <w:tcPr>
            <w:tcW w:type="dxa" w:w="503"/>
            <w:shd w:fill="102A43"/>
            <w:tcMar>
              <w:top w:w="80" w:type="dxa"/>
              <w:start w:w="120" w:type="dxa"/>
              <w:bottom w:w="80" w:type="dxa"/>
              <w:end w:w="120" w:type="dxa"/>
            </w:tcMar>
          </w:tcPr>
          <w:p>
            <w:pPr>
              <w:spacing w:after="0"/>
            </w:pPr>
            <w:r>
              <w:rPr>
                <w:b/>
                <w:color w:val="FFFFFF"/>
                <w:sz w:val="14"/>
              </w:rPr>
              <w:t>#</w:t>
            </w:r>
          </w:p>
        </w:tc>
        <w:tc>
          <w:tcPr>
            <w:tcW w:type="dxa" w:w="2088"/>
            <w:shd w:fill="102A43"/>
            <w:tcMar>
              <w:top w:w="80" w:type="dxa"/>
              <w:start w:w="120" w:type="dxa"/>
              <w:bottom w:w="80" w:type="dxa"/>
              <w:end w:w="120" w:type="dxa"/>
            </w:tcMar>
          </w:tcPr>
          <w:p>
            <w:pPr>
              <w:spacing w:after="0"/>
            </w:pPr>
            <w:r>
              <w:rPr>
                <w:b/>
                <w:color w:val="FFFFFF"/>
                <w:sz w:val="14"/>
              </w:rPr>
              <w:t>Stable ID</w:t>
            </w:r>
          </w:p>
        </w:tc>
        <w:tc>
          <w:tcPr>
            <w:tcW w:type="dxa" w:w="3168"/>
            <w:shd w:fill="102A43"/>
            <w:tcMar>
              <w:top w:w="80" w:type="dxa"/>
              <w:start w:w="120" w:type="dxa"/>
              <w:bottom w:w="80" w:type="dxa"/>
              <w:end w:w="120" w:type="dxa"/>
            </w:tcMar>
          </w:tcPr>
          <w:p>
            <w:pPr>
              <w:spacing w:after="0"/>
            </w:pPr>
            <w:r>
              <w:rPr>
                <w:b/>
                <w:color w:val="FFFFFF"/>
                <w:sz w:val="14"/>
              </w:rPr>
              <w:t>Lesson</w:t>
            </w:r>
          </w:p>
        </w:tc>
        <w:tc>
          <w:tcPr>
            <w:tcW w:type="dxa" w:w="4104"/>
            <w:shd w:fill="102A43"/>
            <w:tcMar>
              <w:top w:w="80" w:type="dxa"/>
              <w:start w:w="120" w:type="dxa"/>
              <w:bottom w:w="80" w:type="dxa"/>
              <w:end w:w="120" w:type="dxa"/>
            </w:tcMar>
          </w:tcPr>
          <w:p>
            <w:pPr>
              <w:spacing w:after="0"/>
            </w:pPr>
            <w:r>
              <w:rPr>
                <w:b/>
                <w:color w:val="FFFFFF"/>
                <w:sz w:val="14"/>
              </w:rPr>
              <w:t>Distinct visual reasoning</w:t>
            </w:r>
          </w:p>
        </w:tc>
      </w:tr>
      <w:tr>
        <w:trPr>
          <w:cantSplit/>
        </w:trPr>
        <w:tc>
          <w:tcPr>
            <w:tcW w:type="dxa" w:w="503"/>
            <w:tcMar>
              <w:top w:w="80" w:type="dxa"/>
              <w:start w:w="120" w:type="dxa"/>
              <w:bottom w:w="80" w:type="dxa"/>
              <w:end w:w="120" w:type="dxa"/>
            </w:tcMar>
            <w:vAlign w:val="center"/>
          </w:tcPr>
          <w:p>
            <w:pPr>
              <w:spacing w:after="0" w:line="245" w:lineRule="auto"/>
            </w:pPr>
            <w:r>
              <w:rPr>
                <w:sz w:val="14"/>
              </w:rPr>
              <w:t>1</w:t>
            </w:r>
          </w:p>
        </w:tc>
        <w:tc>
          <w:tcPr>
            <w:tcW w:type="dxa" w:w="2088"/>
            <w:tcMar>
              <w:top w:w="80" w:type="dxa"/>
              <w:start w:w="120" w:type="dxa"/>
              <w:bottom w:w="80" w:type="dxa"/>
              <w:end w:w="120" w:type="dxa"/>
            </w:tcMar>
            <w:vAlign w:val="center"/>
          </w:tcPr>
          <w:p>
            <w:pPr>
              <w:spacing w:after="0" w:line="245" w:lineRule="auto"/>
            </w:pPr>
            <w:r>
              <w:rPr>
                <w:sz w:val="14"/>
              </w:rPr>
              <w:t>g12-statistics-01</w:t>
            </w:r>
          </w:p>
        </w:tc>
        <w:tc>
          <w:tcPr>
            <w:tcW w:type="dxa" w:w="3168"/>
            <w:tcMar>
              <w:top w:w="80" w:type="dxa"/>
              <w:start w:w="120" w:type="dxa"/>
              <w:bottom w:w="80" w:type="dxa"/>
              <w:end w:w="120" w:type="dxa"/>
            </w:tcMar>
            <w:vAlign w:val="center"/>
          </w:tcPr>
          <w:p>
            <w:pPr>
              <w:spacing w:after="0" w:line="245" w:lineRule="auto"/>
            </w:pPr>
            <w:r>
              <w:rPr>
                <w:sz w:val="14"/>
              </w:rPr>
              <w:t>Data language, quality and displays</w:t>
            </w:r>
          </w:p>
        </w:tc>
        <w:tc>
          <w:tcPr>
            <w:tcW w:type="dxa" w:w="4104"/>
            <w:tcMar>
              <w:top w:w="80" w:type="dxa"/>
              <w:start w:w="120" w:type="dxa"/>
              <w:bottom w:w="80" w:type="dxa"/>
              <w:end w:w="120" w:type="dxa"/>
            </w:tcMar>
            <w:vAlign w:val="center"/>
          </w:tcPr>
          <w:p>
            <w:pPr>
              <w:spacing w:after="0" w:line="245" w:lineRule="auto"/>
            </w:pPr>
            <w:r>
              <w:rPr>
                <w:sz w:val="14"/>
              </w:rPr>
              <w:t>Data studio: source card, sortable data tray and display selector.</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2</w:t>
            </w:r>
          </w:p>
        </w:tc>
        <w:tc>
          <w:tcPr>
            <w:tcW w:type="dxa" w:w="2088"/>
            <w:tcMar>
              <w:top w:w="80" w:type="dxa"/>
              <w:start w:w="120" w:type="dxa"/>
              <w:bottom w:w="80" w:type="dxa"/>
              <w:end w:w="120" w:type="dxa"/>
            </w:tcMar>
            <w:vAlign w:val="center"/>
            <w:shd w:fill="F4F7FA"/>
          </w:tcPr>
          <w:p>
            <w:pPr>
              <w:spacing w:after="0" w:line="245" w:lineRule="auto"/>
            </w:pPr>
            <w:r>
              <w:rPr>
                <w:sz w:val="14"/>
              </w:rPr>
              <w:t>g12-statistics-02</w:t>
            </w:r>
          </w:p>
        </w:tc>
        <w:tc>
          <w:tcPr>
            <w:tcW w:type="dxa" w:w="3168"/>
            <w:tcMar>
              <w:top w:w="80" w:type="dxa"/>
              <w:start w:w="120" w:type="dxa"/>
              <w:bottom w:w="80" w:type="dxa"/>
              <w:end w:w="120" w:type="dxa"/>
            </w:tcMar>
            <w:vAlign w:val="center"/>
            <w:shd w:fill="F4F7FA"/>
          </w:tcPr>
          <w:p>
            <w:pPr>
              <w:spacing w:after="0" w:line="245" w:lineRule="auto"/>
            </w:pPr>
            <w:r>
              <w:rPr>
                <w:sz w:val="14"/>
              </w:rPr>
              <w:t>Central tendency in context</w:t>
            </w:r>
          </w:p>
        </w:tc>
        <w:tc>
          <w:tcPr>
            <w:tcW w:type="dxa" w:w="4104"/>
            <w:tcMar>
              <w:top w:w="80" w:type="dxa"/>
              <w:start w:w="120" w:type="dxa"/>
              <w:bottom w:w="80" w:type="dxa"/>
              <w:end w:w="120" w:type="dxa"/>
            </w:tcMar>
            <w:vAlign w:val="center"/>
            <w:shd w:fill="F4F7FA"/>
          </w:tcPr>
          <w:p>
            <w:pPr>
              <w:spacing w:after="0" w:line="245" w:lineRule="auto"/>
            </w:pPr>
            <w:r>
              <w:rPr>
                <w:sz w:val="14"/>
              </w:rPr>
              <w:t>Balance-and-rank board: data strip linked to a mean balance bar and median locator.</w:t>
            </w:r>
          </w:p>
        </w:tc>
      </w:tr>
      <w:tr>
        <w:trPr>
          <w:cantSplit/>
        </w:trPr>
        <w:tc>
          <w:tcPr>
            <w:tcW w:type="dxa" w:w="503"/>
            <w:tcMar>
              <w:top w:w="80" w:type="dxa"/>
              <w:start w:w="120" w:type="dxa"/>
              <w:bottom w:w="80" w:type="dxa"/>
              <w:end w:w="120" w:type="dxa"/>
            </w:tcMar>
            <w:vAlign w:val="center"/>
          </w:tcPr>
          <w:p>
            <w:pPr>
              <w:spacing w:after="0" w:line="245" w:lineRule="auto"/>
            </w:pPr>
            <w:r>
              <w:rPr>
                <w:sz w:val="14"/>
              </w:rPr>
              <w:t>3</w:t>
            </w:r>
          </w:p>
        </w:tc>
        <w:tc>
          <w:tcPr>
            <w:tcW w:type="dxa" w:w="2088"/>
            <w:tcMar>
              <w:top w:w="80" w:type="dxa"/>
              <w:start w:w="120" w:type="dxa"/>
              <w:bottom w:w="80" w:type="dxa"/>
              <w:end w:w="120" w:type="dxa"/>
            </w:tcMar>
            <w:vAlign w:val="center"/>
          </w:tcPr>
          <w:p>
            <w:pPr>
              <w:spacing w:after="0" w:line="245" w:lineRule="auto"/>
            </w:pPr>
            <w:r>
              <w:rPr>
                <w:sz w:val="14"/>
              </w:rPr>
              <w:t>g12-statistics-03</w:t>
            </w:r>
          </w:p>
        </w:tc>
        <w:tc>
          <w:tcPr>
            <w:tcW w:type="dxa" w:w="3168"/>
            <w:tcMar>
              <w:top w:w="80" w:type="dxa"/>
              <w:start w:w="120" w:type="dxa"/>
              <w:bottom w:w="80" w:type="dxa"/>
              <w:end w:w="120" w:type="dxa"/>
            </w:tcMar>
            <w:vAlign w:val="center"/>
          </w:tcPr>
          <w:p>
            <w:pPr>
              <w:spacing w:after="0" w:line="245" w:lineRule="auto"/>
            </w:pPr>
            <w:r>
              <w:rPr>
                <w:sz w:val="14"/>
              </w:rPr>
              <w:t>Range and interquartile spread</w:t>
            </w:r>
          </w:p>
        </w:tc>
        <w:tc>
          <w:tcPr>
            <w:tcW w:type="dxa" w:w="4104"/>
            <w:tcMar>
              <w:top w:w="80" w:type="dxa"/>
              <w:start w:w="120" w:type="dxa"/>
              <w:bottom w:w="80" w:type="dxa"/>
              <w:end w:w="120" w:type="dxa"/>
            </w:tcMar>
            <w:vAlign w:val="center"/>
          </w:tcPr>
          <w:p>
            <w:pPr>
              <w:spacing w:after="0" w:line="245" w:lineRule="auto"/>
            </w:pPr>
            <w:r>
              <w:rPr>
                <w:sz w:val="14"/>
              </w:rPr>
              <w:t>Dual number-line board with full-span and middle-50-percent braces.</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4</w:t>
            </w:r>
          </w:p>
        </w:tc>
        <w:tc>
          <w:tcPr>
            <w:tcW w:type="dxa" w:w="2088"/>
            <w:tcMar>
              <w:top w:w="80" w:type="dxa"/>
              <w:start w:w="120" w:type="dxa"/>
              <w:bottom w:w="80" w:type="dxa"/>
              <w:end w:w="120" w:type="dxa"/>
            </w:tcMar>
            <w:vAlign w:val="center"/>
            <w:shd w:fill="F4F7FA"/>
          </w:tcPr>
          <w:p>
            <w:pPr>
              <w:spacing w:after="0" w:line="245" w:lineRule="auto"/>
            </w:pPr>
            <w:r>
              <w:rPr>
                <w:sz w:val="14"/>
              </w:rPr>
              <w:t>g12-statistics-04</w:t>
            </w:r>
          </w:p>
        </w:tc>
        <w:tc>
          <w:tcPr>
            <w:tcW w:type="dxa" w:w="3168"/>
            <w:tcMar>
              <w:top w:w="80" w:type="dxa"/>
              <w:start w:w="120" w:type="dxa"/>
              <w:bottom w:w="80" w:type="dxa"/>
              <w:end w:w="120" w:type="dxa"/>
            </w:tcMar>
            <w:vAlign w:val="center"/>
            <w:shd w:fill="F4F7FA"/>
          </w:tcPr>
          <w:p>
            <w:pPr>
              <w:spacing w:after="0" w:line="245" w:lineRule="auto"/>
            </w:pPr>
            <w:r>
              <w:rPr>
                <w:sz w:val="14"/>
              </w:rPr>
              <w:t>Five-number summaries and percentiles</w:t>
            </w:r>
          </w:p>
        </w:tc>
        <w:tc>
          <w:tcPr>
            <w:tcW w:type="dxa" w:w="4104"/>
            <w:tcMar>
              <w:top w:w="80" w:type="dxa"/>
              <w:start w:w="120" w:type="dxa"/>
              <w:bottom w:w="80" w:type="dxa"/>
              <w:end w:w="120" w:type="dxa"/>
            </w:tcMar>
            <w:vAlign w:val="center"/>
            <w:shd w:fill="F4F7FA"/>
          </w:tcPr>
          <w:p>
            <w:pPr>
              <w:spacing w:after="0" w:line="245" w:lineRule="auto"/>
            </w:pPr>
            <w:r>
              <w:rPr>
                <w:sz w:val="14"/>
              </w:rPr>
              <w:t>Ranked data ribbon with movable index cursor and five anchored markers.</w:t>
            </w:r>
          </w:p>
        </w:tc>
      </w:tr>
      <w:tr>
        <w:trPr>
          <w:cantSplit/>
        </w:trPr>
        <w:tc>
          <w:tcPr>
            <w:tcW w:type="dxa" w:w="503"/>
            <w:tcMar>
              <w:top w:w="80" w:type="dxa"/>
              <w:start w:w="120" w:type="dxa"/>
              <w:bottom w:w="80" w:type="dxa"/>
              <w:end w:w="120" w:type="dxa"/>
            </w:tcMar>
            <w:vAlign w:val="center"/>
          </w:tcPr>
          <w:p>
            <w:pPr>
              <w:spacing w:after="0" w:line="245" w:lineRule="auto"/>
            </w:pPr>
            <w:r>
              <w:rPr>
                <w:sz w:val="14"/>
              </w:rPr>
              <w:t>5</w:t>
            </w:r>
          </w:p>
        </w:tc>
        <w:tc>
          <w:tcPr>
            <w:tcW w:type="dxa" w:w="2088"/>
            <w:tcMar>
              <w:top w:w="80" w:type="dxa"/>
              <w:start w:w="120" w:type="dxa"/>
              <w:bottom w:w="80" w:type="dxa"/>
              <w:end w:w="120" w:type="dxa"/>
            </w:tcMar>
            <w:vAlign w:val="center"/>
          </w:tcPr>
          <w:p>
            <w:pPr>
              <w:spacing w:after="0" w:line="245" w:lineRule="auto"/>
            </w:pPr>
            <w:r>
              <w:rPr>
                <w:sz w:val="14"/>
              </w:rPr>
              <w:t>g12-statistics-05</w:t>
            </w:r>
          </w:p>
        </w:tc>
        <w:tc>
          <w:tcPr>
            <w:tcW w:type="dxa" w:w="3168"/>
            <w:tcMar>
              <w:top w:w="80" w:type="dxa"/>
              <w:start w:w="120" w:type="dxa"/>
              <w:bottom w:w="80" w:type="dxa"/>
              <w:end w:w="120" w:type="dxa"/>
            </w:tcMar>
            <w:vAlign w:val="center"/>
          </w:tcPr>
          <w:p>
            <w:pPr>
              <w:spacing w:after="0" w:line="245" w:lineRule="auto"/>
            </w:pPr>
            <w:r>
              <w:rPr>
                <w:sz w:val="14"/>
              </w:rPr>
              <w:t>Cumulative frequency and ogives</w:t>
            </w:r>
          </w:p>
        </w:tc>
        <w:tc>
          <w:tcPr>
            <w:tcW w:type="dxa" w:w="4104"/>
            <w:tcMar>
              <w:top w:w="80" w:type="dxa"/>
              <w:start w:w="120" w:type="dxa"/>
              <w:bottom w:w="80" w:type="dxa"/>
              <w:end w:w="120" w:type="dxa"/>
            </w:tcMar>
            <w:vAlign w:val="center"/>
          </w:tcPr>
          <w:p>
            <w:pPr>
              <w:spacing w:after="0" w:line="245" w:lineRule="auto"/>
            </w:pPr>
            <w:r>
              <w:rPr>
                <w:sz w:val="14"/>
              </w:rPr>
              <w:t>Linked frequency table and cumulative graph with a travelling total.</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6</w:t>
            </w:r>
          </w:p>
        </w:tc>
        <w:tc>
          <w:tcPr>
            <w:tcW w:type="dxa" w:w="2088"/>
            <w:tcMar>
              <w:top w:w="80" w:type="dxa"/>
              <w:start w:w="120" w:type="dxa"/>
              <w:bottom w:w="80" w:type="dxa"/>
              <w:end w:w="120" w:type="dxa"/>
            </w:tcMar>
            <w:vAlign w:val="center"/>
            <w:shd w:fill="F4F7FA"/>
          </w:tcPr>
          <w:p>
            <w:pPr>
              <w:spacing w:after="0" w:line="245" w:lineRule="auto"/>
            </w:pPr>
            <w:r>
              <w:rPr>
                <w:sz w:val="14"/>
              </w:rPr>
              <w:t>g12-statistics-06</w:t>
            </w:r>
          </w:p>
        </w:tc>
        <w:tc>
          <w:tcPr>
            <w:tcW w:type="dxa" w:w="3168"/>
            <w:tcMar>
              <w:top w:w="80" w:type="dxa"/>
              <w:start w:w="120" w:type="dxa"/>
              <w:bottom w:w="80" w:type="dxa"/>
              <w:end w:w="120" w:type="dxa"/>
            </w:tcMar>
            <w:vAlign w:val="center"/>
            <w:shd w:fill="F4F7FA"/>
          </w:tcPr>
          <w:p>
            <w:pPr>
              <w:spacing w:after="0" w:line="245" w:lineRule="auto"/>
            </w:pPr>
            <w:r>
              <w:rPr>
                <w:sz w:val="14"/>
              </w:rPr>
              <w:t>Box-and-whisker plots</w:t>
            </w:r>
          </w:p>
        </w:tc>
        <w:tc>
          <w:tcPr>
            <w:tcW w:type="dxa" w:w="4104"/>
            <w:tcMar>
              <w:top w:w="80" w:type="dxa"/>
              <w:start w:w="120" w:type="dxa"/>
              <w:bottom w:w="80" w:type="dxa"/>
              <w:end w:w="120" w:type="dxa"/>
            </w:tcMar>
            <w:vAlign w:val="center"/>
            <w:shd w:fill="F4F7FA"/>
          </w:tcPr>
          <w:p>
            <w:pPr>
              <w:spacing w:after="0" w:line="245" w:lineRule="auto"/>
            </w:pPr>
            <w:r>
              <w:rPr>
                <w:sz w:val="14"/>
              </w:rPr>
              <w:t>Five-number rail that constructs a box plot one component at a time.</w:t>
            </w:r>
          </w:p>
        </w:tc>
      </w:tr>
      <w:tr>
        <w:trPr>
          <w:cantSplit/>
        </w:trPr>
        <w:tc>
          <w:tcPr>
            <w:tcW w:type="dxa" w:w="503"/>
            <w:tcMar>
              <w:top w:w="80" w:type="dxa"/>
              <w:start w:w="120" w:type="dxa"/>
              <w:bottom w:w="80" w:type="dxa"/>
              <w:end w:w="120" w:type="dxa"/>
            </w:tcMar>
            <w:vAlign w:val="center"/>
          </w:tcPr>
          <w:p>
            <w:pPr>
              <w:spacing w:after="0" w:line="245" w:lineRule="auto"/>
            </w:pPr>
            <w:r>
              <w:rPr>
                <w:sz w:val="14"/>
              </w:rPr>
              <w:t>7</w:t>
            </w:r>
          </w:p>
        </w:tc>
        <w:tc>
          <w:tcPr>
            <w:tcW w:type="dxa" w:w="2088"/>
            <w:tcMar>
              <w:top w:w="80" w:type="dxa"/>
              <w:start w:w="120" w:type="dxa"/>
              <w:bottom w:w="80" w:type="dxa"/>
              <w:end w:w="120" w:type="dxa"/>
            </w:tcMar>
            <w:vAlign w:val="center"/>
          </w:tcPr>
          <w:p>
            <w:pPr>
              <w:spacing w:after="0" w:line="245" w:lineRule="auto"/>
            </w:pPr>
            <w:r>
              <w:rPr>
                <w:sz w:val="14"/>
              </w:rPr>
              <w:t>g12-statistics-07</w:t>
            </w:r>
          </w:p>
        </w:tc>
        <w:tc>
          <w:tcPr>
            <w:tcW w:type="dxa" w:w="3168"/>
            <w:tcMar>
              <w:top w:w="80" w:type="dxa"/>
              <w:start w:w="120" w:type="dxa"/>
              <w:bottom w:w="80" w:type="dxa"/>
              <w:end w:w="120" w:type="dxa"/>
            </w:tcMar>
            <w:vAlign w:val="center"/>
          </w:tcPr>
          <w:p>
            <w:pPr>
              <w:spacing w:after="0" w:line="245" w:lineRule="auto"/>
            </w:pPr>
            <w:r>
              <w:rPr>
                <w:sz w:val="14"/>
              </w:rPr>
              <w:t>Outliers and IQR fences</w:t>
            </w:r>
          </w:p>
        </w:tc>
        <w:tc>
          <w:tcPr>
            <w:tcW w:type="dxa" w:w="4104"/>
            <w:tcMar>
              <w:top w:w="80" w:type="dxa"/>
              <w:start w:w="120" w:type="dxa"/>
              <w:bottom w:w="80" w:type="dxa"/>
              <w:end w:w="120" w:type="dxa"/>
            </w:tcMar>
            <w:vAlign w:val="center"/>
          </w:tcPr>
          <w:p>
            <w:pPr>
              <w:spacing w:after="0" w:line="245" w:lineRule="auto"/>
            </w:pPr>
            <w:r>
              <w:rPr>
                <w:sz w:val="14"/>
              </w:rPr>
              <w:t>Box-plot laboratory with adjustable fences and detachable outlier points.</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8</w:t>
            </w:r>
          </w:p>
        </w:tc>
        <w:tc>
          <w:tcPr>
            <w:tcW w:type="dxa" w:w="2088"/>
            <w:tcMar>
              <w:top w:w="80" w:type="dxa"/>
              <w:start w:w="120" w:type="dxa"/>
              <w:bottom w:w="80" w:type="dxa"/>
              <w:end w:w="120" w:type="dxa"/>
            </w:tcMar>
            <w:vAlign w:val="center"/>
            <w:shd w:fill="F4F7FA"/>
          </w:tcPr>
          <w:p>
            <w:pPr>
              <w:spacing w:after="0" w:line="245" w:lineRule="auto"/>
            </w:pPr>
            <w:r>
              <w:rPr>
                <w:sz w:val="14"/>
              </w:rPr>
              <w:t>g12-statistics-08</w:t>
            </w:r>
          </w:p>
        </w:tc>
        <w:tc>
          <w:tcPr>
            <w:tcW w:type="dxa" w:w="3168"/>
            <w:tcMar>
              <w:top w:w="80" w:type="dxa"/>
              <w:start w:w="120" w:type="dxa"/>
              <w:bottom w:w="80" w:type="dxa"/>
              <w:end w:w="120" w:type="dxa"/>
            </w:tcMar>
            <w:vAlign w:val="center"/>
            <w:shd w:fill="F4F7FA"/>
          </w:tcPr>
          <w:p>
            <w:pPr>
              <w:spacing w:after="0" w:line="245" w:lineRule="auto"/>
            </w:pPr>
            <w:r>
              <w:rPr>
                <w:sz w:val="14"/>
              </w:rPr>
              <w:t>Variance, standard deviation and calculator control</w:t>
            </w:r>
          </w:p>
        </w:tc>
        <w:tc>
          <w:tcPr>
            <w:tcW w:type="dxa" w:w="4104"/>
            <w:tcMar>
              <w:top w:w="80" w:type="dxa"/>
              <w:start w:w="120" w:type="dxa"/>
              <w:bottom w:w="80" w:type="dxa"/>
              <w:end w:w="120" w:type="dxa"/>
            </w:tcMar>
            <w:vAlign w:val="center"/>
            <w:shd w:fill="F4F7FA"/>
          </w:tcPr>
          <w:p>
            <w:pPr>
              <w:spacing w:after="0" w:line="245" w:lineRule="auto"/>
            </w:pPr>
            <w:r>
              <w:rPr>
                <w:sz w:val="14"/>
              </w:rPr>
              <w:t>Deviation map and calculator-control board beside a units transformation panel.</w:t>
            </w:r>
          </w:p>
        </w:tc>
      </w:tr>
      <w:tr>
        <w:trPr>
          <w:cantSplit/>
        </w:trPr>
        <w:tc>
          <w:tcPr>
            <w:tcW w:type="dxa" w:w="503"/>
            <w:tcMar>
              <w:top w:w="80" w:type="dxa"/>
              <w:start w:w="120" w:type="dxa"/>
              <w:bottom w:w="80" w:type="dxa"/>
              <w:end w:w="120" w:type="dxa"/>
            </w:tcMar>
            <w:vAlign w:val="center"/>
          </w:tcPr>
          <w:p>
            <w:pPr>
              <w:spacing w:after="0" w:line="245" w:lineRule="auto"/>
            </w:pPr>
            <w:r>
              <w:rPr>
                <w:sz w:val="14"/>
              </w:rPr>
              <w:t>9</w:t>
            </w:r>
          </w:p>
        </w:tc>
        <w:tc>
          <w:tcPr>
            <w:tcW w:type="dxa" w:w="2088"/>
            <w:tcMar>
              <w:top w:w="80" w:type="dxa"/>
              <w:start w:w="120" w:type="dxa"/>
              <w:bottom w:w="80" w:type="dxa"/>
              <w:end w:w="120" w:type="dxa"/>
            </w:tcMar>
            <w:vAlign w:val="center"/>
          </w:tcPr>
          <w:p>
            <w:pPr>
              <w:spacing w:after="0" w:line="245" w:lineRule="auto"/>
            </w:pPr>
            <w:r>
              <w:rPr>
                <w:sz w:val="14"/>
              </w:rPr>
              <w:t>g12-statistics-09</w:t>
            </w:r>
          </w:p>
        </w:tc>
        <w:tc>
          <w:tcPr>
            <w:tcW w:type="dxa" w:w="3168"/>
            <w:tcMar>
              <w:top w:w="80" w:type="dxa"/>
              <w:start w:w="120" w:type="dxa"/>
              <w:bottom w:w="80" w:type="dxa"/>
              <w:end w:w="120" w:type="dxa"/>
            </w:tcMar>
            <w:vAlign w:val="center"/>
          </w:tcPr>
          <w:p>
            <w:pPr>
              <w:spacing w:after="0" w:line="245" w:lineRule="auto"/>
            </w:pPr>
            <w:r>
              <w:rPr>
                <w:sz w:val="14"/>
              </w:rPr>
              <w:t>Comparing distributions</w:t>
            </w:r>
          </w:p>
        </w:tc>
        <w:tc>
          <w:tcPr>
            <w:tcW w:type="dxa" w:w="4104"/>
            <w:tcMar>
              <w:top w:w="80" w:type="dxa"/>
              <w:start w:w="120" w:type="dxa"/>
              <w:bottom w:w="80" w:type="dxa"/>
              <w:end w:w="120" w:type="dxa"/>
            </w:tcMar>
            <w:vAlign w:val="center"/>
          </w:tcPr>
          <w:p>
            <w:pPr>
              <w:spacing w:after="0" w:line="245" w:lineRule="auto"/>
            </w:pPr>
            <w:r>
              <w:rPr>
                <w:sz w:val="14"/>
              </w:rPr>
              <w:t>Two-lane comparison board with locked scales and evidence cards.</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10</w:t>
            </w:r>
          </w:p>
        </w:tc>
        <w:tc>
          <w:tcPr>
            <w:tcW w:type="dxa" w:w="2088"/>
            <w:tcMar>
              <w:top w:w="80" w:type="dxa"/>
              <w:start w:w="120" w:type="dxa"/>
              <w:bottom w:w="80" w:type="dxa"/>
              <w:end w:w="120" w:type="dxa"/>
            </w:tcMar>
            <w:vAlign w:val="center"/>
            <w:shd w:fill="F4F7FA"/>
          </w:tcPr>
          <w:p>
            <w:pPr>
              <w:spacing w:after="0" w:line="245" w:lineRule="auto"/>
            </w:pPr>
            <w:r>
              <w:rPr>
                <w:sz w:val="14"/>
              </w:rPr>
              <w:t>g12-statistics-10</w:t>
            </w:r>
          </w:p>
        </w:tc>
        <w:tc>
          <w:tcPr>
            <w:tcW w:type="dxa" w:w="3168"/>
            <w:tcMar>
              <w:top w:w="80" w:type="dxa"/>
              <w:start w:w="120" w:type="dxa"/>
              <w:bottom w:w="80" w:type="dxa"/>
              <w:end w:w="120" w:type="dxa"/>
            </w:tcMar>
            <w:vAlign w:val="center"/>
            <w:shd w:fill="F4F7FA"/>
          </w:tcPr>
          <w:p>
            <w:pPr>
              <w:spacing w:after="0" w:line="245" w:lineRule="auto"/>
            </w:pPr>
            <w:r>
              <w:rPr>
                <w:sz w:val="14"/>
              </w:rPr>
              <w:t>Scatter plots and bivariate structure</w:t>
            </w:r>
          </w:p>
        </w:tc>
        <w:tc>
          <w:tcPr>
            <w:tcW w:type="dxa" w:w="4104"/>
            <w:tcMar>
              <w:top w:w="80" w:type="dxa"/>
              <w:start w:w="120" w:type="dxa"/>
              <w:bottom w:w="80" w:type="dxa"/>
              <w:end w:w="120" w:type="dxa"/>
            </w:tcMar>
            <w:vAlign w:val="center"/>
            <w:shd w:fill="F4F7FA"/>
          </w:tcPr>
          <w:p>
            <w:pPr>
              <w:spacing w:after="0" w:line="245" w:lineRule="auto"/>
            </w:pPr>
            <w:r>
              <w:rPr>
                <w:sz w:val="14"/>
              </w:rPr>
              <w:t>Linked two-column table and coordinate scatter stage.</w:t>
            </w:r>
          </w:p>
        </w:tc>
      </w:tr>
      <w:tr>
        <w:trPr>
          <w:cantSplit/>
        </w:trPr>
        <w:tc>
          <w:tcPr>
            <w:tcW w:type="dxa" w:w="503"/>
            <w:tcMar>
              <w:top w:w="80" w:type="dxa"/>
              <w:start w:w="120" w:type="dxa"/>
              <w:bottom w:w="80" w:type="dxa"/>
              <w:end w:w="120" w:type="dxa"/>
            </w:tcMar>
            <w:vAlign w:val="center"/>
          </w:tcPr>
          <w:p>
            <w:pPr>
              <w:spacing w:after="0" w:line="245" w:lineRule="auto"/>
            </w:pPr>
            <w:r>
              <w:rPr>
                <w:sz w:val="14"/>
              </w:rPr>
              <w:t>11</w:t>
            </w:r>
          </w:p>
        </w:tc>
        <w:tc>
          <w:tcPr>
            <w:tcW w:type="dxa" w:w="2088"/>
            <w:tcMar>
              <w:top w:w="80" w:type="dxa"/>
              <w:start w:w="120" w:type="dxa"/>
              <w:bottom w:w="80" w:type="dxa"/>
              <w:end w:w="120" w:type="dxa"/>
            </w:tcMar>
            <w:vAlign w:val="center"/>
          </w:tcPr>
          <w:p>
            <w:pPr>
              <w:spacing w:after="0" w:line="245" w:lineRule="auto"/>
            </w:pPr>
            <w:r>
              <w:rPr>
                <w:sz w:val="14"/>
              </w:rPr>
              <w:t>g12-statistics-11</w:t>
            </w:r>
          </w:p>
        </w:tc>
        <w:tc>
          <w:tcPr>
            <w:tcW w:type="dxa" w:w="3168"/>
            <w:tcMar>
              <w:top w:w="80" w:type="dxa"/>
              <w:start w:w="120" w:type="dxa"/>
              <w:bottom w:w="80" w:type="dxa"/>
              <w:end w:w="120" w:type="dxa"/>
            </w:tcMar>
            <w:vAlign w:val="center"/>
          </w:tcPr>
          <w:p>
            <w:pPr>
              <w:spacing w:after="0" w:line="245" w:lineRule="auto"/>
            </w:pPr>
            <w:r>
              <w:rPr>
                <w:sz w:val="14"/>
              </w:rPr>
              <w:t>Correlation coefficient</w:t>
            </w:r>
          </w:p>
        </w:tc>
        <w:tc>
          <w:tcPr>
            <w:tcW w:type="dxa" w:w="4104"/>
            <w:tcMar>
              <w:top w:w="80" w:type="dxa"/>
              <w:start w:w="120" w:type="dxa"/>
              <w:bottom w:w="80" w:type="dxa"/>
              <w:end w:w="120" w:type="dxa"/>
            </w:tcMar>
            <w:vAlign w:val="center"/>
          </w:tcPr>
          <w:p>
            <w:pPr>
              <w:spacing w:after="0" w:line="245" w:lineRule="auto"/>
            </w:pPr>
            <w:r>
              <w:rPr>
                <w:sz w:val="14"/>
              </w:rPr>
              <w:t>Correlation continuum linked to three scatter snapshots.</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12</w:t>
            </w:r>
          </w:p>
        </w:tc>
        <w:tc>
          <w:tcPr>
            <w:tcW w:type="dxa" w:w="2088"/>
            <w:tcMar>
              <w:top w:w="80" w:type="dxa"/>
              <w:start w:w="120" w:type="dxa"/>
              <w:bottom w:w="80" w:type="dxa"/>
              <w:end w:w="120" w:type="dxa"/>
            </w:tcMar>
            <w:vAlign w:val="center"/>
            <w:shd w:fill="F4F7FA"/>
          </w:tcPr>
          <w:p>
            <w:pPr>
              <w:spacing w:after="0" w:line="245" w:lineRule="auto"/>
            </w:pPr>
            <w:r>
              <w:rPr>
                <w:sz w:val="14"/>
              </w:rPr>
              <w:t>g12-statistics-12</w:t>
            </w:r>
          </w:p>
        </w:tc>
        <w:tc>
          <w:tcPr>
            <w:tcW w:type="dxa" w:w="3168"/>
            <w:tcMar>
              <w:top w:w="80" w:type="dxa"/>
              <w:start w:w="120" w:type="dxa"/>
              <w:bottom w:w="80" w:type="dxa"/>
              <w:end w:w="120" w:type="dxa"/>
            </w:tcMar>
            <w:vAlign w:val="center"/>
            <w:shd w:fill="F4F7FA"/>
          </w:tcPr>
          <w:p>
            <w:pPr>
              <w:spacing w:after="0" w:line="245" w:lineRule="auto"/>
            </w:pPr>
            <w:r>
              <w:rPr>
                <w:sz w:val="14"/>
              </w:rPr>
              <w:t>Least-squares regression line</w:t>
            </w:r>
          </w:p>
        </w:tc>
        <w:tc>
          <w:tcPr>
            <w:tcW w:type="dxa" w:w="4104"/>
            <w:tcMar>
              <w:top w:w="80" w:type="dxa"/>
              <w:start w:w="120" w:type="dxa"/>
              <w:bottom w:w="80" w:type="dxa"/>
              <w:end w:w="120" w:type="dxa"/>
            </w:tcMar>
            <w:vAlign w:val="center"/>
            <w:shd w:fill="F4F7FA"/>
          </w:tcPr>
          <w:p>
            <w:pPr>
              <w:spacing w:after="0" w:line="245" w:lineRule="auto"/>
            </w:pPr>
            <w:r>
              <w:rPr>
                <w:sz w:val="14"/>
              </w:rPr>
              <w:t>Scatter-and-fit board with residual sticks and pivoting candidate lines.</w:t>
            </w:r>
          </w:p>
        </w:tc>
      </w:tr>
      <w:tr>
        <w:trPr>
          <w:cantSplit/>
        </w:trPr>
        <w:tc>
          <w:tcPr>
            <w:tcW w:type="dxa" w:w="503"/>
            <w:tcMar>
              <w:top w:w="80" w:type="dxa"/>
              <w:start w:w="120" w:type="dxa"/>
              <w:bottom w:w="80" w:type="dxa"/>
              <w:end w:w="120" w:type="dxa"/>
            </w:tcMar>
            <w:vAlign w:val="center"/>
          </w:tcPr>
          <w:p>
            <w:pPr>
              <w:spacing w:after="0" w:line="245" w:lineRule="auto"/>
            </w:pPr>
            <w:r>
              <w:rPr>
                <w:sz w:val="14"/>
              </w:rPr>
              <w:t>13</w:t>
            </w:r>
          </w:p>
        </w:tc>
        <w:tc>
          <w:tcPr>
            <w:tcW w:type="dxa" w:w="2088"/>
            <w:tcMar>
              <w:top w:w="80" w:type="dxa"/>
              <w:start w:w="120" w:type="dxa"/>
              <w:bottom w:w="80" w:type="dxa"/>
              <w:end w:w="120" w:type="dxa"/>
            </w:tcMar>
            <w:vAlign w:val="center"/>
          </w:tcPr>
          <w:p>
            <w:pPr>
              <w:spacing w:after="0" w:line="245" w:lineRule="auto"/>
            </w:pPr>
            <w:r>
              <w:rPr>
                <w:sz w:val="14"/>
              </w:rPr>
              <w:t>g12-statistics-13</w:t>
            </w:r>
          </w:p>
        </w:tc>
        <w:tc>
          <w:tcPr>
            <w:tcW w:type="dxa" w:w="3168"/>
            <w:tcMar>
              <w:top w:w="80" w:type="dxa"/>
              <w:start w:w="120" w:type="dxa"/>
              <w:bottom w:w="80" w:type="dxa"/>
              <w:end w:w="120" w:type="dxa"/>
            </w:tcMar>
            <w:vAlign w:val="center"/>
          </w:tcPr>
          <w:p>
            <w:pPr>
              <w:spacing w:after="0" w:line="245" w:lineRule="auto"/>
            </w:pPr>
            <w:r>
              <w:rPr>
                <w:sz w:val="14"/>
              </w:rPr>
              <w:t>Regression calculator workflow</w:t>
            </w:r>
          </w:p>
        </w:tc>
        <w:tc>
          <w:tcPr>
            <w:tcW w:type="dxa" w:w="4104"/>
            <w:tcMar>
              <w:top w:w="80" w:type="dxa"/>
              <w:start w:w="120" w:type="dxa"/>
              <w:bottom w:w="80" w:type="dxa"/>
              <w:end w:w="120" w:type="dxa"/>
            </w:tcMar>
            <w:vAlign w:val="center"/>
          </w:tcPr>
          <w:p>
            <w:pPr>
              <w:spacing w:after="0" w:line="245" w:lineRule="auto"/>
            </w:pPr>
            <w:r>
              <w:rPr>
                <w:sz w:val="14"/>
              </w:rPr>
              <w:t>Abstract calculator panel linked live to table, graph and equation.</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14</w:t>
            </w:r>
          </w:p>
        </w:tc>
        <w:tc>
          <w:tcPr>
            <w:tcW w:type="dxa" w:w="2088"/>
            <w:tcMar>
              <w:top w:w="80" w:type="dxa"/>
              <w:start w:w="120" w:type="dxa"/>
              <w:bottom w:w="80" w:type="dxa"/>
              <w:end w:w="120" w:type="dxa"/>
            </w:tcMar>
            <w:vAlign w:val="center"/>
            <w:shd w:fill="F4F7FA"/>
          </w:tcPr>
          <w:p>
            <w:pPr>
              <w:spacing w:after="0" w:line="245" w:lineRule="auto"/>
            </w:pPr>
            <w:r>
              <w:rPr>
                <w:sz w:val="14"/>
              </w:rPr>
              <w:t>g12-statistics-14</w:t>
            </w:r>
          </w:p>
        </w:tc>
        <w:tc>
          <w:tcPr>
            <w:tcW w:type="dxa" w:w="3168"/>
            <w:tcMar>
              <w:top w:w="80" w:type="dxa"/>
              <w:start w:w="120" w:type="dxa"/>
              <w:bottom w:w="80" w:type="dxa"/>
              <w:end w:w="120" w:type="dxa"/>
            </w:tcMar>
            <w:vAlign w:val="center"/>
            <w:shd w:fill="F4F7FA"/>
          </w:tcPr>
          <w:p>
            <w:pPr>
              <w:spacing w:after="0" w:line="245" w:lineRule="auto"/>
            </w:pPr>
            <w:r>
              <w:rPr>
                <w:sz w:val="14"/>
              </w:rPr>
              <w:t>Interpolation</w:t>
            </w:r>
          </w:p>
        </w:tc>
        <w:tc>
          <w:tcPr>
            <w:tcW w:type="dxa" w:w="4104"/>
            <w:tcMar>
              <w:top w:w="80" w:type="dxa"/>
              <w:start w:w="120" w:type="dxa"/>
              <w:bottom w:w="80" w:type="dxa"/>
              <w:end w:w="120" w:type="dxa"/>
            </w:tcMar>
            <w:vAlign w:val="center"/>
            <w:shd w:fill="F4F7FA"/>
          </w:tcPr>
          <w:p>
            <w:pPr>
              <w:spacing w:after="0" w:line="245" w:lineRule="auto"/>
            </w:pPr>
            <w:r>
              <w:rPr>
                <w:sz w:val="14"/>
              </w:rPr>
              <w:t>Regression graph with shaded observed domain and trace-to-line guides.</w:t>
            </w:r>
          </w:p>
        </w:tc>
      </w:tr>
      <w:tr>
        <w:trPr>
          <w:cantSplit/>
        </w:trPr>
        <w:tc>
          <w:tcPr>
            <w:tcW w:type="dxa" w:w="503"/>
            <w:tcMar>
              <w:top w:w="80" w:type="dxa"/>
              <w:start w:w="120" w:type="dxa"/>
              <w:bottom w:w="80" w:type="dxa"/>
              <w:end w:w="120" w:type="dxa"/>
            </w:tcMar>
            <w:vAlign w:val="center"/>
          </w:tcPr>
          <w:p>
            <w:pPr>
              <w:spacing w:after="0" w:line="245" w:lineRule="auto"/>
            </w:pPr>
            <w:r>
              <w:rPr>
                <w:sz w:val="14"/>
              </w:rPr>
              <w:t>15</w:t>
            </w:r>
          </w:p>
        </w:tc>
        <w:tc>
          <w:tcPr>
            <w:tcW w:type="dxa" w:w="2088"/>
            <w:tcMar>
              <w:top w:w="80" w:type="dxa"/>
              <w:start w:w="120" w:type="dxa"/>
              <w:bottom w:w="80" w:type="dxa"/>
              <w:end w:w="120" w:type="dxa"/>
            </w:tcMar>
            <w:vAlign w:val="center"/>
          </w:tcPr>
          <w:p>
            <w:pPr>
              <w:spacing w:after="0" w:line="245" w:lineRule="auto"/>
            </w:pPr>
            <w:r>
              <w:rPr>
                <w:sz w:val="14"/>
              </w:rPr>
              <w:t>g12-statistics-15</w:t>
            </w:r>
          </w:p>
        </w:tc>
        <w:tc>
          <w:tcPr>
            <w:tcW w:type="dxa" w:w="3168"/>
            <w:tcMar>
              <w:top w:w="80" w:type="dxa"/>
              <w:start w:w="120" w:type="dxa"/>
              <w:bottom w:w="80" w:type="dxa"/>
              <w:end w:w="120" w:type="dxa"/>
            </w:tcMar>
            <w:vAlign w:val="center"/>
          </w:tcPr>
          <w:p>
            <w:pPr>
              <w:spacing w:after="0" w:line="245" w:lineRule="auto"/>
            </w:pPr>
            <w:r>
              <w:rPr>
                <w:sz w:val="14"/>
              </w:rPr>
              <w:t>Extrapolation and model limits</w:t>
            </w:r>
          </w:p>
        </w:tc>
        <w:tc>
          <w:tcPr>
            <w:tcW w:type="dxa" w:w="4104"/>
            <w:tcMar>
              <w:top w:w="80" w:type="dxa"/>
              <w:start w:w="120" w:type="dxa"/>
              <w:bottom w:w="80" w:type="dxa"/>
              <w:end w:w="120" w:type="dxa"/>
            </w:tcMar>
            <w:vAlign w:val="center"/>
          </w:tcPr>
          <w:p>
            <w:pPr>
              <w:spacing w:after="0" w:line="245" w:lineRule="auto"/>
            </w:pPr>
            <w:r>
              <w:rPr>
                <w:sz w:val="14"/>
              </w:rPr>
              <w:t>Regression graph with solid observed segment and dashed risk zones.</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16</w:t>
            </w:r>
          </w:p>
        </w:tc>
        <w:tc>
          <w:tcPr>
            <w:tcW w:type="dxa" w:w="2088"/>
            <w:tcMar>
              <w:top w:w="80" w:type="dxa"/>
              <w:start w:w="120" w:type="dxa"/>
              <w:bottom w:w="80" w:type="dxa"/>
              <w:end w:w="120" w:type="dxa"/>
            </w:tcMar>
            <w:vAlign w:val="center"/>
            <w:shd w:fill="F4F7FA"/>
          </w:tcPr>
          <w:p>
            <w:pPr>
              <w:spacing w:after="0" w:line="245" w:lineRule="auto"/>
            </w:pPr>
            <w:r>
              <w:rPr>
                <w:sz w:val="14"/>
              </w:rPr>
              <w:t>g12-statistics-16</w:t>
            </w:r>
          </w:p>
        </w:tc>
        <w:tc>
          <w:tcPr>
            <w:tcW w:type="dxa" w:w="3168"/>
            <w:tcMar>
              <w:top w:w="80" w:type="dxa"/>
              <w:start w:w="120" w:type="dxa"/>
              <w:bottom w:w="80" w:type="dxa"/>
              <w:end w:w="120" w:type="dxa"/>
            </w:tcMar>
            <w:vAlign w:val="center"/>
            <w:shd w:fill="F4F7FA"/>
          </w:tcPr>
          <w:p>
            <w:pPr>
              <w:spacing w:after="0" w:line="245" w:lineRule="auto"/>
            </w:pPr>
            <w:r>
              <w:rPr>
                <w:sz w:val="14"/>
              </w:rPr>
              <w:t>Outlier influence on r and regression</w:t>
            </w:r>
          </w:p>
        </w:tc>
        <w:tc>
          <w:tcPr>
            <w:tcW w:type="dxa" w:w="4104"/>
            <w:tcMar>
              <w:top w:w="80" w:type="dxa"/>
              <w:start w:w="120" w:type="dxa"/>
              <w:bottom w:w="80" w:type="dxa"/>
              <w:end w:w="120" w:type="dxa"/>
            </w:tcMar>
            <w:vAlign w:val="center"/>
            <w:shd w:fill="F4F7FA"/>
          </w:tcPr>
          <w:p>
            <w:pPr>
              <w:spacing w:after="0" w:line="245" w:lineRule="auto"/>
            </w:pPr>
            <w:r>
              <w:rPr>
                <w:sz w:val="14"/>
              </w:rPr>
              <w:t>Before-and-after scatter laboratory with a draggable exceptional point.</w:t>
            </w:r>
          </w:p>
        </w:tc>
      </w:tr>
      <w:tr>
        <w:trPr>
          <w:cantSplit/>
        </w:trPr>
        <w:tc>
          <w:tcPr>
            <w:tcW w:type="dxa" w:w="503"/>
            <w:tcMar>
              <w:top w:w="80" w:type="dxa"/>
              <w:start w:w="120" w:type="dxa"/>
              <w:bottom w:w="80" w:type="dxa"/>
              <w:end w:w="120" w:type="dxa"/>
            </w:tcMar>
            <w:vAlign w:val="center"/>
          </w:tcPr>
          <w:p>
            <w:pPr>
              <w:spacing w:after="0" w:line="245" w:lineRule="auto"/>
            </w:pPr>
            <w:r>
              <w:rPr>
                <w:sz w:val="14"/>
              </w:rPr>
              <w:t>17</w:t>
            </w:r>
          </w:p>
        </w:tc>
        <w:tc>
          <w:tcPr>
            <w:tcW w:type="dxa" w:w="2088"/>
            <w:tcMar>
              <w:top w:w="80" w:type="dxa"/>
              <w:start w:w="120" w:type="dxa"/>
              <w:bottom w:w="80" w:type="dxa"/>
              <w:end w:w="120" w:type="dxa"/>
            </w:tcMar>
            <w:vAlign w:val="center"/>
          </w:tcPr>
          <w:p>
            <w:pPr>
              <w:spacing w:after="0" w:line="245" w:lineRule="auto"/>
            </w:pPr>
            <w:r>
              <w:rPr>
                <w:sz w:val="14"/>
              </w:rPr>
              <w:t>g12-statistics-17</w:t>
            </w:r>
          </w:p>
        </w:tc>
        <w:tc>
          <w:tcPr>
            <w:tcW w:type="dxa" w:w="3168"/>
            <w:tcMar>
              <w:top w:w="80" w:type="dxa"/>
              <w:start w:w="120" w:type="dxa"/>
              <w:bottom w:w="80" w:type="dxa"/>
              <w:end w:w="120" w:type="dxa"/>
            </w:tcMar>
            <w:vAlign w:val="center"/>
          </w:tcPr>
          <w:p>
            <w:pPr>
              <w:spacing w:after="0" w:line="245" w:lineRule="auto"/>
            </w:pPr>
            <w:r>
              <w:rPr>
                <w:sz w:val="14"/>
              </w:rPr>
              <w:t>Integrated Paper 2 data interpretation</w:t>
            </w:r>
          </w:p>
        </w:tc>
        <w:tc>
          <w:tcPr>
            <w:tcW w:type="dxa" w:w="4104"/>
            <w:tcMar>
              <w:top w:w="80" w:type="dxa"/>
              <w:start w:w="120" w:type="dxa"/>
              <w:bottom w:w="80" w:type="dxa"/>
              <w:end w:w="120" w:type="dxa"/>
            </w:tcMar>
            <w:vAlign w:val="center"/>
          </w:tcPr>
          <w:p>
            <w:pPr>
              <w:spacing w:after="0" w:line="245" w:lineRule="auto"/>
            </w:pPr>
            <w:r>
              <w:rPr>
                <w:sz w:val="14"/>
              </w:rPr>
              <w:t>Evidence dashboard with table, ogive/box lane and scatter/regression lane.</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18</w:t>
            </w:r>
          </w:p>
        </w:tc>
        <w:tc>
          <w:tcPr>
            <w:tcW w:type="dxa" w:w="2088"/>
            <w:tcMar>
              <w:top w:w="80" w:type="dxa"/>
              <w:start w:w="120" w:type="dxa"/>
              <w:bottom w:w="80" w:type="dxa"/>
              <w:end w:w="120" w:type="dxa"/>
            </w:tcMar>
            <w:vAlign w:val="center"/>
            <w:shd w:fill="F4F7FA"/>
          </w:tcPr>
          <w:p>
            <w:pPr>
              <w:spacing w:after="0" w:line="245" w:lineRule="auto"/>
            </w:pPr>
            <w:r>
              <w:rPr>
                <w:sz w:val="14"/>
              </w:rPr>
              <w:t>g12-statistics-18</w:t>
            </w:r>
          </w:p>
        </w:tc>
        <w:tc>
          <w:tcPr>
            <w:tcW w:type="dxa" w:w="3168"/>
            <w:tcMar>
              <w:top w:w="80" w:type="dxa"/>
              <w:start w:w="120" w:type="dxa"/>
              <w:bottom w:w="80" w:type="dxa"/>
              <w:end w:w="120" w:type="dxa"/>
            </w:tcMar>
            <w:vAlign w:val="center"/>
            <w:shd w:fill="F4F7FA"/>
          </w:tcPr>
          <w:p>
            <w:pPr>
              <w:spacing w:after="0" w:line="245" w:lineRule="auto"/>
            </w:pPr>
            <w:r>
              <w:rPr>
                <w:sz w:val="14"/>
              </w:rPr>
              <w:t>Statistics and regression mastery assessment</w:t>
            </w:r>
          </w:p>
        </w:tc>
        <w:tc>
          <w:tcPr>
            <w:tcW w:type="dxa" w:w="4104"/>
            <w:tcMar>
              <w:top w:w="80" w:type="dxa"/>
              <w:start w:w="120" w:type="dxa"/>
              <w:bottom w:w="80" w:type="dxa"/>
              <w:end w:w="120" w:type="dxa"/>
            </w:tcMar>
            <w:vAlign w:val="center"/>
            <w:shd w:fill="F4F7FA"/>
          </w:tcPr>
          <w:p>
            <w:pPr>
              <w:spacing w:after="0" w:line="245" w:lineRule="auto"/>
            </w:pPr>
            <w:r>
              <w:rPr>
                <w:sz w:val="14"/>
              </w:rPr>
              <w:t>Question-first exam board; worked visuals remain locked until submission.</w:t>
            </w:r>
          </w:p>
        </w:tc>
      </w:tr>
    </w:tbl>
    <w:p>
      <w:pPr>
        <w:spacing w:after="0"/>
      </w:pPr>
    </w:p>
    <w:tbl>
      <w:tblPr>
        <w:tblW w:type="auto" w:w="0"/>
        <w:jc w:val="center"/>
        <w:tblLook w:firstColumn="1" w:firstRow="1" w:lastColumn="0" w:lastRow="0" w:noHBand="0" w:noVBand="1" w:val="04A0"/>
        <w:tblBorders>
          <w:top w:val="single" w:sz="10" w:color="6B46C1"/>
          <w:left w:val="single" w:sz="10" w:color="6B46C1"/>
          <w:bottom w:val="single" w:sz="10" w:color="6B46C1"/>
          <w:right w:val="single" w:sz="10" w:color="6B46C1"/>
          <w:insideH w:val="single" w:sz="10" w:color="6B46C1"/>
          <w:insideV w:val="single" w:sz="10" w:color="6B46C1"/>
        </w:tblBorders>
      </w:tblPr>
      <w:tblGrid>
        <w:gridCol w:w="9994"/>
      </w:tblGrid>
      <w:tr>
        <w:trPr>
          <w:tblHeader w:val="true"/>
        </w:trPr>
        <w:tc>
          <w:tcPr>
            <w:tcW w:type="dxa" w:w="9994"/>
            <w:shd w:fill="F3EFFE"/>
            <w:tcMar>
              <w:top w:w="70" w:type="dxa"/>
              <w:start w:w="120" w:type="dxa"/>
              <w:bottom w:w="70" w:type="dxa"/>
              <w:end w:w="120" w:type="dxa"/>
            </w:tcMar>
          </w:tcPr>
          <w:p>
            <w:pPr>
              <w:spacing w:after="0" w:line="228" w:lineRule="auto"/>
            </w:pPr>
            <w:r>
              <w:rPr>
                <w:b/>
                <w:color w:val="6B46C1"/>
                <w:sz w:val="17"/>
              </w:rPr>
              <w:t xml:space="preserve">PROGRESSION  </w:t>
            </w:r>
            <w:r>
              <w:rPr>
                <w:sz w:val="17"/>
              </w:rPr>
              <w:t>Lessons 1-4 repair data language and summaries; 5-9 construct and compare distributions; 10-16 develop bivariate modelling and model judgement; 17-18 integrate the full 20-mark demand. Difficulty also rises inside every lesson.</w:t>
            </w:r>
          </w:p>
        </w:tc>
      </w:tr>
    </w:tbl>
    <w:p>
      <w:pPr>
        <w:spacing w:after="0"/>
      </w:pPr>
    </w:p>
    <w:p>
      <w:pPr>
        <w:pStyle w:val="Heading1"/>
        <w:pageBreakBefore/>
      </w:pPr>
      <w:r>
        <w:t>Lesson 1 - Data language, quality and displays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g12-statistics-01</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Classify variables, populations, samples and displays before calculating.</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STAT/DATA-MODEL</w:t>
            </w:r>
          </w:p>
        </w:tc>
      </w:tr>
    </w:tbl>
    <w:p>
      <w:pPr>
        <w:spacing w:after="0"/>
      </w:pPr>
    </w:p>
    <w:p>
      <w:pPr>
        <w:pStyle w:val="Heading2"/>
      </w:pPr>
      <w:r>
        <w:t>Teach the mathematical idea</w:t>
      </w:r>
    </w:p>
    <w:p>
      <w:r>
        <w:t>Classify variables, populations, samples and displays before calculating.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Data studio: source card, sortable data tray and display selector.</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population frame, sample chips, variable badge, units label, histogram/frequency-polygon toggles</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Reveal source -&gt; sort observations -&gt; classify variable -&gt; choose a defensible display -&gt; flag a biased or incomplete sample.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Name the population and variable only after their cards settle; ask “What is one observation?” before revealing the display choice.</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G12-STAT-L01-W01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A school studies travel time in minutes for a sample of 44 Grade 12 learners. Name the population, classify the variable and choose a suitable display.</w:t>
            </w:r>
          </w:p>
        </w:tc>
        <w:tc>
          <w:tcPr>
            <w:tcW w:type="dxa" w:w="3384"/>
            <w:tcMar>
              <w:top w:w="80" w:type="dxa"/>
              <w:start w:w="120" w:type="dxa"/>
              <w:bottom w:w="80" w:type="dxa"/>
              <w:end w:w="120" w:type="dxa"/>
            </w:tcMar>
            <w:vAlign w:val="center"/>
          </w:tcPr>
          <w:p>
            <w:pPr>
              <w:spacing w:after="0" w:line="245" w:lineRule="auto"/>
            </w:pPr>
            <w:r>
              <w:rPr>
                <w:sz w:val="13"/>
              </w:rPr>
              <w:t>Population: all Grade 12 learners in the stated school; variable: quantitative continuous; suitable display: histogram or frequency polygon. Check whether the sampling method represents the population.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G12-STAT-L01-W02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A school studies number of siblings for a sample of 45 Grade 12 learners. Name the population, classify the variable and choose a suitable display.</w:t>
            </w:r>
          </w:p>
        </w:tc>
        <w:tc>
          <w:tcPr>
            <w:tcW w:type="dxa" w:w="3384"/>
            <w:tcMar>
              <w:top w:w="80" w:type="dxa"/>
              <w:start w:w="120" w:type="dxa"/>
              <w:bottom w:w="80" w:type="dxa"/>
              <w:end w:w="120" w:type="dxa"/>
            </w:tcMar>
            <w:vAlign w:val="center"/>
            <w:shd w:fill="F4F7FA"/>
          </w:tcPr>
          <w:p>
            <w:pPr>
              <w:spacing w:after="0" w:line="245" w:lineRule="auto"/>
            </w:pPr>
            <w:r>
              <w:rPr>
                <w:sz w:val="13"/>
              </w:rPr>
              <w:t>Population: all Grade 12 learners in the stated school; variable: quantitative discrete; suitable display: frequency table or bar chart. Check whether the sampling method represents the population.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G12-STAT-L01-W03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A school studies preferred study method for a sample of 46 Grade 12 learners. Name the population, classify the variable and choose a suitable display.</w:t>
            </w:r>
          </w:p>
        </w:tc>
        <w:tc>
          <w:tcPr>
            <w:tcW w:type="dxa" w:w="3384"/>
            <w:tcMar>
              <w:top w:w="80" w:type="dxa"/>
              <w:start w:w="120" w:type="dxa"/>
              <w:bottom w:w="80" w:type="dxa"/>
              <w:end w:w="120" w:type="dxa"/>
            </w:tcMar>
            <w:vAlign w:val="center"/>
          </w:tcPr>
          <w:p>
            <w:pPr>
              <w:spacing w:after="0" w:line="245" w:lineRule="auto"/>
            </w:pPr>
            <w:r>
              <w:rPr>
                <w:sz w:val="13"/>
              </w:rPr>
              <w:t>Population: all Grade 12 learners in the stated school; variable: categorical; suitable display: bar chart. Check whether the sampling method represents the population.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G12-STAT-L01-W04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A school studies test percentage for a sample of 47 Grade 12 learners. Name the population, classify the variable and choose a suitable display.</w:t>
            </w:r>
          </w:p>
        </w:tc>
        <w:tc>
          <w:tcPr>
            <w:tcW w:type="dxa" w:w="3384"/>
            <w:tcMar>
              <w:top w:w="80" w:type="dxa"/>
              <w:start w:w="120" w:type="dxa"/>
              <w:bottom w:w="80" w:type="dxa"/>
              <w:end w:w="120" w:type="dxa"/>
            </w:tcMar>
            <w:vAlign w:val="center"/>
            <w:shd w:fill="F4F7FA"/>
          </w:tcPr>
          <w:p>
            <w:pPr>
              <w:spacing w:after="0" w:line="245" w:lineRule="auto"/>
            </w:pPr>
            <w:r>
              <w:rPr>
                <w:sz w:val="13"/>
              </w:rPr>
              <w:t>Population: all Grade 12 learners in the stated school; variable: quantitative continuous; suitable display: histogram or box plot. Check whether the sampling method represents the population.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G12-STAT-L01-W05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A school studies travel time in minutes for a sample of 48 Grade 12 learners. Name the population, classify the variable and choose a suitable display.</w:t>
            </w:r>
          </w:p>
        </w:tc>
        <w:tc>
          <w:tcPr>
            <w:tcW w:type="dxa" w:w="3384"/>
            <w:tcMar>
              <w:top w:w="80" w:type="dxa"/>
              <w:start w:w="120" w:type="dxa"/>
              <w:bottom w:w="80" w:type="dxa"/>
              <w:end w:w="120" w:type="dxa"/>
            </w:tcMar>
            <w:vAlign w:val="center"/>
          </w:tcPr>
          <w:p>
            <w:pPr>
              <w:spacing w:after="0" w:line="245" w:lineRule="auto"/>
            </w:pPr>
            <w:r>
              <w:rPr>
                <w:sz w:val="13"/>
              </w:rPr>
              <w:t>Population: all Grade 12 learners in the stated school; variable: quantitative continuous; suitable display: histogram or frequency polygon. Check whether the sampling method represents the population.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G12-STAT-L01-W06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A school studies number of siblings for a sample of 49 Grade 12 learners. Name the population, classify the variable and choose a suitable display.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Population: all Grade 12 learners in the stated school; variable: quantitative discrete; suitable display: frequency table or bar chart. Check whether the sampling method represents the population.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G12-STAT-L01-W07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A school studies preferred study method for a sample of 50 Grade 12 learners. Name the population, classify the variable and choose a suitable display.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Population: all Grade 12 learners in the stated school; variable: categorical; suitable display: bar chart. Check whether the sampling method represents the population.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G12-STAT-L01-W08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A school studies test percentage for a sample of 51 Grade 12 learners. Name the population, classify the variable and choose a suitable display.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Population: all Grade 12 learners in the stated school; variable: quantitative continuous; suitable display: histogram or box plot. Check whether the sampling method represents the population.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G12-STAT-L01-W09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A school studies travel time in minutes for a sample of 52 Grade 12 learners. Name the population, classify the variable and choose a suitable display.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Population: all Grade 12 learners in the stated school; variable: quantitative continuous; suitable display: histogram or frequency polygon. Check whether the sampling method represents the population.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G12-STAT-L01-W10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A school studies number of siblings for a sample of 53 Grade 12 learners. Name the population, classify the variable and choose a suitable display.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Population: all Grade 12 learners in the stated school; variable: quantitative discrete; suitable display: frequency table or bar chart. Check whether the sampling method represents the population.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G12-STAT-L01-P01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A school studies preferred study method for a sample of 54 Grade 12 learners. Name the population, classify the variable and choose a suitable display.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Population: all Grade 12 learners in the stated school; variable: categorical; suitable display: bar chart. Check whether the sampling method represents the population.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G12-STAT-L01-P02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A school studies test percentage for a sample of 55 Grade 12 learners. Name the population, classify the variable and choose a suitable display.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Population: all Grade 12 learners in the stated school; variable: quantitative continuous; suitable display: histogram or box plot. Check whether the sampling method represents the population.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G12-STAT-L01-P03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A school studies travel time in minutes for a sample of 56 Grade 12 learners. Name the population, classify the variable and choose a suitable display.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Population: all Grade 12 learners in the stated school; variable: quantitative continuous; suitable display: histogram or frequency polygon. Check whether the sampling method represents the population.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G12-STAT-L01-P04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A school studies number of siblings for a sample of 57 Grade 12 learners. Name the population, classify the variable and choose a suitable display.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Population: all Grade 12 learners in the stated school; variable: quantitative discrete; suitable display: frequency table or bar chart. Check whether the sampling method represents the population.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G12-STAT-L01-P05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A school studies preferred study method for a sample of 58 Grade 12 learners. Name the population, classify the variable and choose a suitable display.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Population: all Grade 12 learners in the stated school; variable: categorical; suitable display: bar chart. Check whether the sampling method represents the population.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G12-STAT-L01-P06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A school studies test percentage for a sample of 59 Grade 12 learners. Name the population, classify the variable and choose a suitable display.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Population: all Grade 12 learners in the stated school; variable: quantitative continuous; suitable display: histogram or box plot. Check whether the sampling method represents the population.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G12-STAT-L01-P07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A school studies travel time in minutes for a sample of 60 Grade 12 learners. Name the population, classify the variable and choose a suitable display.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Population: all Grade 12 learners in the stated school; variable: quantitative continuous; suitable display: histogram or frequency polygon. Check whether the sampling method represents the population.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G12-STAT-L01-P08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A school studies number of siblings for a sample of 61 Grade 12 learners. Name the population, classify the variable and choose a suitable display.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Population: all Grade 12 learners in the stated school; variable: quantitative discrete; suitable display: frequency table or bar chart. Check whether the sampling method represents the population.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G12-STAT-L01-P09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A school studies preferred study method for a sample of 62 Grade 12 learners. Name the population, classify the variable and choose a suitable display.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Population: all Grade 12 learners in the stated school; variable: categorical; suitable display: bar chart. Check whether the sampling method represents the population.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G12-STAT-L01-P10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A school studies test percentage for a sample of 63 Grade 12 learners. Name the population, classify the variable and choose a suitable display.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Population: all Grade 12 learners in the stated school; variable: quantitative continuous; suitable display: histogram or box plot. Check whether the sampling method represents the population.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G12-STAT-L01-P11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A school studies travel time in minutes for a sample of 64 Grade 12 learners. Name the population, classify the variable and choose a suitable display.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Population: all Grade 12 learners in the stated school; variable: quantitative continuous; suitable display: histogram or frequency polygon. Check whether the sampling method represents the population.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G12-STAT-L01-P12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A school studies number of siblings for a sample of 65 Grade 12 learners. Name the population, classify the variable and choose a suitable display.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Population: all Grade 12 learners in the stated school; variable: quantitative discrete; suitable display: frequency table or bar chart. Check whether the sampling method represents the population.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STAT/DATA-MODEL error. Examples 9-10 and practice 10-12 must not be reducible to a one-step substitution.</w:t>
            </w:r>
          </w:p>
        </w:tc>
      </w:tr>
    </w:tbl>
    <w:p>
      <w:pPr>
        <w:spacing w:after="0"/>
      </w:pPr>
    </w:p>
    <w:p>
      <w:pPr>
        <w:pStyle w:val="Heading1"/>
        <w:pageBreakBefore w:val="0"/>
      </w:pPr>
      <w:r>
        <w:t>Lesson 2 - Central tendency in context</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g12-statistics-02</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Calculate and interpret mean, median and mode, then select the useful centre.</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STAT/CENTRE</w:t>
            </w:r>
          </w:p>
        </w:tc>
      </w:tr>
    </w:tbl>
    <w:p>
      <w:pPr>
        <w:spacing w:after="0"/>
      </w:pPr>
    </w:p>
    <w:p>
      <w:pPr>
        <w:pStyle w:val="Heading2"/>
      </w:pPr>
      <w:r>
        <w:t>Teach the mathematical idea</w:t>
      </w:r>
    </w:p>
    <w:p>
      <w:r>
        <w:t>Calculate and interpret mean, median and mode, then select the useful centre.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Balance-and-rank board: data strip linked to a mean balance bar and median locator.</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number chips, running total, count brace, balance point, median gates, mode frequency halo</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Sort -&gt; accumulate total -&gt; divide by count -&gt; locate median -&gt; pulse repeated values -&gt; compare which centre survives an extreme value.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Say “share the total equally” as the balance point settles; pause before naming the median so the learner locates the middle position.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G12-STAT-L02-W01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For the data [6, 7, 9, 9, 10, 13, 13], calculate the mean, median and mode. Which measure is most resistant if the largest value is replaced by 41?</w:t>
            </w:r>
          </w:p>
        </w:tc>
        <w:tc>
          <w:tcPr>
            <w:tcW w:type="dxa" w:w="3384"/>
            <w:tcMar>
              <w:top w:w="80" w:type="dxa"/>
              <w:start w:w="120" w:type="dxa"/>
              <w:bottom w:w="80" w:type="dxa"/>
              <w:end w:w="120" w:type="dxa"/>
            </w:tcMar>
            <w:vAlign w:val="center"/>
          </w:tcPr>
          <w:p>
            <w:pPr>
              <w:spacing w:after="0" w:line="245" w:lineRule="auto"/>
            </w:pPr>
            <w:r>
              <w:rPr>
                <w:sz w:val="13"/>
              </w:rPr>
              <w:t>Mean=9.57; median=9; mode=9. The median is most resistant to the new extreme value.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G12-STAT-L02-W02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For the data [6, 8, 9, 9, 11, 13, 14], calculate the mean, median and mode. Which measure is most resistant if the largest value is replaced by 42?</w:t>
            </w:r>
          </w:p>
        </w:tc>
        <w:tc>
          <w:tcPr>
            <w:tcW w:type="dxa" w:w="3384"/>
            <w:tcMar>
              <w:top w:w="80" w:type="dxa"/>
              <w:start w:w="120" w:type="dxa"/>
              <w:bottom w:w="80" w:type="dxa"/>
              <w:end w:w="120" w:type="dxa"/>
            </w:tcMar>
            <w:vAlign w:val="center"/>
            <w:shd w:fill="F4F7FA"/>
          </w:tcPr>
          <w:p>
            <w:pPr>
              <w:spacing w:after="0" w:line="245" w:lineRule="auto"/>
            </w:pPr>
            <w:r>
              <w:rPr>
                <w:sz w:val="13"/>
              </w:rPr>
              <w:t>Mean=10.00; median=9; mode=9. The median is most resistant to the new extreme value.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G12-STAT-L02-W03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For the data [6, 9, 9, 9, 12, 13, 12], calculate the mean, median and mode. Which measure is most resistant if the largest value is replaced by 43?</w:t>
            </w:r>
          </w:p>
        </w:tc>
        <w:tc>
          <w:tcPr>
            <w:tcW w:type="dxa" w:w="3384"/>
            <w:tcMar>
              <w:top w:w="80" w:type="dxa"/>
              <w:start w:w="120" w:type="dxa"/>
              <w:bottom w:w="80" w:type="dxa"/>
              <w:end w:w="120" w:type="dxa"/>
            </w:tcMar>
            <w:vAlign w:val="center"/>
          </w:tcPr>
          <w:p>
            <w:pPr>
              <w:spacing w:after="0" w:line="245" w:lineRule="auto"/>
            </w:pPr>
            <w:r>
              <w:rPr>
                <w:sz w:val="13"/>
              </w:rPr>
              <w:t>Mean=10.00; median=9; mode=9. The median is most resistant to the new extreme value.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G12-STAT-L02-W04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For the data [6, 6, 9, 9, 13, 13, 13], calculate the mean, median and mode. Which measure is most resistant if the largest value is replaced by 44?</w:t>
            </w:r>
          </w:p>
        </w:tc>
        <w:tc>
          <w:tcPr>
            <w:tcW w:type="dxa" w:w="3384"/>
            <w:tcMar>
              <w:top w:w="80" w:type="dxa"/>
              <w:start w:w="120" w:type="dxa"/>
              <w:bottom w:w="80" w:type="dxa"/>
              <w:end w:w="120" w:type="dxa"/>
            </w:tcMar>
            <w:vAlign w:val="center"/>
            <w:shd w:fill="F4F7FA"/>
          </w:tcPr>
          <w:p>
            <w:pPr>
              <w:spacing w:after="0" w:line="245" w:lineRule="auto"/>
            </w:pPr>
            <w:r>
              <w:rPr>
                <w:sz w:val="13"/>
              </w:rPr>
              <w:t>Mean=9.86; median=9; mode=9. The median is most resistant to the new extreme value.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G12-STAT-L02-W05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For the data [6, 7, 9, 9, 9, 13, 14], calculate the mean, median and mode. Which measure is most resistant if the largest value is replaced by 45?</w:t>
            </w:r>
          </w:p>
        </w:tc>
        <w:tc>
          <w:tcPr>
            <w:tcW w:type="dxa" w:w="3384"/>
            <w:tcMar>
              <w:top w:w="80" w:type="dxa"/>
              <w:start w:w="120" w:type="dxa"/>
              <w:bottom w:w="80" w:type="dxa"/>
              <w:end w:w="120" w:type="dxa"/>
            </w:tcMar>
            <w:vAlign w:val="center"/>
          </w:tcPr>
          <w:p>
            <w:pPr>
              <w:spacing w:after="0" w:line="245" w:lineRule="auto"/>
            </w:pPr>
            <w:r>
              <w:rPr>
                <w:sz w:val="13"/>
              </w:rPr>
              <w:t>Mean=9.57; median=9; mode=9. The median is most resistant to the new extreme value.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G12-STAT-L02-W06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For the data [6, 8, 9, 9, 10, 13, 12], calculate the mean, median and mode. Which measure is most resistant if the largest value is replaced by 46?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Mean=9.57; median=9; mode=9. The median is most resistant to the new extreme value.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G12-STAT-L02-W07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For the data [6, 9, 9, 9, 11, 13, 13], calculate the mean, median and mode. Which measure is most resistant if the largest value is replaced by 47?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Mean=10.00; median=9; mode=9. The median is most resistant to the new extreme value.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G12-STAT-L02-W08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For the data [6, 6, 9, 9, 12, 13, 14], calculate the mean, median and mode. Which measure is most resistant if the largest value is replaced by 48?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Mean=9.86; median=9; mode=9. The median is most resistant to the new extreme value.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G12-STAT-L02-W09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For the data [6, 7, 9, 9, 13, 13, 12], calculate the mean, median and mode. Which measure is most resistant if the largest value is replaced by 49?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Mean=9.86; median=9; mode=9. The median is most resistant to the new extreme value.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G12-STAT-L02-W10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For the data [6, 8, 9, 9, 9, 13, 13], calculate the mean, median and mode. Which measure is most resistant if the largest value is replaced by 50?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Mean=9.57; median=9; mode=9. The median is most resistant to the new extreme value.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G12-STAT-L02-P01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For the data [6, 9, 9, 9, 10, 13, 14], calculate the mean, median and mode. Which measure is most resistant if the largest value is replaced by 51?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Mean=10.00; median=9; mode=9. The median is most resistant to the new extreme value.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G12-STAT-L02-P02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For the data [6, 6, 9, 9, 11, 13, 12], calculate the mean, median and mode. Which measure is most resistant if the largest value is replaced by 52?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Mean=9.43; median=9; mode=9. The median is most resistant to the new extreme value.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G12-STAT-L02-P03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For the data [6, 7, 9, 9, 12, 13, 13], calculate the mean, median and mode. Which measure is most resistant if the largest value is replaced by 53?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Mean=9.86; median=9; mode=9. The median is most resistant to the new extreme value.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G12-STAT-L02-P04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For the data [6, 8, 9, 9, 13, 13, 14], calculate the mean, median and mode. Which measure is most resistant if the largest value is replaced by 54?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Mean=10.29; median=9; mode=9. The median is most resistant to the new extreme value.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G12-STAT-L02-P05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For the data [6, 9, 9, 9, 9, 13, 12], calculate the mean, median and mode. Which measure is most resistant if the largest value is replaced by 55?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Mean=9.57; median=9; mode=9. The median is most resistant to the new extreme value.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G12-STAT-L02-P06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For the data [6, 6, 9, 9, 10, 13, 13], calculate the mean, median and mode. Which measure is most resistant if the largest value is replaced by 56?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Mean=9.43; median=9; mode=9. The median is most resistant to the new extreme value.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G12-STAT-L02-P07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For the data [6, 7, 9, 9, 11, 13, 14], calculate the mean, median and mode. Which measure is most resistant if the largest value is replaced by 57?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Mean=9.86; median=9; mode=9. The median is most resistant to the new extreme value.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G12-STAT-L02-P08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For the data [6, 8, 9, 9, 12, 13, 12], calculate the mean, median and mode. Which measure is most resistant if the largest value is replaced by 58?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Mean=9.86; median=9; mode=9. The median is most resistant to the new extreme value.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G12-STAT-L02-P09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For the data [6, 9, 9, 9, 13, 13, 13], calculate the mean, median and mode. Which measure is most resistant if the largest value is replaced by 59?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Mean=10.29; median=9; mode=9. The median is most resistant to the new extreme value.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G12-STAT-L02-P10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For the data [6, 6, 9, 9, 9, 13, 14], calculate the mean, median and mode. Which measure is most resistant if the largest value is replaced by 60?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Mean=9.43; median=9; mode=9. The median is most resistant to the new extreme value.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G12-STAT-L02-P11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For the data [6, 7, 9, 9, 10, 13, 12], calculate the mean, median and mode. Which measure is most resistant if the largest value is replaced by 61?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Mean=9.43; median=9; mode=9. The median is most resistant to the new extreme value.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G12-STAT-L02-P12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For the data [6, 8, 9, 9, 11, 13, 13], calculate the mean, median and mode. Which measure is most resistant if the largest value is replaced by 62?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Mean=9.86; median=9; mode=9. The median is most resistant to the new extreme value.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STAT/CENTRE error. Examples 9-10 and practice 10-12 must not be reducible to a one-step substitution.</w:t>
            </w:r>
          </w:p>
        </w:tc>
      </w:tr>
    </w:tbl>
    <w:p>
      <w:pPr>
        <w:spacing w:after="0"/>
      </w:pPr>
    </w:p>
    <w:p>
      <w:pPr>
        <w:pStyle w:val="Heading1"/>
        <w:pageBreakBefore w:val="0"/>
      </w:pPr>
      <w:r>
        <w:t>Lesson 3 - Range and interquartile spread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g12-statistics-03</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Measure total and middle-half spread without confusing centre and variability.</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STAT/SPREAD</w:t>
            </w:r>
          </w:p>
        </w:tc>
      </w:tr>
    </w:tbl>
    <w:p>
      <w:pPr>
        <w:spacing w:after="0"/>
      </w:pPr>
    </w:p>
    <w:p>
      <w:pPr>
        <w:pStyle w:val="Heading2"/>
      </w:pPr>
      <w:r>
        <w:t>Teach the mathematical idea</w:t>
      </w:r>
    </w:p>
    <w:p>
      <w:r>
        <w:t>Measure total and middle-half spread without confusing centre and variability.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Dual number-line board with full-span and middle-50-percent braces.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ordered chips, minimum, Q1, Q3, maximum, range brace, IQR brace</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Order -&gt; mark endpoints -&gt; stretch range brace -&gt; split halves -&gt; mark quartiles -&gt; draw IQR brace -&gt; compare two spreads.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Use “distance, not a position” when each brace appears; leave a silent beat before subtracting endpoints.</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G12-STAT-L03-W01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Order [5, 5, 9, 9, 13, 13, 17, 17] and calculate its range and IQR. Explain what each spread measures.</w:t>
            </w:r>
          </w:p>
        </w:tc>
        <w:tc>
          <w:tcPr>
            <w:tcW w:type="dxa" w:w="3384"/>
            <w:tcMar>
              <w:top w:w="80" w:type="dxa"/>
              <w:start w:w="120" w:type="dxa"/>
              <w:bottom w:w="80" w:type="dxa"/>
              <w:end w:w="120" w:type="dxa"/>
            </w:tcMar>
            <w:vAlign w:val="center"/>
          </w:tcPr>
          <w:p>
            <w:pPr>
              <w:spacing w:after="0" w:line="245" w:lineRule="auto"/>
            </w:pPr>
            <w:r>
              <w:rPr>
                <w:sz w:val="13"/>
              </w:rPr>
              <w:t>Range=12; Q1=7.0, Q3=15.0, so IQR=8.0. Range uses all observations; IQR measures the middle 50%.</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G12-STAT-L03-W02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Order [5, 6, 9, 10, 13, 14, 16, 17] and calculate its range and IQR. Explain what each spread measures.</w:t>
            </w:r>
          </w:p>
        </w:tc>
        <w:tc>
          <w:tcPr>
            <w:tcW w:type="dxa" w:w="3384"/>
            <w:tcMar>
              <w:top w:w="80" w:type="dxa"/>
              <w:start w:w="120" w:type="dxa"/>
              <w:bottom w:w="80" w:type="dxa"/>
              <w:end w:w="120" w:type="dxa"/>
            </w:tcMar>
            <w:vAlign w:val="center"/>
            <w:shd w:fill="F4F7FA"/>
          </w:tcPr>
          <w:p>
            <w:pPr>
              <w:spacing w:after="0" w:line="245" w:lineRule="auto"/>
            </w:pPr>
            <w:r>
              <w:rPr>
                <w:sz w:val="13"/>
              </w:rPr>
              <w:t>Range=12; Q1=7.5, Q3=15.0, so IQR=7.5. Range uses all observations; IQR measures the middle 50%.</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G12-STAT-L03-W03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Order [4, 5, 9, 11, 13, 15, 17, 17] and calculate its range and IQR. Explain what each spread measures.</w:t>
            </w:r>
          </w:p>
        </w:tc>
        <w:tc>
          <w:tcPr>
            <w:tcW w:type="dxa" w:w="3384"/>
            <w:tcMar>
              <w:top w:w="80" w:type="dxa"/>
              <w:start w:w="120" w:type="dxa"/>
              <w:bottom w:w="80" w:type="dxa"/>
              <w:end w:w="120" w:type="dxa"/>
            </w:tcMar>
            <w:vAlign w:val="center"/>
          </w:tcPr>
          <w:p>
            <w:pPr>
              <w:spacing w:after="0" w:line="245" w:lineRule="auto"/>
            </w:pPr>
            <w:r>
              <w:rPr>
                <w:sz w:val="13"/>
              </w:rPr>
              <w:t>Range=13; Q1=7.0, Q3=16.0, so IQR=9.0. Range uses all observations; IQR measures the middle 50%.</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G12-STAT-L03-W04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Order [5, 5, 8, 9, 13, 16, 16, 17] and calculate its range and IQR. Explain what each spread measures.</w:t>
            </w:r>
          </w:p>
        </w:tc>
        <w:tc>
          <w:tcPr>
            <w:tcW w:type="dxa" w:w="3384"/>
            <w:tcMar>
              <w:top w:w="80" w:type="dxa"/>
              <w:start w:w="120" w:type="dxa"/>
              <w:bottom w:w="80" w:type="dxa"/>
              <w:end w:w="120" w:type="dxa"/>
            </w:tcMar>
            <w:vAlign w:val="center"/>
            <w:shd w:fill="F4F7FA"/>
          </w:tcPr>
          <w:p>
            <w:pPr>
              <w:spacing w:after="0" w:line="245" w:lineRule="auto"/>
            </w:pPr>
            <w:r>
              <w:rPr>
                <w:sz w:val="13"/>
              </w:rPr>
              <w:t>Range=12; Q1=6.5, Q3=16.0, so IQR=9.5. Range uses all observations; IQR measures the middle 50%.</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G12-STAT-L03-W05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Order [5, 6, 9, 9, 12, 13, 17, 17] and calculate its range and IQR. Explain what each spread measures.</w:t>
            </w:r>
          </w:p>
        </w:tc>
        <w:tc>
          <w:tcPr>
            <w:tcW w:type="dxa" w:w="3384"/>
            <w:tcMar>
              <w:top w:w="80" w:type="dxa"/>
              <w:start w:w="120" w:type="dxa"/>
              <w:bottom w:w="80" w:type="dxa"/>
              <w:end w:w="120" w:type="dxa"/>
            </w:tcMar>
            <w:vAlign w:val="center"/>
          </w:tcPr>
          <w:p>
            <w:pPr>
              <w:spacing w:after="0" w:line="245" w:lineRule="auto"/>
            </w:pPr>
            <w:r>
              <w:rPr>
                <w:sz w:val="13"/>
              </w:rPr>
              <w:t>Range=12; Q1=7.5, Q3=15.0, so IQR=7.5. Range uses all observations; IQR measures the middle 50%.</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G12-STAT-L03-W06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Order [4, 5, 9, 10, 13, 13, 16, 17] and calculate its range and IQR. Explain what each spread measures.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Range=13; Q1=7.0, Q3=14.5, so IQR=7.5. Range uses all observations; IQR measures the middle 50%.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G12-STAT-L03-W07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Order [5, 5, 9, 11, 13, 14, 17, 17] and calculate its range and IQR. Explain what each spread measures.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Range=12; Q1=7.0, Q3=15.5, so IQR=8.5. Range uses all observations; IQR measures the middle 50%.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G12-STAT-L03-W08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Order [5, 6, 8, 9, 13, 15, 16, 17] and calculate its range and IQR. Explain what each spread measures.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Range=12; Q1=7.0, Q3=15.5, so IQR=8.5. Range uses all observations; IQR measures the middle 50%.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G12-STAT-L03-W09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Order [4, 5, 9, 9, 13, 16, 17, 17] and calculate its range and IQR. Explain what each spread measures.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Range=13; Q1=7.0, Q3=16.5, so IQR=9.5. Range uses all observations; IQR measures the middle 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G12-STAT-L03-W10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Order [5, 5, 9, 10, 12, 13, 16, 17] and calculate its range and IQR. Explain what each spread measures.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Range=12; Q1=7.0, Q3=14.5, so IQR=7.5. Range uses all observations; IQR measures the middle 50%.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G12-STAT-L03-P01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Order [5, 6, 9, 11, 13, 13, 17, 17] and calculate its range and IQR. Explain what each spread measures.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Range=12; Q1=7.5, Q3=15.0, so IQR=7.5. Range uses all observations; IQR measures the middle 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G12-STAT-L03-P02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Order [4, 5, 8, 9, 13, 14, 16, 17] and calculate its range and IQR. Explain what each spread measures.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Range=13; Q1=6.5, Q3=15.0, so IQR=8.5. Range uses all observations; IQR measures the middle 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G12-STAT-L03-P03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Order [5, 5, 9, 9, 13, 15, 17, 17] and calculate its range and IQR. Explain what each spread measures.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Range=12; Q1=7.0, Q3=16.0, so IQR=9.0. Range uses all observations; IQR measures the middle 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G12-STAT-L03-P04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Order [5, 6, 9, 10, 13, 16, 16, 17] and calculate its range and IQR. Explain what each spread measures.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Range=12; Q1=7.5, Q3=16.0, so IQR=8.5. Range uses all observations; IQR measures the middle 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G12-STAT-L03-P05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Order [4, 5, 9, 11, 12, 13, 17, 17] and calculate its range and IQR. Explain what each spread measures.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Range=13; Q1=7.0, Q3=15.0, so IQR=8.0. Range uses all observations; IQR measures the middle 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G12-STAT-L03-P06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Order [5, 5, 8, 9, 13, 13, 16, 17] and calculate its range and IQR. Explain what each spread measures.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Range=12; Q1=6.5, Q3=14.5, so IQR=8.0. Range uses all observations; IQR measures the middle 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G12-STAT-L03-P07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Order [5, 6, 9, 9, 13, 14, 17, 17] and calculate its range and IQR. Explain what each spread measures.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Range=12; Q1=7.5, Q3=15.5, so IQR=8.0. Range uses all observations; IQR measures the middle 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G12-STAT-L03-P08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Order [4, 5, 9, 10, 13, 15, 16, 17] and calculate its range and IQR. Explain what each spread measures.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Range=13; Q1=7.0, Q3=15.5, so IQR=8.5. Range uses all observations; IQR measures the middle 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G12-STAT-L03-P09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Order [5, 5, 9, 11, 13, 16, 17, 17] and calculate its range and IQR. Explain what each spread measures.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Range=12; Q1=7.0, Q3=16.5, so IQR=9.5. Range uses all observations; IQR measures the middle 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G12-STAT-L03-P10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Order [5, 6, 8, 9, 12, 13, 16, 17] and calculate its range and IQR. Explain what each spread measures.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Range=12; Q1=7.0, Q3=14.5, so IQR=7.5. Range uses all observations; IQR measures the middle 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G12-STAT-L03-P11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Order [4, 5, 9, 9, 13, 13, 17, 17] and calculate its range and IQR. Explain what each spread measures.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Range=13; Q1=7.0, Q3=15.0, so IQR=8.0. Range uses all observations; IQR measures the middle 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G12-STAT-L03-P12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Order [5, 5, 9, 10, 13, 14, 16, 17] and calculate its range and IQR. Explain what each spread measures.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Range=12; Q1=7.0, Q3=15.0, so IQR=8.0. Range uses all observations; IQR measures the middle 50%.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STAT/SPREAD error. Examples 9-10 and practice 10-12 must not be reducible to a one-step substitution.</w:t>
            </w:r>
          </w:p>
        </w:tc>
      </w:tr>
    </w:tbl>
    <w:p>
      <w:pPr>
        <w:spacing w:after="0"/>
      </w:pPr>
    </w:p>
    <w:p>
      <w:pPr>
        <w:pStyle w:val="Heading1"/>
        <w:pageBreakBefore w:val="0"/>
      </w:pPr>
      <w:r>
        <w:t>Lesson 4 - Five-number summaries and percentiles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g12-statistics-04</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Find and interpret minimum, quartiles, median, maximum and percentile position.</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STAT/QUARTILES</w:t>
            </w:r>
          </w:p>
        </w:tc>
      </w:tr>
    </w:tbl>
    <w:p>
      <w:pPr>
        <w:spacing w:after="0"/>
      </w:pPr>
    </w:p>
    <w:p>
      <w:pPr>
        <w:pStyle w:val="Heading2"/>
      </w:pPr>
      <w:r>
        <w:t>Teach the mathematical idea</w:t>
      </w:r>
    </w:p>
    <w:p>
      <w:r>
        <w:t>Find and interpret minimum, quartiles, median, maximum and percentile position.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Ranked data ribbon with movable index cursor and five anchored markers.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rank labels, data chips, Q1 cursor, median cursor, Q3 cursor, percentile pointer</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Sort -&gt; number positions -&gt; split around median -&gt; land each quartile cursor -&gt; assemble five-number card -&gt; interpret a percentile statement.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Narrate positions before values; explicitly state the pack’s median-excluded-halves convention when the sample size is odd.</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G12-STAT-L04-W01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Use the median-excluded-halves convention to find the five-number summary of [6, 8, 10, 12, 14, 16, 19, 21, 23]. Interpret Q3.</w:t>
            </w:r>
          </w:p>
        </w:tc>
        <w:tc>
          <w:tcPr>
            <w:tcW w:type="dxa" w:w="3384"/>
            <w:tcMar>
              <w:top w:w="80" w:type="dxa"/>
              <w:start w:w="120" w:type="dxa"/>
              <w:bottom w:w="80" w:type="dxa"/>
              <w:end w:w="120" w:type="dxa"/>
            </w:tcMar>
            <w:vAlign w:val="center"/>
          </w:tcPr>
          <w:p>
            <w:pPr>
              <w:spacing w:after="0" w:line="245" w:lineRule="auto"/>
            </w:pPr>
            <w:r>
              <w:rPr>
                <w:sz w:val="13"/>
              </w:rPr>
              <w:t>(6, 9, 14, 20, 23). About 75% of observations are at or below Q3=20.</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G12-STAT-L04-W02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Use the median-excluded-halves convention to find the five-number summary of [6, 9, 12, 15, 18, 21, 24, 27, 30]. Interpret Q3.</w:t>
            </w:r>
          </w:p>
        </w:tc>
        <w:tc>
          <w:tcPr>
            <w:tcW w:type="dxa" w:w="3384"/>
            <w:tcMar>
              <w:top w:w="80" w:type="dxa"/>
              <w:start w:w="120" w:type="dxa"/>
              <w:bottom w:w="80" w:type="dxa"/>
              <w:end w:w="120" w:type="dxa"/>
            </w:tcMar>
            <w:vAlign w:val="center"/>
            <w:shd w:fill="F4F7FA"/>
          </w:tcPr>
          <w:p>
            <w:pPr>
              <w:spacing w:after="0" w:line="245" w:lineRule="auto"/>
            </w:pPr>
            <w:r>
              <w:rPr>
                <w:sz w:val="13"/>
              </w:rPr>
              <w:t>(6, 10.50, 18, 25.50, 30). About 75% of observations are at or below Q3=25.50.</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G12-STAT-L04-W03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Use the median-excluded-halves convention to find the five-number summary of [6, 7, 8, 9, 10, 11, 13, 14, 15]. Interpret Q3.</w:t>
            </w:r>
          </w:p>
        </w:tc>
        <w:tc>
          <w:tcPr>
            <w:tcW w:type="dxa" w:w="3384"/>
            <w:tcMar>
              <w:top w:w="80" w:type="dxa"/>
              <w:start w:w="120" w:type="dxa"/>
              <w:bottom w:w="80" w:type="dxa"/>
              <w:end w:w="120" w:type="dxa"/>
            </w:tcMar>
            <w:vAlign w:val="center"/>
          </w:tcPr>
          <w:p>
            <w:pPr>
              <w:spacing w:after="0" w:line="245" w:lineRule="auto"/>
            </w:pPr>
            <w:r>
              <w:rPr>
                <w:sz w:val="13"/>
              </w:rPr>
              <w:t>(6, 7.50, 10, 13.50, 15). About 75% of observations are at or below Q3=13.50.</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G12-STAT-L04-W04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Use the median-excluded-halves convention to find the five-number summary of [6, 8, 10, 12, 14, 16, 18, 20, 22]. Interpret Q3.</w:t>
            </w:r>
          </w:p>
        </w:tc>
        <w:tc>
          <w:tcPr>
            <w:tcW w:type="dxa" w:w="3384"/>
            <w:tcMar>
              <w:top w:w="80" w:type="dxa"/>
              <w:start w:w="120" w:type="dxa"/>
              <w:bottom w:w="80" w:type="dxa"/>
              <w:end w:w="120" w:type="dxa"/>
            </w:tcMar>
            <w:vAlign w:val="center"/>
            <w:shd w:fill="F4F7FA"/>
          </w:tcPr>
          <w:p>
            <w:pPr>
              <w:spacing w:after="0" w:line="245" w:lineRule="auto"/>
            </w:pPr>
            <w:r>
              <w:rPr>
                <w:sz w:val="13"/>
              </w:rPr>
              <w:t>(6, 9, 14, 19, 22). About 75% of observations are at or below Q3=19.</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G12-STAT-L04-W05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Use the median-excluded-halves convention to find the five-number summary of [6, 9, 12, 15, 18, 21, 25, 28, 31]. Interpret Q3.</w:t>
            </w:r>
          </w:p>
        </w:tc>
        <w:tc>
          <w:tcPr>
            <w:tcW w:type="dxa" w:w="3384"/>
            <w:tcMar>
              <w:top w:w="80" w:type="dxa"/>
              <w:start w:w="120" w:type="dxa"/>
              <w:bottom w:w="80" w:type="dxa"/>
              <w:end w:w="120" w:type="dxa"/>
            </w:tcMar>
            <w:vAlign w:val="center"/>
          </w:tcPr>
          <w:p>
            <w:pPr>
              <w:spacing w:after="0" w:line="245" w:lineRule="auto"/>
            </w:pPr>
            <w:r>
              <w:rPr>
                <w:sz w:val="13"/>
              </w:rPr>
              <w:t>(6, 10.50, 18, 26.50, 31). About 75% of observations are at or below Q3=26.50.</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G12-STAT-L04-W06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Use the median-excluded-halves convention to find the five-number summary of [6, 7, 8, 9, 10, 11, 12, 13, 14]. Interpret Q3.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(6, 7.50, 10, 12.50, 14). About 75% of observations are at or below Q3=12.50.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G12-STAT-L04-W07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Use the median-excluded-halves convention to find the five-number summary of [6, 8, 10, 12, 14, 16, 19, 21, 23]. Interpret Q3.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(6, 9, 14, 20, 23). About 75% of observations are at or below Q3=20.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G12-STAT-L04-W08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Use the median-excluded-halves convention to find the five-number summary of [6, 9, 12, 15, 18, 21, 24, 27, 30]. Interpret Q3.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(6, 10.50, 18, 25.50, 30). About 75% of observations are at or below Q3=25.50.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G12-STAT-L04-W09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Use the median-excluded-halves convention to find the five-number summary of [6, 7, 8, 9, 10, 11, 13, 14, 15]. Interpret Q3.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(6, 7.50, 10, 13.50, 15). About 75% of observations are at or below Q3=13.50.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G12-STAT-L04-W10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Use the median-excluded-halves convention to find the five-number summary of [6, 8, 10, 12, 14, 16, 18, 20, 22]. Interpret Q3.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(6, 9, 14, 19, 22). About 75% of observations are at or below Q3=19.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G12-STAT-L04-P01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Use the median-excluded-halves convention to find the five-number summary of [6, 9, 12, 15, 18, 21, 25, 28, 31]. Interpret Q3.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(6, 10.50, 18, 26.50, 31). About 75% of observations are at or below Q3=26.50.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G12-STAT-L04-P02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Use the median-excluded-halves convention to find the five-number summary of [6, 7, 8, 9, 10, 11, 12, 13, 14]. Interpret Q3.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(6, 7.50, 10, 12.50, 14). About 75% of observations are at or below Q3=12.50.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G12-STAT-L04-P03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Use the median-excluded-halves convention to find the five-number summary of [6, 8, 10, 12, 14, 16, 19, 21, 23]. Interpret Q3.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(6, 9, 14, 20, 23). About 75% of observations are at or below Q3=20.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G12-STAT-L04-P04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Use the median-excluded-halves convention to find the five-number summary of [6, 9, 12, 15, 18, 21, 24, 27, 30]. Interpret Q3.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(6, 10.50, 18, 25.50, 30). About 75% of observations are at or below Q3=25.50.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G12-STAT-L04-P05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Use the median-excluded-halves convention to find the five-number summary of [6, 7, 8, 9, 10, 11, 13, 14, 15]. Interpret Q3.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(6, 7.50, 10, 13.50, 15). About 75% of observations are at or below Q3=13.50.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G12-STAT-L04-P06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Use the median-excluded-halves convention to find the five-number summary of [6, 8, 10, 12, 14, 16, 18, 20, 22]. Interpret Q3.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(6, 9, 14, 19, 22). About 75% of observations are at or below Q3=19.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G12-STAT-L04-P07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Use the median-excluded-halves convention to find the five-number summary of [6, 9, 12, 15, 18, 21, 25, 28, 31]. Interpret Q3.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(6, 10.50, 18, 26.50, 31). About 75% of observations are at or below Q3=26.50.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G12-STAT-L04-P08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Use the median-excluded-halves convention to find the five-number summary of [6, 7, 8, 9, 10, 11, 12, 13, 14]. Interpret Q3.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(6, 7.50, 10, 12.50, 14). About 75% of observations are at or below Q3=12.50.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G12-STAT-L04-P09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Use the median-excluded-halves convention to find the five-number summary of [6, 8, 10, 12, 14, 16, 19, 21, 23]. Interpret Q3.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(6, 9, 14, 20, 23). About 75% of observations are at or below Q3=20.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G12-STAT-L04-P10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Use the median-excluded-halves convention to find the five-number summary of [6, 9, 12, 15, 18, 21, 24, 27, 30]. Interpret Q3.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(6, 10.50, 18, 25.50, 30). About 75% of observations are at or below Q3=25.50.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G12-STAT-L04-P11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Use the median-excluded-halves convention to find the five-number summary of [6, 7, 8, 9, 10, 11, 13, 14, 15]. Interpret Q3.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(6, 7.50, 10, 13.50, 15). About 75% of observations are at or below Q3=13.50.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G12-STAT-L04-P12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Use the median-excluded-halves convention to find the five-number summary of [6, 8, 10, 12, 14, 16, 18, 20, 22]. Interpret Q3.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(6, 9, 14, 19, 22). About 75% of observations are at or below Q3=19.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STAT/QUARTILES error. Examples 9-10 and practice 10-12 must not be reducible to a one-step substitution.</w:t>
            </w:r>
          </w:p>
        </w:tc>
      </w:tr>
    </w:tbl>
    <w:p>
      <w:pPr>
        <w:spacing w:after="0"/>
      </w:pPr>
    </w:p>
    <w:p>
      <w:pPr>
        <w:pStyle w:val="Heading1"/>
        <w:pageBreakBefore w:val="0"/>
      </w:pPr>
      <w:r>
        <w:t>Lesson 5 - Cumulative frequency and ogives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g12-statistics-05</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Build and read cumulative frequencies, quartiles and percentiles from an ogive.</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STAT/OGIVE</w:t>
            </w:r>
          </w:p>
        </w:tc>
      </w:tr>
    </w:tbl>
    <w:p>
      <w:pPr>
        <w:spacing w:after="0"/>
      </w:pPr>
    </w:p>
    <w:p>
      <w:pPr>
        <w:pStyle w:val="Heading2"/>
      </w:pPr>
      <w:r>
        <w:t>Teach the mathematical idea</w:t>
      </w:r>
    </w:p>
    <w:p>
      <w:r>
        <w:t>Build and read cumulative frequencies, quartiles and percentiles from an ogive.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Linked frequency table and cumulative graph with a travelling total.</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class intervals, frequency bars, cumulative column, upper boundaries, ogive points, horizontal/vertical read-off guides</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Accumulate row totals -&gt; plot at upper class boundaries -&gt; join smoothly -&gt; project N/4, N/2 and 3N/4 -&gt; read approximate values with graph tolerance.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Count upward with the running total, then stop speaking while the guide lines travel; say “approximately” before every graph read-off.</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G12-STAT-L05-W01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Classes end at 10, 20, 30, 40 and 50 with frequencies [5, 7, 9, 7, 4]. Build cumulative frequencies and identify the class containing the median.</w:t>
            </w:r>
          </w:p>
        </w:tc>
        <w:tc>
          <w:tcPr>
            <w:tcW w:type="dxa" w:w="3384"/>
            <w:tcMar>
              <w:top w:w="80" w:type="dxa"/>
              <w:start w:w="120" w:type="dxa"/>
              <w:bottom w:w="80" w:type="dxa"/>
              <w:end w:w="120" w:type="dxa"/>
            </w:tcMar>
            <w:vAlign w:val="center"/>
          </w:tcPr>
          <w:p>
            <w:pPr>
              <w:spacing w:after="0" w:line="245" w:lineRule="auto"/>
            </w:pPr>
            <w:r>
              <w:rPr>
                <w:sz w:val="13"/>
              </w:rPr>
              <w:t>Cumulative frequencies=[5, 12, 21, 28, 32]; N=32, N/2=16, so the median lies in the 20-30 class. An ogive read-off is approximate.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G12-STAT-L05-W02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Classes end at 10, 20, 30, 40 and 50 with frequencies [6, 7, 10, 7, 5]. Build cumulative frequencies and identify the class containing the median.</w:t>
            </w:r>
          </w:p>
        </w:tc>
        <w:tc>
          <w:tcPr>
            <w:tcW w:type="dxa" w:w="3384"/>
            <w:tcMar>
              <w:top w:w="80" w:type="dxa"/>
              <w:start w:w="120" w:type="dxa"/>
              <w:bottom w:w="80" w:type="dxa"/>
              <w:end w:w="120" w:type="dxa"/>
            </w:tcMar>
            <w:vAlign w:val="center"/>
            <w:shd w:fill="F4F7FA"/>
          </w:tcPr>
          <w:p>
            <w:pPr>
              <w:spacing w:after="0" w:line="245" w:lineRule="auto"/>
            </w:pPr>
            <w:r>
              <w:rPr>
                <w:sz w:val="13"/>
              </w:rPr>
              <w:t>Cumulative frequencies=[6, 13, 23, 30, 35]; N=35, N/2=17.50, so the median lies in the 20-30 class. An ogive read-off is approximate.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G12-STAT-L05-W03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Classes end at 10, 20, 30, 40 and 50 with frequencies [4, 7, 11, 7, 6]. Build cumulative frequencies and identify the class containing the median.</w:t>
            </w:r>
          </w:p>
        </w:tc>
        <w:tc>
          <w:tcPr>
            <w:tcW w:type="dxa" w:w="3384"/>
            <w:tcMar>
              <w:top w:w="80" w:type="dxa"/>
              <w:start w:w="120" w:type="dxa"/>
              <w:bottom w:w="80" w:type="dxa"/>
              <w:end w:w="120" w:type="dxa"/>
            </w:tcMar>
            <w:vAlign w:val="center"/>
          </w:tcPr>
          <w:p>
            <w:pPr>
              <w:spacing w:after="0" w:line="245" w:lineRule="auto"/>
            </w:pPr>
            <w:r>
              <w:rPr>
                <w:sz w:val="13"/>
              </w:rPr>
              <w:t>Cumulative frequencies=[4, 11, 22, 29, 35]; N=35, N/2=17.50, so the median lies in the 20-30 class. An ogive read-off is approximate.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G12-STAT-L05-W04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Classes end at 10, 20, 30, 40 and 50 with frequencies [5, 7, 12, 7, 3]. Build cumulative frequencies and identify the class containing the median.</w:t>
            </w:r>
          </w:p>
        </w:tc>
        <w:tc>
          <w:tcPr>
            <w:tcW w:type="dxa" w:w="3384"/>
            <w:tcMar>
              <w:top w:w="80" w:type="dxa"/>
              <w:start w:w="120" w:type="dxa"/>
              <w:bottom w:w="80" w:type="dxa"/>
              <w:end w:w="120" w:type="dxa"/>
            </w:tcMar>
            <w:vAlign w:val="center"/>
            <w:shd w:fill="F4F7FA"/>
          </w:tcPr>
          <w:p>
            <w:pPr>
              <w:spacing w:after="0" w:line="245" w:lineRule="auto"/>
            </w:pPr>
            <w:r>
              <w:rPr>
                <w:sz w:val="13"/>
              </w:rPr>
              <w:t>Cumulative frequencies=[5, 12, 24, 31, 34]; N=34, N/2=17, so the median lies in the 20-30 class. An ogive read-off is approximate.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G12-STAT-L05-W05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Classes end at 10, 20, 30, 40 and 50 with frequencies [6, 7, 8, 7, 4]. Build cumulative frequencies and identify the class containing the median.</w:t>
            </w:r>
          </w:p>
        </w:tc>
        <w:tc>
          <w:tcPr>
            <w:tcW w:type="dxa" w:w="3384"/>
            <w:tcMar>
              <w:top w:w="80" w:type="dxa"/>
              <w:start w:w="120" w:type="dxa"/>
              <w:bottom w:w="80" w:type="dxa"/>
              <w:end w:w="120" w:type="dxa"/>
            </w:tcMar>
            <w:vAlign w:val="center"/>
          </w:tcPr>
          <w:p>
            <w:pPr>
              <w:spacing w:after="0" w:line="245" w:lineRule="auto"/>
            </w:pPr>
            <w:r>
              <w:rPr>
                <w:sz w:val="13"/>
              </w:rPr>
              <w:t>Cumulative frequencies=[6, 13, 21, 28, 32]; N=32, N/2=16, so the median lies in the 20-30 class. An ogive read-off is approximate.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G12-STAT-L05-W06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Classes end at 10, 20, 30, 40 and 50 with frequencies [4, 7, 9, 7, 5]. Build cumulative frequencies and identify the class containing the median.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Cumulative frequencies=[4, 11, 20, 27, 32]; N=32, N/2=16, so the median lies in the 20-30 class. An ogive read-off is approximate.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G12-STAT-L05-W07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Classes end at 10, 20, 30, 40 and 50 with frequencies [5, 7, 10, 7, 6]. Build cumulative frequencies and identify the class containing the median.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Cumulative frequencies=[5, 12, 22, 29, 35]; N=35, N/2=17.50, so the median lies in the 20-30 class. An ogive read-off is approximate.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G12-STAT-L05-W08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Classes end at 10, 20, 30, 40 and 50 with frequencies [6, 7, 11, 7, 3]. Build cumulative frequencies and identify the class containing the median.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Cumulative frequencies=[6, 13, 24, 31, 34]; N=34, N/2=17, so the median lies in the 20-30 class. An ogive read-off is approximate.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G12-STAT-L05-W09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Classes end at 10, 20, 30, 40 and 50 with frequencies [4, 7, 12, 7, 4]. Build cumulative frequencies and identify the class containing the median.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Cumulative frequencies=[4, 11, 23, 30, 34]; N=34, N/2=17, so the median lies in the 20-30 class. An ogive read-off is approximate.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G12-STAT-L05-W10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Classes end at 10, 20, 30, 40 and 50 with frequencies [5, 7, 8, 7, 5]. Build cumulative frequencies and identify the class containing the median.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Cumulative frequencies=[5, 12, 20, 27, 32]; N=32, N/2=16, so the median lies in the 20-30 class. An ogive read-off is approximate.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G12-STAT-L05-P01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Classes end at 10, 20, 30, 40 and 50 with frequencies [6, 7, 9, 7, 6]. Build cumulative frequencies and identify the class containing the median.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Cumulative frequencies=[6, 13, 22, 29, 35]; N=35, N/2=17.50, so the median lies in the 20-30 class. An ogive read-off is approximate.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G12-STAT-L05-P02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Classes end at 10, 20, 30, 40 and 50 with frequencies [4, 7, 10, 7, 3]. Build cumulative frequencies and identify the class containing the median.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Cumulative frequencies=[4, 11, 21, 28, 31]; N=31, N/2=15.50, so the median lies in the 20-30 class. An ogive read-off is approximate.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G12-STAT-L05-P03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Classes end at 10, 20, 30, 40 and 50 with frequencies [5, 7, 11, 7, 4]. Build cumulative frequencies and identify the class containing the median.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Cumulative frequencies=[5, 12, 23, 30, 34]; N=34, N/2=17, so the median lies in the 20-30 class. An ogive read-off is approximate.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G12-STAT-L05-P04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Classes end at 10, 20, 30, 40 and 50 with frequencies [6, 7, 12, 7, 5]. Build cumulative frequencies and identify the class containing the median.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Cumulative frequencies=[6, 13, 25, 32, 37]; N=37, N/2=18.50, so the median lies in the 20-30 class. An ogive read-off is approximate.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G12-STAT-L05-P05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Classes end at 10, 20, 30, 40 and 50 with frequencies [4, 7, 8, 7, 6]. Build cumulative frequencies and identify the class containing the median.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Cumulative frequencies=[4, 11, 19, 26, 32]; N=32, N/2=16, so the median lies in the 20-30 class. An ogive read-off is approximate.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G12-STAT-L05-P06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Classes end at 10, 20, 30, 40 and 50 with frequencies [5, 7, 9, 7, 3]. Build cumulative frequencies and identify the class containing the median.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Cumulative frequencies=[5, 12, 21, 28, 31]; N=31, N/2=15.50, so the median lies in the 20-30 class. An ogive read-off is approximate.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G12-STAT-L05-P07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Classes end at 10, 20, 30, 40 and 50 with frequencies [6, 7, 10, 7, 4]. Build cumulative frequencies and identify the class containing the median.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Cumulative frequencies=[6, 13, 23, 30, 34]; N=34, N/2=17, so the median lies in the 20-30 class. An ogive read-off is approximate.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G12-STAT-L05-P08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Classes end at 10, 20, 30, 40 and 50 with frequencies [4, 7, 11, 7, 5]. Build cumulative frequencies and identify the class containing the median.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Cumulative frequencies=[4, 11, 22, 29, 34]; N=34, N/2=17, so the median lies in the 20-30 class. An ogive read-off is approximate.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G12-STAT-L05-P09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Classes end at 10, 20, 30, 40 and 50 with frequencies [5, 7, 12, 7, 6]. Build cumulative frequencies and identify the class containing the median.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Cumulative frequencies=[5, 12, 24, 31, 37]; N=37, N/2=18.50, so the median lies in the 20-30 class. An ogive read-off is approximate.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G12-STAT-L05-P10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Classes end at 10, 20, 30, 40 and 50 with frequencies [6, 7, 8, 7, 3]. Build cumulative frequencies and identify the class containing the median.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Cumulative frequencies=[6, 13, 21, 28, 31]; N=31, N/2=15.50, so the median lies in the 20-30 class. An ogive read-off is approximate.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G12-STAT-L05-P11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Classes end at 10, 20, 30, 40 and 50 with frequencies [4, 7, 9, 7, 4]. Build cumulative frequencies and identify the class containing the median.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Cumulative frequencies=[4, 11, 20, 27, 31]; N=31, N/2=15.50, so the median lies in the 20-30 class. An ogive read-off is approximate.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G12-STAT-L05-P12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Classes end at 10, 20, 30, 40 and 50 with frequencies [5, 7, 10, 7, 5]. Build cumulative frequencies and identify the class containing the median.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Cumulative frequencies=[5, 12, 22, 29, 34]; N=34, N/2=17, so the median lies in the 20-30 class. An ogive read-off is approximate.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STAT/OGIVE error. Examples 9-10 and practice 10-12 must not be reducible to a one-step substitution.</w:t>
            </w:r>
          </w:p>
        </w:tc>
      </w:tr>
    </w:tbl>
    <w:p>
      <w:pPr>
        <w:spacing w:after="0"/>
      </w:pPr>
    </w:p>
    <w:p>
      <w:pPr>
        <w:pStyle w:val="Heading1"/>
        <w:pageBreakBefore w:val="0"/>
      </w:pPr>
      <w:r>
        <w:t>Lesson 6 - Box-and-whisker plots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g12-statistics-06</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Construct and interpret box plots from five-number summaries.</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STAT/BOX-PLOT</w:t>
            </w:r>
          </w:p>
        </w:tc>
      </w:tr>
    </w:tbl>
    <w:p>
      <w:pPr>
        <w:spacing w:after="0"/>
      </w:pPr>
    </w:p>
    <w:p>
      <w:pPr>
        <w:pStyle w:val="Heading2"/>
      </w:pPr>
      <w:r>
        <w:t>Teach the mathematical idea</w:t>
      </w:r>
    </w:p>
    <w:p>
      <w:r>
        <w:t>Construct and interpret box plots from five-number summaries.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Five-number rail that constructs a box plot one component at a time.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axis, min/max caps, quartile walls, median line, box, whiskers, comparison lane</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Place five markers -&gt; grow box Q1 to Q3 -&gt; draw median -&gt; extend whiskers -&gt; overlay a second distribution -&gt; compare centre, spread and skew.</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Name each landmark as it locks; do not describe skew until the full box and whiskers are visible.</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G12-STAT-L06-W01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A distribution has five-number summary (8, 13, 17, 22, 28). Construct the box plot and describe its centre and middle-half spread.</w:t>
            </w:r>
          </w:p>
        </w:tc>
        <w:tc>
          <w:tcPr>
            <w:tcW w:type="dxa" w:w="3384"/>
            <w:tcMar>
              <w:top w:w="80" w:type="dxa"/>
              <w:start w:w="120" w:type="dxa"/>
              <w:bottom w:w="80" w:type="dxa"/>
              <w:end w:w="120" w:type="dxa"/>
            </w:tcMar>
            <w:vAlign w:val="center"/>
          </w:tcPr>
          <w:p>
            <w:pPr>
              <w:spacing w:after="0" w:line="245" w:lineRule="auto"/>
            </w:pPr>
            <w:r>
              <w:rPr>
                <w:sz w:val="13"/>
              </w:rPr>
              <w:t>Median=17; IQR=9. Draw the box from 13 to 22, median at 17, and whiskers to 8 and 28; discuss skew only from the completed shape.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G12-STAT-L06-W02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A distribution has five-number summary (8, 12, 17, 21, 28). Construct the box plot and describe its centre and middle-half spread.</w:t>
            </w:r>
          </w:p>
        </w:tc>
        <w:tc>
          <w:tcPr>
            <w:tcW w:type="dxa" w:w="3384"/>
            <w:tcMar>
              <w:top w:w="80" w:type="dxa"/>
              <w:start w:w="120" w:type="dxa"/>
              <w:bottom w:w="80" w:type="dxa"/>
              <w:end w:w="120" w:type="dxa"/>
            </w:tcMar>
            <w:vAlign w:val="center"/>
            <w:shd w:fill="F4F7FA"/>
          </w:tcPr>
          <w:p>
            <w:pPr>
              <w:spacing w:after="0" w:line="245" w:lineRule="auto"/>
            </w:pPr>
            <w:r>
              <w:rPr>
                <w:sz w:val="13"/>
              </w:rPr>
              <w:t>Median=17; IQR=9. Draw the box from 12 to 21, median at 17, and whiskers to 8 and 28; discuss skew only from the completed shape.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G12-STAT-L06-W03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A distribution has five-number summary (8, 13, 16, 21, 29). Construct the box plot and describe its centre and middle-half spread.</w:t>
            </w:r>
          </w:p>
        </w:tc>
        <w:tc>
          <w:tcPr>
            <w:tcW w:type="dxa" w:w="3384"/>
            <w:tcMar>
              <w:top w:w="80" w:type="dxa"/>
              <w:start w:w="120" w:type="dxa"/>
              <w:bottom w:w="80" w:type="dxa"/>
              <w:end w:w="120" w:type="dxa"/>
            </w:tcMar>
            <w:vAlign w:val="center"/>
          </w:tcPr>
          <w:p>
            <w:pPr>
              <w:spacing w:after="0" w:line="245" w:lineRule="auto"/>
            </w:pPr>
            <w:r>
              <w:rPr>
                <w:sz w:val="13"/>
              </w:rPr>
              <w:t>Median=16; IQR=8. Draw the box from 13 to 21, median at 16, and whiskers to 8 and 29; discuss skew only from the completed shape.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G12-STAT-L06-W04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A distribution has five-number summary (8, 12, 16, 20, 25). Construct the box plot and describe its centre and middle-half spread.</w:t>
            </w:r>
          </w:p>
        </w:tc>
        <w:tc>
          <w:tcPr>
            <w:tcW w:type="dxa" w:w="3384"/>
            <w:tcMar>
              <w:top w:w="80" w:type="dxa"/>
              <w:start w:w="120" w:type="dxa"/>
              <w:bottom w:w="80" w:type="dxa"/>
              <w:end w:w="120" w:type="dxa"/>
            </w:tcMar>
            <w:vAlign w:val="center"/>
            <w:shd w:fill="F4F7FA"/>
          </w:tcPr>
          <w:p>
            <w:pPr>
              <w:spacing w:after="0" w:line="245" w:lineRule="auto"/>
            </w:pPr>
            <w:r>
              <w:rPr>
                <w:sz w:val="13"/>
              </w:rPr>
              <w:t>Median=16; IQR=8. Draw the box from 12 to 20, median at 16, and whiskers to 8 and 25; discuss skew only from the completed shape.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G12-STAT-L06-W05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A distribution has five-number summary (8, 13, 18, 23, 29). Construct the box plot and describe its centre and middle-half spread.</w:t>
            </w:r>
          </w:p>
        </w:tc>
        <w:tc>
          <w:tcPr>
            <w:tcW w:type="dxa" w:w="3384"/>
            <w:tcMar>
              <w:top w:w="80" w:type="dxa"/>
              <w:start w:w="120" w:type="dxa"/>
              <w:bottom w:w="80" w:type="dxa"/>
              <w:end w:w="120" w:type="dxa"/>
            </w:tcMar>
            <w:vAlign w:val="center"/>
          </w:tcPr>
          <w:p>
            <w:pPr>
              <w:spacing w:after="0" w:line="245" w:lineRule="auto"/>
            </w:pPr>
            <w:r>
              <w:rPr>
                <w:sz w:val="13"/>
              </w:rPr>
              <w:t>Median=18; IQR=10. Draw the box from 13 to 23, median at 18, and whiskers to 8 and 29; discuss skew only from the completed shape.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G12-STAT-L06-W06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A distribution has five-number summary (8, 12, 15, 19, 26). Construct the box plot and describe its centre and middle-half spread.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Median=15; IQR=7. Draw the box from 12 to 19, median at 15, and whiskers to 8 and 26; discuss skew only from the completed shape.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G12-STAT-L06-W07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A distribution has five-number summary (8, 13, 17, 22, 30). Construct the box plot and describe its centre and middle-half spread.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Median=17; IQR=9. Draw the box from 13 to 22, median at 17, and whiskers to 8 and 30; discuss skew only from the completed shape.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G12-STAT-L06-W08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A distribution has five-number summary (8, 12, 17, 21, 26). Construct the box plot and describe its centre and middle-half spread.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Median=17; IQR=9. Draw the box from 12 to 21, median at 17, and whiskers to 8 and 26; discuss skew only from the completed shape.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G12-STAT-L06-W09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A distribution has five-number summary (8, 13, 16, 21, 27). Construct the box plot and describe its centre and middle-half spread.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Median=16; IQR=8. Draw the box from 13 to 21, median at 16, and whiskers to 8 and 27; discuss skew only from the completed shape.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G12-STAT-L06-W10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A distribution has five-number summary (8, 12, 16, 20, 27). Construct the box plot and describe its centre and middle-half spread.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Median=16; IQR=8. Draw the box from 12 to 20, median at 16, and whiskers to 8 and 27; discuss skew only from the completed shape.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G12-STAT-L06-P01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A distribution has five-number summary (8, 13, 18, 23, 31). Construct the box plot and describe its centre and middle-half spread.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Median=18; IQR=10. Draw the box from 13 to 23, median at 18, and whiskers to 8 and 31; discuss skew only from the completed shape.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G12-STAT-L06-P02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A distribution has five-number summary (8, 12, 15, 19, 24). Construct the box plot and describe its centre and middle-half spread.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Median=15; IQR=7. Draw the box from 12 to 19, median at 15, and whiskers to 8 and 24; discuss skew only from the completed shape.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G12-STAT-L06-P03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A distribution has five-number summary (8, 13, 17, 22, 28). Construct the box plot and describe its centre and middle-half spread.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Median=17; IQR=9. Draw the box from 13 to 22, median at 17, and whiskers to 8 and 28; discuss skew only from the completed shape.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G12-STAT-L06-P04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A distribution has five-number summary (8, 12, 17, 21, 28). Construct the box plot and describe its centre and middle-half spread.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Median=17; IQR=9. Draw the box from 12 to 21, median at 17, and whiskers to 8 and 28; discuss skew only from the completed shape.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G12-STAT-L06-P05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A distribution has five-number summary (8, 13, 16, 21, 29). Construct the box plot and describe its centre and middle-half spread.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Median=16; IQR=8. Draw the box from 13 to 21, median at 16, and whiskers to 8 and 29; discuss skew only from the completed shape.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G12-STAT-L06-P06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A distribution has five-number summary (8, 12, 16, 20, 25). Construct the box plot and describe its centre and middle-half spread.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Median=16; IQR=8. Draw the box from 12 to 20, median at 16, and whiskers to 8 and 25; discuss skew only from the completed shape.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G12-STAT-L06-P07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A distribution has five-number summary (8, 13, 18, 23, 29). Construct the box plot and describe its centre and middle-half spread.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Median=18; IQR=10. Draw the box from 13 to 23, median at 18, and whiskers to 8 and 29; discuss skew only from the completed shape.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G12-STAT-L06-P08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A distribution has five-number summary (8, 12, 15, 19, 26). Construct the box plot and describe its centre and middle-half spread.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Median=15; IQR=7. Draw the box from 12 to 19, median at 15, and whiskers to 8 and 26; discuss skew only from the completed shape.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G12-STAT-L06-P09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A distribution has five-number summary (8, 13, 17, 22, 30). Construct the box plot and describe its centre and middle-half spread.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Median=17; IQR=9. Draw the box from 13 to 22, median at 17, and whiskers to 8 and 30; discuss skew only from the completed shape.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G12-STAT-L06-P10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A distribution has five-number summary (8, 12, 17, 21, 26). Construct the box plot and describe its centre and middle-half spread.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Median=17; IQR=9. Draw the box from 12 to 21, median at 17, and whiskers to 8 and 26; discuss skew only from the completed shape.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G12-STAT-L06-P11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A distribution has five-number summary (8, 13, 16, 21, 27). Construct the box plot and describe its centre and middle-half spread.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Median=16; IQR=8. Draw the box from 13 to 21, median at 16, and whiskers to 8 and 27; discuss skew only from the completed shape.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G12-STAT-L06-P12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A distribution has five-number summary (8, 12, 16, 20, 27). Construct the box plot and describe its centre and middle-half spread.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Median=16; IQR=8. Draw the box from 12 to 20, median at 16, and whiskers to 8 and 27; discuss skew only from the completed shape.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STAT/BOX-PLOT error. Examples 9-10 and practice 10-12 must not be reducible to a one-step substitution.</w:t>
            </w:r>
          </w:p>
        </w:tc>
      </w:tr>
    </w:tbl>
    <w:p>
      <w:pPr>
        <w:spacing w:after="0"/>
      </w:pPr>
    </w:p>
    <w:p>
      <w:pPr>
        <w:pStyle w:val="Heading1"/>
        <w:pageBreakBefore w:val="0"/>
      </w:pPr>
      <w:r>
        <w:t>Lesson 7 - Outliers and IQR fences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g12-statistics-07</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Identify and explain outliers intuitively and with optional 1.5 IQR fences.</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STAT/OUTLIER</w:t>
            </w:r>
          </w:p>
        </w:tc>
      </w:tr>
    </w:tbl>
    <w:p>
      <w:pPr>
        <w:spacing w:after="0"/>
      </w:pPr>
    </w:p>
    <w:p>
      <w:pPr>
        <w:pStyle w:val="Heading2"/>
      </w:pPr>
      <w:r>
        <w:t>Teach the mathematical idea</w:t>
      </w:r>
    </w:p>
    <w:p>
      <w:r>
        <w:t>Identify and explain outliers intuitively and with optional 1.5 IQR fences.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Box-plot laboratory with adjustable fences and detachable outlier points.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Q1, Q3, IQR bracket, lower/upper fences, observations, outlier badge</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Build box -&gt; calculate IQR -&gt; extend 1.5 IQR arms -&gt; drop fences -&gt; test each observation -&gt; detach flagged points -&gt; compare summaries with and without outlier.</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First ask for an intuitive candidate; only then narrate the fence calculation. Say that the fence rule is accepted but intuitive identification is also examinable.</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G12-STAT-L07-W01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For [2, 3, 4, 5, 6, 7, 8, 9, 10, 23], calculate the 1.5 IQR fences and test the largest observation. Also identify the intuitive outlier.</w:t>
            </w:r>
          </w:p>
        </w:tc>
        <w:tc>
          <w:tcPr>
            <w:tcW w:type="dxa" w:w="3384"/>
            <w:tcMar>
              <w:top w:w="80" w:type="dxa"/>
              <w:start w:w="120" w:type="dxa"/>
              <w:bottom w:w="80" w:type="dxa"/>
              <w:end w:w="120" w:type="dxa"/>
            </w:tcMar>
            <w:vAlign w:val="center"/>
          </w:tcPr>
          <w:p>
            <w:pPr>
              <w:spacing w:after="0" w:line="245" w:lineRule="auto"/>
            </w:pPr>
            <w:r>
              <w:rPr>
                <w:sz w:val="13"/>
              </w:rPr>
              <w:t>Q1=4, Q3=9, IQR=5; fences -3.50 to 16.50. 23 is above the upper fence and is the intuitive outlier.</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G12-STAT-L07-W02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For [2, 3, 4, 5, 6, 7, 8, 9, 10, 24], calculate the 1.5 IQR fences and test the largest observation. Also identify the intuitive outlier.</w:t>
            </w:r>
          </w:p>
        </w:tc>
        <w:tc>
          <w:tcPr>
            <w:tcW w:type="dxa" w:w="3384"/>
            <w:tcMar>
              <w:top w:w="80" w:type="dxa"/>
              <w:start w:w="120" w:type="dxa"/>
              <w:bottom w:w="80" w:type="dxa"/>
              <w:end w:w="120" w:type="dxa"/>
            </w:tcMar>
            <w:vAlign w:val="center"/>
            <w:shd w:fill="F4F7FA"/>
          </w:tcPr>
          <w:p>
            <w:pPr>
              <w:spacing w:after="0" w:line="245" w:lineRule="auto"/>
            </w:pPr>
            <w:r>
              <w:rPr>
                <w:sz w:val="13"/>
              </w:rPr>
              <w:t>Q1=4, Q3=9, IQR=5; fences -3.50 to 16.50. 24 is above the upper fence and is the intuitive outlier.</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G12-STAT-L07-W03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For [2, 3, 4, 5, 6, 7, 8, 9, 10, 25], calculate the 1.5 IQR fences and test the largest observation. Also identify the intuitive outlier.</w:t>
            </w:r>
          </w:p>
        </w:tc>
        <w:tc>
          <w:tcPr>
            <w:tcW w:type="dxa" w:w="3384"/>
            <w:tcMar>
              <w:top w:w="80" w:type="dxa"/>
              <w:start w:w="120" w:type="dxa"/>
              <w:bottom w:w="80" w:type="dxa"/>
              <w:end w:w="120" w:type="dxa"/>
            </w:tcMar>
            <w:vAlign w:val="center"/>
          </w:tcPr>
          <w:p>
            <w:pPr>
              <w:spacing w:after="0" w:line="245" w:lineRule="auto"/>
            </w:pPr>
            <w:r>
              <w:rPr>
                <w:sz w:val="13"/>
              </w:rPr>
              <w:t>Q1=4, Q3=9, IQR=5; fences -3.50 to 16.50. 25 is above the upper fence and is the intuitive outlier.</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G12-STAT-L07-W04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For [2, 3, 4, 5, 6, 7, 8, 9, 10, 26], calculate the 1.5 IQR fences and test the largest observation. Also identify the intuitive outlier.</w:t>
            </w:r>
          </w:p>
        </w:tc>
        <w:tc>
          <w:tcPr>
            <w:tcW w:type="dxa" w:w="3384"/>
            <w:tcMar>
              <w:top w:w="80" w:type="dxa"/>
              <w:start w:w="120" w:type="dxa"/>
              <w:bottom w:w="80" w:type="dxa"/>
              <w:end w:w="120" w:type="dxa"/>
            </w:tcMar>
            <w:vAlign w:val="center"/>
            <w:shd w:fill="F4F7FA"/>
          </w:tcPr>
          <w:p>
            <w:pPr>
              <w:spacing w:after="0" w:line="245" w:lineRule="auto"/>
            </w:pPr>
            <w:r>
              <w:rPr>
                <w:sz w:val="13"/>
              </w:rPr>
              <w:t>Q1=4, Q3=9, IQR=5; fences -3.50 to 16.50. 26 is above the upper fence and is the intuitive outlier.</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G12-STAT-L07-W05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For [2, 3, 4, 5, 6, 7, 8, 9, 10, 27], calculate the 1.5 IQR fences and test the largest observation. Also identify the intuitive outlier.</w:t>
            </w:r>
          </w:p>
        </w:tc>
        <w:tc>
          <w:tcPr>
            <w:tcW w:type="dxa" w:w="3384"/>
            <w:tcMar>
              <w:top w:w="80" w:type="dxa"/>
              <w:start w:w="120" w:type="dxa"/>
              <w:bottom w:w="80" w:type="dxa"/>
              <w:end w:w="120" w:type="dxa"/>
            </w:tcMar>
            <w:vAlign w:val="center"/>
          </w:tcPr>
          <w:p>
            <w:pPr>
              <w:spacing w:after="0" w:line="245" w:lineRule="auto"/>
            </w:pPr>
            <w:r>
              <w:rPr>
                <w:sz w:val="13"/>
              </w:rPr>
              <w:t>Q1=4, Q3=9, IQR=5; fences -3.50 to 16.50. 27 is above the upper fence and is the intuitive outlier.</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G12-STAT-L07-W06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For [2, 3, 4, 5, 6, 7, 8, 9, 10, 28], calculate the 1.5 IQR fences and test the largest observation. Also identify the intuitive outlier.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Q1=4, Q3=9, IQR=5; fences -3.50 to 16.50. 28 is above the upper fence and is the intuitive outlier.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G12-STAT-L07-W07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For [2, 3, 4, 5, 6, 7, 8, 9, 10, 29], calculate the 1.5 IQR fences and test the largest observation. Also identify the intuitive outlier.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Q1=4, Q3=9, IQR=5; fences -3.50 to 16.50. 29 is above the upper fence and is the intuitive outlier.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G12-STAT-L07-W08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For [2, 3, 4, 5, 6, 7, 8, 9, 10, 30], calculate the 1.5 IQR fences and test the largest observation. Also identify the intuitive outlier.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Q1=4, Q3=9, IQR=5; fences -3.50 to 16.50. 30 is above the upper fence and is the intuitive outlier.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G12-STAT-L07-W09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For [2, 3, 4, 5, 6, 7, 8, 9, 10, 31], calculate the 1.5 IQR fences and test the largest observation. Also identify the intuitive outlier.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Q1=4, Q3=9, IQR=5; fences -3.50 to 16.50. 31 is above the upper fence and is the intuitive outlier.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G12-STAT-L07-W10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For [2, 3, 4, 5, 6, 7, 8, 9, 10, 32], calculate the 1.5 IQR fences and test the largest observation. Also identify the intuitive outlier.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Q1=4, Q3=9, IQR=5; fences -3.50 to 16.50. 32 is above the upper fence and is the intuitive outlier.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G12-STAT-L07-P01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For [2, 3, 4, 5, 6, 7, 8, 9, 10, 33], calculate the 1.5 IQR fences and test the largest observation. Also identify the intuitive outlier.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Q1=4, Q3=9, IQR=5; fences -3.50 to 16.50. 33 is above the upper fence and is the intuitive outlier.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G12-STAT-L07-P02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For [2, 3, 4, 5, 6, 7, 8, 9, 10, 34], calculate the 1.5 IQR fences and test the largest observation. Also identify the intuitive outlier.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Q1=4, Q3=9, IQR=5; fences -3.50 to 16.50. 34 is above the upper fence and is the intuitive outlier.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G12-STAT-L07-P03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For [2, 3, 4, 5, 6, 7, 8, 9, 10, 35], calculate the 1.5 IQR fences and test the largest observation. Also identify the intuitive outlier.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Q1=4, Q3=9, IQR=5; fences -3.50 to 16.50. 35 is above the upper fence and is the intuitive outlier.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G12-STAT-L07-P04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For [2, 3, 4, 5, 6, 7, 8, 9, 10, 36], calculate the 1.5 IQR fences and test the largest observation. Also identify the intuitive outlier.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Q1=4, Q3=9, IQR=5; fences -3.50 to 16.50. 36 is above the upper fence and is the intuitive outlier.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G12-STAT-L07-P05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For [2, 3, 4, 5, 6, 7, 8, 9, 10, 37], calculate the 1.5 IQR fences and test the largest observation. Also identify the intuitive outlier.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Q1=4, Q3=9, IQR=5; fences -3.50 to 16.50. 37 is above the upper fence and is the intuitive outlier.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G12-STAT-L07-P06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For [2, 3, 4, 5, 6, 7, 8, 9, 10, 38], calculate the 1.5 IQR fences and test the largest observation. Also identify the intuitive outlier.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Q1=4, Q3=9, IQR=5; fences -3.50 to 16.50. 38 is above the upper fence and is the intuitive outlier.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G12-STAT-L07-P07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For [2, 3, 4, 5, 6, 7, 8, 9, 10, 39], calculate the 1.5 IQR fences and test the largest observation. Also identify the intuitive outlier.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Q1=4, Q3=9, IQR=5; fences -3.50 to 16.50. 39 is above the upper fence and is the intuitive outlier.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G12-STAT-L07-P08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For [2, 3, 4, 5, 6, 7, 8, 9, 10, 40], calculate the 1.5 IQR fences and test the largest observation. Also identify the intuitive outlier.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Q1=4, Q3=9, IQR=5; fences -3.50 to 16.50. 40 is above the upper fence and is the intuitive outlier.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G12-STAT-L07-P09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For [2, 3, 4, 5, 6, 7, 8, 9, 10, 41], calculate the 1.5 IQR fences and test the largest observation. Also identify the intuitive outlier.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Q1=4, Q3=9, IQR=5; fences -3.50 to 16.50. 41 is above the upper fence and is the intuitive outlier.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G12-STAT-L07-P10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For [2, 3, 4, 5, 6, 7, 8, 9, 10, 42], calculate the 1.5 IQR fences and test the largest observation. Also identify the intuitive outlier.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Q1=4, Q3=9, IQR=5; fences -3.50 to 16.50. 42 is above the upper fence and is the intuitive outlier.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G12-STAT-L07-P11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For [2, 3, 4, 5, 6, 7, 8, 9, 10, 43], calculate the 1.5 IQR fences and test the largest observation. Also identify the intuitive outlier.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Q1=4, Q3=9, IQR=5; fences -3.50 to 16.50. 43 is above the upper fence and is the intuitive outlier.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G12-STAT-L07-P12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For [2, 3, 4, 5, 6, 7, 8, 9, 10, 44], calculate the 1.5 IQR fences and test the largest observation. Also identify the intuitive outlier.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Q1=4, Q3=9, IQR=5; fences -3.50 to 16.50. 44 is above the upper fence and is the intuitive outlier.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STAT/OUTLIER error. Examples 9-10 and practice 10-12 must not be reducible to a one-step substitution.</w:t>
            </w:r>
          </w:p>
        </w:tc>
      </w:tr>
    </w:tbl>
    <w:p>
      <w:pPr>
        <w:spacing w:after="0"/>
      </w:pPr>
    </w:p>
    <w:p>
      <w:pPr>
        <w:pStyle w:val="Heading1"/>
        <w:pageBreakBefore w:val="0"/>
      </w:pPr>
      <w:r>
        <w:t>Lesson 8 - Variance, standard deviation and calculator control</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g12-statistics-08</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Distinguish variance from standard deviation, select population outputs consistently and interpret spread.</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STAT/STANDARD-DEVIATION</w:t>
            </w:r>
          </w:p>
        </w:tc>
      </w:tr>
    </w:tbl>
    <w:p>
      <w:pPr>
        <w:spacing w:after="0"/>
      </w:pPr>
    </w:p>
    <w:p>
      <w:pPr>
        <w:pStyle w:val="Heading2"/>
      </w:pPr>
      <w:r>
        <w:t>Teach the mathematical idea</w:t>
      </w:r>
    </w:p>
    <w:p>
      <w:r>
        <w:t>Distinguish variance from standard deviation, select population outputs consistently and interpret spread.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Deviation map and calculator-control board beside a units transformation panel.</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mean line, signed deviation arrows, squared-deviation tiles, population sigma, variance tile, units labels, audit checklist</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Plot values -&gt; settle mean -&gt; draw and square deviations -&gt; reveal population sigma -&gt; square sigma -&gt; attach squared units -&gt; compare tight and wide data sets.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Speak menu purpose rather than brand-specific buttons; after output settles, interpret standard deviation in original units and variance in squared units.</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G12-STAT-L08-W01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For [14, 16, 18, 20, 22], find the population variance and standard deviation. State the units relationship.</w:t>
            </w:r>
          </w:p>
        </w:tc>
        <w:tc>
          <w:tcPr>
            <w:tcW w:type="dxa" w:w="3384"/>
            <w:tcMar>
              <w:top w:w="80" w:type="dxa"/>
              <w:start w:w="120" w:type="dxa"/>
              <w:bottom w:w="80" w:type="dxa"/>
              <w:end w:w="120" w:type="dxa"/>
            </w:tcMar>
            <w:vAlign w:val="center"/>
          </w:tcPr>
          <w:p>
            <w:pPr>
              <w:spacing w:after="0" w:line="245" w:lineRule="auto"/>
            </w:pPr>
            <w:r>
              <w:rPr>
                <w:sz w:val="13"/>
              </w:rPr>
              <w:t>Population variance=8.00 squared units; population standard deviation=sqrt(8.00)=2.83 original units.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G12-STAT-L08-W02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For [12, 15, 18, 21, 24], find the population variance and standard deviation. State the units relationship.</w:t>
            </w:r>
          </w:p>
        </w:tc>
        <w:tc>
          <w:tcPr>
            <w:tcW w:type="dxa" w:w="3384"/>
            <w:tcMar>
              <w:top w:w="80" w:type="dxa"/>
              <w:start w:w="120" w:type="dxa"/>
              <w:bottom w:w="80" w:type="dxa"/>
              <w:end w:w="120" w:type="dxa"/>
            </w:tcMar>
            <w:vAlign w:val="center"/>
            <w:shd w:fill="F4F7FA"/>
          </w:tcPr>
          <w:p>
            <w:pPr>
              <w:spacing w:after="0" w:line="245" w:lineRule="auto"/>
            </w:pPr>
            <w:r>
              <w:rPr>
                <w:sz w:val="13"/>
              </w:rPr>
              <w:t>Population variance=18.00 squared units; population standard deviation=sqrt(18.00)=4.24 original units.</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G12-STAT-L08-W03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For [10, 14, 18, 22, 26], find the population variance and standard deviation. State the units relationship.</w:t>
            </w:r>
          </w:p>
        </w:tc>
        <w:tc>
          <w:tcPr>
            <w:tcW w:type="dxa" w:w="3384"/>
            <w:tcMar>
              <w:top w:w="80" w:type="dxa"/>
              <w:start w:w="120" w:type="dxa"/>
              <w:bottom w:w="80" w:type="dxa"/>
              <w:end w:w="120" w:type="dxa"/>
            </w:tcMar>
            <w:vAlign w:val="center"/>
          </w:tcPr>
          <w:p>
            <w:pPr>
              <w:spacing w:after="0" w:line="245" w:lineRule="auto"/>
            </w:pPr>
            <w:r>
              <w:rPr>
                <w:sz w:val="13"/>
              </w:rPr>
              <w:t>Population variance=32.00 squared units; population standard deviation=sqrt(32.00)=5.66 original units.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G12-STAT-L08-W04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For [16, 17, 18, 19, 20], find the population variance and standard deviation. State the units relationship.</w:t>
            </w:r>
          </w:p>
        </w:tc>
        <w:tc>
          <w:tcPr>
            <w:tcW w:type="dxa" w:w="3384"/>
            <w:tcMar>
              <w:top w:w="80" w:type="dxa"/>
              <w:start w:w="120" w:type="dxa"/>
              <w:bottom w:w="80" w:type="dxa"/>
              <w:end w:w="120" w:type="dxa"/>
            </w:tcMar>
            <w:vAlign w:val="center"/>
            <w:shd w:fill="F4F7FA"/>
          </w:tcPr>
          <w:p>
            <w:pPr>
              <w:spacing w:after="0" w:line="245" w:lineRule="auto"/>
            </w:pPr>
            <w:r>
              <w:rPr>
                <w:sz w:val="13"/>
              </w:rPr>
              <w:t>Population variance=2.00 squared units; population standard deviation=sqrt(2.00)=1.41 original units.</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G12-STAT-L08-W05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For [14, 16, 18, 20, 22], find the population variance and standard deviation. State the units relationship.</w:t>
            </w:r>
          </w:p>
        </w:tc>
        <w:tc>
          <w:tcPr>
            <w:tcW w:type="dxa" w:w="3384"/>
            <w:tcMar>
              <w:top w:w="80" w:type="dxa"/>
              <w:start w:w="120" w:type="dxa"/>
              <w:bottom w:w="80" w:type="dxa"/>
              <w:end w:w="120" w:type="dxa"/>
            </w:tcMar>
            <w:vAlign w:val="center"/>
          </w:tcPr>
          <w:p>
            <w:pPr>
              <w:spacing w:after="0" w:line="245" w:lineRule="auto"/>
            </w:pPr>
            <w:r>
              <w:rPr>
                <w:sz w:val="13"/>
              </w:rPr>
              <w:t>Population variance=8.00 squared units; population standard deviation=sqrt(8.00)=2.83 original units.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G12-STAT-L08-W06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For [12, 15, 18, 21, 24], find the population variance and standard deviation. State the units relationship.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Population variance=18.00 squared units; population standard deviation=sqrt(18.00)=4.24 original units.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G12-STAT-L08-W07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For [10, 14, 18, 22, 26], find the population variance and standard deviation. State the units relationship.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Population variance=32.00 squared units; population standard deviation=sqrt(32.00)=5.66 original units.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G12-STAT-L08-W08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For [16, 17, 18, 19, 20], find the population variance and standard deviation. State the units relationship.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Population variance=2.00 squared units; population standard deviation=sqrt(2.00)=1.41 original units.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G12-STAT-L08-W09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For [14, 16, 18, 20, 22], find the population variance and standard deviation. State the units relationship.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Population variance=8.00 squared units; population standard deviation=sqrt(8.00)=2.83 original units.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G12-STAT-L08-W10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For [12, 15, 18, 21, 24], find the population variance and standard deviation. State the units relationship.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Population variance=18.00 squared units; population standard deviation=sqrt(18.00)=4.24 original units.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G12-STAT-L08-P01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For [10, 14, 18, 22, 26], find the population variance and standard deviation. State the units relationship.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Population variance=32.00 squared units; population standard deviation=sqrt(32.00)=5.66 original units.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G12-STAT-L08-P02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For [16, 17, 18, 19, 20], find the population variance and standard deviation. State the units relationship.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Population variance=2.00 squared units; population standard deviation=sqrt(2.00)=1.41 original units.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G12-STAT-L08-P03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For [14, 16, 18, 20, 22], find the population variance and standard deviation. State the units relationship.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Population variance=8.00 squared units; population standard deviation=sqrt(8.00)=2.83 original units.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G12-STAT-L08-P04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For [12, 15, 18, 21, 24], find the population variance and standard deviation. State the units relationship.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Population variance=18.00 squared units; population standard deviation=sqrt(18.00)=4.24 original units.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G12-STAT-L08-P05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For [10, 14, 18, 22, 26], find the population variance and standard deviation. State the units relationship.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Population variance=32.00 squared units; population standard deviation=sqrt(32.00)=5.66 original units.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G12-STAT-L08-P06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For [16, 17, 18, 19, 20], find the population variance and standard deviation. State the units relationship.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Population variance=2.00 squared units; population standard deviation=sqrt(2.00)=1.41 original units.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G12-STAT-L08-P07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For [14, 16, 18, 20, 22], find the population variance and standard deviation. State the units relationship.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Population variance=8.00 squared units; population standard deviation=sqrt(8.00)=2.83 original units.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G12-STAT-L08-P08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For [12, 15, 18, 21, 24], find the population variance and standard deviation. State the units relationship.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Population variance=18.00 squared units; population standard deviation=sqrt(18.00)=4.24 original units.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G12-STAT-L08-P09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For [10, 14, 18, 22, 26], find the population variance and standard deviation. State the units relationship.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Population variance=32.00 squared units; population standard deviation=sqrt(32.00)=5.66 original units.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G12-STAT-L08-P10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For [16, 17, 18, 19, 20], find the population variance and standard deviation. State the units relationship.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Population variance=2.00 squared units; population standard deviation=sqrt(2.00)=1.41 original units.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G12-STAT-L08-P11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For [14, 16, 18, 20, 22], find the population variance and standard deviation. State the units relationship.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Population variance=8.00 squared units; population standard deviation=sqrt(8.00)=2.83 original units.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G12-STAT-L08-P12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For [12, 15, 18, 21, 24], find the population variance and standard deviation. State the units relationship.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Population variance=18.00 squared units; population standard deviation=sqrt(18.00)=4.24 original units.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STAT/STANDARD-DEVIATION error. Examples 9-10 and practice 10-12 must not be reducible to a one-step substitution.</w:t>
            </w:r>
          </w:p>
        </w:tc>
      </w:tr>
    </w:tbl>
    <w:p>
      <w:pPr>
        <w:spacing w:after="0"/>
      </w:pPr>
    </w:p>
    <w:p>
      <w:pPr>
        <w:pStyle w:val="Heading1"/>
        <w:pageBreakBefore w:val="0"/>
      </w:pPr>
      <w:r>
        <w:t>Lesson 9 - Comparing distributions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g12-statistics-09</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Compare centre, spread, shape and outliers using evidence rather than one statistic.</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STAT/COMPARE</w:t>
            </w:r>
          </w:p>
        </w:tc>
      </w:tr>
    </w:tbl>
    <w:p>
      <w:pPr>
        <w:spacing w:after="0"/>
      </w:pPr>
    </w:p>
    <w:p>
      <w:pPr>
        <w:pStyle w:val="Heading2"/>
      </w:pPr>
      <w:r>
        <w:t>Teach the mathematical idea</w:t>
      </w:r>
    </w:p>
    <w:p>
      <w:r>
        <w:t>Compare centre, spread, shape and outliers using evidence rather than one statistic.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Two-lane comparison board with locked scales and evidence cards.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paired box plots, mean/median markers, standard-deviation cards, skew arrows, conclusion slots</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Lock common scale -&gt; reveal A and B -&gt; compare centre -&gt; compare spread -&gt; inspect skew/outliers -&gt; build a contextual conclusion from two pieces of evidence.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Require the comparative words “higher/lower” and “more/less consistent”; pause after each evidence card before accepting a conclusion.</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G12-STAT-L09-W01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Class A has mean 59 and standard deviation 4; Class B has mean 60 and standard deviation 8. Compare performance and consistency without overclaiming.</w:t>
            </w:r>
          </w:p>
        </w:tc>
        <w:tc>
          <w:tcPr>
            <w:tcW w:type="dxa" w:w="3384"/>
            <w:tcMar>
              <w:top w:w="80" w:type="dxa"/>
              <w:start w:w="120" w:type="dxa"/>
              <w:bottom w:w="80" w:type="dxa"/>
              <w:end w:w="120" w:type="dxa"/>
            </w:tcMar>
            <w:vAlign w:val="center"/>
          </w:tcPr>
          <w:p>
            <w:pPr>
              <w:spacing w:after="0" w:line="245" w:lineRule="auto"/>
            </w:pPr>
            <w:r>
              <w:rPr>
                <w:sz w:val="13"/>
              </w:rPr>
              <w:t>Class B has the higher mean by 1, while Class A is more consistent because 4&lt;8. Means alone do not describe distribution shape or outliers.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G12-STAT-L09-W02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Class A has mean 59 and standard deviation 5; Class B has mean 61 and standard deviation 9. Compare performance and consistency without overclaiming.</w:t>
            </w:r>
          </w:p>
        </w:tc>
        <w:tc>
          <w:tcPr>
            <w:tcW w:type="dxa" w:w="3384"/>
            <w:tcMar>
              <w:top w:w="80" w:type="dxa"/>
              <w:start w:w="120" w:type="dxa"/>
              <w:bottom w:w="80" w:type="dxa"/>
              <w:end w:w="120" w:type="dxa"/>
            </w:tcMar>
            <w:vAlign w:val="center"/>
            <w:shd w:fill="F4F7FA"/>
          </w:tcPr>
          <w:p>
            <w:pPr>
              <w:spacing w:after="0" w:line="245" w:lineRule="auto"/>
            </w:pPr>
            <w:r>
              <w:rPr>
                <w:sz w:val="13"/>
              </w:rPr>
              <w:t>Class B has the higher mean by 2, while Class A is more consistent because 5&lt;9. Means alone do not describe distribution shape or outliers.</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G12-STAT-L09-W03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Class A has mean 59 and standard deviation 6; Class B has mean 59 and standard deviation 10. Compare performance and consistency without overclaiming.</w:t>
            </w:r>
          </w:p>
        </w:tc>
        <w:tc>
          <w:tcPr>
            <w:tcW w:type="dxa" w:w="3384"/>
            <w:tcMar>
              <w:top w:w="80" w:type="dxa"/>
              <w:start w:w="120" w:type="dxa"/>
              <w:bottom w:w="80" w:type="dxa"/>
              <w:end w:w="120" w:type="dxa"/>
            </w:tcMar>
            <w:vAlign w:val="center"/>
          </w:tcPr>
          <w:p>
            <w:pPr>
              <w:spacing w:after="0" w:line="245" w:lineRule="auto"/>
            </w:pPr>
            <w:r>
              <w:rPr>
                <w:sz w:val="13"/>
              </w:rPr>
              <w:t>Class B has the higher mean by 0, while Class A is more consistent because 6&lt;10. Means alone do not describe distribution shape or outliers.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G12-STAT-L09-W04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Class A has mean 59 and standard deviation 3; Class B has mean 60 and standard deviation 11. Compare performance and consistency without overclaiming.</w:t>
            </w:r>
          </w:p>
        </w:tc>
        <w:tc>
          <w:tcPr>
            <w:tcW w:type="dxa" w:w="3384"/>
            <w:tcMar>
              <w:top w:w="80" w:type="dxa"/>
              <w:start w:w="120" w:type="dxa"/>
              <w:bottom w:w="80" w:type="dxa"/>
              <w:end w:w="120" w:type="dxa"/>
            </w:tcMar>
            <w:vAlign w:val="center"/>
            <w:shd w:fill="F4F7FA"/>
          </w:tcPr>
          <w:p>
            <w:pPr>
              <w:spacing w:after="0" w:line="245" w:lineRule="auto"/>
            </w:pPr>
            <w:r>
              <w:rPr>
                <w:sz w:val="13"/>
              </w:rPr>
              <w:t>Class B has the higher mean by 1, while Class A is more consistent because 3&lt;11. Means alone do not describe distribution shape or outliers.</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G12-STAT-L09-W05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Class A has mean 59 and standard deviation 4; Class B has mean 61 and standard deviation 7. Compare performance and consistency without overclaiming.</w:t>
            </w:r>
          </w:p>
        </w:tc>
        <w:tc>
          <w:tcPr>
            <w:tcW w:type="dxa" w:w="3384"/>
            <w:tcMar>
              <w:top w:w="80" w:type="dxa"/>
              <w:start w:w="120" w:type="dxa"/>
              <w:bottom w:w="80" w:type="dxa"/>
              <w:end w:w="120" w:type="dxa"/>
            </w:tcMar>
            <w:vAlign w:val="center"/>
          </w:tcPr>
          <w:p>
            <w:pPr>
              <w:spacing w:after="0" w:line="245" w:lineRule="auto"/>
            </w:pPr>
            <w:r>
              <w:rPr>
                <w:sz w:val="13"/>
              </w:rPr>
              <w:t>Class B has the higher mean by 2, while Class A is more consistent because 4&lt;7. Means alone do not describe distribution shape or outliers.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G12-STAT-L09-W06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Class A has mean 59 and standard deviation 5; Class B has mean 59 and standard deviation 8. Compare performance and consistency without overclaiming.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Class B has the higher mean by 0, while Class A is more consistent because 5&lt;8. Means alone do not describe distribution shape or outliers.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G12-STAT-L09-W07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Class A has mean 59 and standard deviation 6; Class B has mean 60 and standard deviation 9. Compare performance and consistency without overclaiming.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Class B has the higher mean by 1, while Class A is more consistent because 6&lt;9. Means alone do not describe distribution shape or outliers.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G12-STAT-L09-W08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Class A has mean 59 and standard deviation 3; Class B has mean 61 and standard deviation 10. Compare performance and consistency without overclaiming.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Class B has the higher mean by 2, while Class A is more consistent because 3&lt;10. Means alone do not describe distribution shape or outliers.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G12-STAT-L09-W09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Class A has mean 59 and standard deviation 4; Class B has mean 59 and standard deviation 11. Compare performance and consistency without overclaiming.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Class B has the higher mean by 0, while Class A is more consistent because 4&lt;11. Means alone do not describe distribution shape or outliers.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G12-STAT-L09-W10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Class A has mean 59 and standard deviation 5; Class B has mean 60 and standard deviation 7. Compare performance and consistency without overclaiming.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Class B has the higher mean by 1, while Class A is more consistent because 5&lt;7. Means alone do not describe distribution shape or outliers.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G12-STAT-L09-P01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Class A has mean 59 and standard deviation 6; Class B has mean 61 and standard deviation 8. Compare performance and consistency without overclaiming.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Class B has the higher mean by 2, while Class A is more consistent because 6&lt;8. Means alone do not describe distribution shape or outliers.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G12-STAT-L09-P02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Class A has mean 59 and standard deviation 3; Class B has mean 59 and standard deviation 9. Compare performance and consistency without overclaiming.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Class B has the higher mean by 0, while Class A is more consistent because 3&lt;9. Means alone do not describe distribution shape or outliers.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G12-STAT-L09-P03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Class A has mean 59 and standard deviation 4; Class B has mean 60 and standard deviation 10. Compare performance and consistency without overclaiming.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Class B has the higher mean by 1, while Class A is more consistent because 4&lt;10. Means alone do not describe distribution shape or outliers.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G12-STAT-L09-P04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Class A has mean 59 and standard deviation 5; Class B has mean 61 and standard deviation 11. Compare performance and consistency without overclaiming.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Class B has the higher mean by 2, while Class A is more consistent because 5&lt;11. Means alone do not describe distribution shape or outliers.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G12-STAT-L09-P05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Class A has mean 59 and standard deviation 6; Class B has mean 59 and standard deviation 7. Compare performance and consistency without overclaiming.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Class B has the higher mean by 0, while Class A is more consistent because 6&lt;7. Means alone do not describe distribution shape or outliers.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G12-STAT-L09-P06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Class A has mean 59 and standard deviation 3; Class B has mean 60 and standard deviation 8. Compare performance and consistency without overclaiming.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Class B has the higher mean by 1, while Class A is more consistent because 3&lt;8. Means alone do not describe distribution shape or outliers.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G12-STAT-L09-P07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Class A has mean 59 and standard deviation 4; Class B has mean 61 and standard deviation 9. Compare performance and consistency without overclaiming.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Class B has the higher mean by 2, while Class A is more consistent because 4&lt;9. Means alone do not describe distribution shape or outliers.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G12-STAT-L09-P08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Class A has mean 59 and standard deviation 5; Class B has mean 59 and standard deviation 10. Compare performance and consistency without overclaiming.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Class B has the higher mean by 0, while Class A is more consistent because 5&lt;10. Means alone do not describe distribution shape or outliers.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G12-STAT-L09-P09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Class A has mean 59 and standard deviation 6; Class B has mean 60 and standard deviation 11. Compare performance and consistency without overclaiming.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Class B has the higher mean by 1, while Class A is more consistent because 6&lt;11. Means alone do not describe distribution shape or outliers.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G12-STAT-L09-P10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Class A has mean 59 and standard deviation 3; Class B has mean 61 and standard deviation 7. Compare performance and consistency without overclaiming.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Class B has the higher mean by 2, while Class A is more consistent because 3&lt;7. Means alone do not describe distribution shape or outliers.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G12-STAT-L09-P11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Class A has mean 59 and standard deviation 4; Class B has mean 59 and standard deviation 8. Compare performance and consistency without overclaiming.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Class B has the higher mean by 0, while Class A is more consistent because 4&lt;8. Means alone do not describe distribution shape or outliers.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G12-STAT-L09-P12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Class A has mean 59 and standard deviation 5; Class B has mean 60 and standard deviation 9. Compare performance and consistency without overclaiming.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Class B has the higher mean by 1, while Class A is more consistent because 5&lt;9. Means alone do not describe distribution shape or outliers.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STAT/COMPARE error. Examples 9-10 and practice 10-12 must not be reducible to a one-step substitution.</w:t>
            </w:r>
          </w:p>
        </w:tc>
      </w:tr>
    </w:tbl>
    <w:p>
      <w:pPr>
        <w:spacing w:after="0"/>
      </w:pPr>
    </w:p>
    <w:p>
      <w:pPr>
        <w:pStyle w:val="Heading1"/>
        <w:pageBreakBefore w:val="0"/>
      </w:pPr>
      <w:r>
        <w:t>Lesson 10 - Scatter plots and bivariate structure</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g12-statistics-10</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Plot paired data correctly and describe direction, form and strength.</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STAT/SCATTER</w:t>
            </w:r>
          </w:p>
        </w:tc>
      </w:tr>
    </w:tbl>
    <w:p>
      <w:pPr>
        <w:spacing w:after="0"/>
      </w:pPr>
    </w:p>
    <w:p>
      <w:pPr>
        <w:pStyle w:val="Heading2"/>
      </w:pPr>
      <w:r>
        <w:t>Teach the mathematical idea</w:t>
      </w:r>
    </w:p>
    <w:p>
      <w:r>
        <w:t>Plot paired data correctly and describe direction, form and strength.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Linked two-column table and coordinate scatter stage.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x/y columns, paired-row tether, axes with units, point tokens, trend corridor</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Select a row -&gt; trace x then y -&gt; place point -&gt; repeat -&gt; reveal overall corridor -&gt; classify direction/form/strength -&gt; inspect unusual points.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Say each pair as an ordered pair only while its tether is highlighted; wait until all points appear before discussing a trend.</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G12-STAT-L10-W01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Plot the paired data x=[1, 2, 3, 4, 5, 6], y=[12, 15, 15, 18, 21, 21]. Describe direction, form and approximate strength, and identify any unusual point.</w:t>
            </w:r>
          </w:p>
        </w:tc>
        <w:tc>
          <w:tcPr>
            <w:tcW w:type="dxa" w:w="3384"/>
            <w:tcMar>
              <w:top w:w="80" w:type="dxa"/>
              <w:start w:w="120" w:type="dxa"/>
              <w:bottom w:w="80" w:type="dxa"/>
              <w:end w:w="120" w:type="dxa"/>
            </w:tcMar>
            <w:vAlign w:val="center"/>
          </w:tcPr>
          <w:p>
            <w:pPr>
              <w:spacing w:after="0" w:line="245" w:lineRule="auto"/>
            </w:pPr>
            <w:r>
              <w:rPr>
                <w:sz w:val="13"/>
              </w:rPr>
              <w:t>The cloud has a positive, approximately linear and strong association. Judge unusual points from their departure from the common corridor after all pairs are plotted.</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G12-STAT-L10-W02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Plot the paired data x=[1, 2, 3, 4, 5, 6], y=[13, 13, 16, 19, 19, 22]. Describe direction, form and approximate strength, and identify any unusual point.</w:t>
            </w:r>
          </w:p>
        </w:tc>
        <w:tc>
          <w:tcPr>
            <w:tcW w:type="dxa" w:w="3384"/>
            <w:tcMar>
              <w:top w:w="80" w:type="dxa"/>
              <w:start w:w="120" w:type="dxa"/>
              <w:bottom w:w="80" w:type="dxa"/>
              <w:end w:w="120" w:type="dxa"/>
            </w:tcMar>
            <w:vAlign w:val="center"/>
            <w:shd w:fill="F4F7FA"/>
          </w:tcPr>
          <w:p>
            <w:pPr>
              <w:spacing w:after="0" w:line="245" w:lineRule="auto"/>
            </w:pPr>
            <w:r>
              <w:rPr>
                <w:sz w:val="13"/>
              </w:rPr>
              <w:t>The cloud has a positive, approximately linear and strong association. Judge unusual points from their departure from the common corridor after all pairs are plotted.</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G12-STAT-L10-W03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Plot the paired data x=[1, 2, 3, 4, 5, 6], y=[11, 14, 17, 17, 20, 23]. Describe direction, form and approximate strength, and identify any unusual point.</w:t>
            </w:r>
          </w:p>
        </w:tc>
        <w:tc>
          <w:tcPr>
            <w:tcW w:type="dxa" w:w="3384"/>
            <w:tcMar>
              <w:top w:w="80" w:type="dxa"/>
              <w:start w:w="120" w:type="dxa"/>
              <w:bottom w:w="80" w:type="dxa"/>
              <w:end w:w="120" w:type="dxa"/>
            </w:tcMar>
            <w:vAlign w:val="center"/>
          </w:tcPr>
          <w:p>
            <w:pPr>
              <w:spacing w:after="0" w:line="245" w:lineRule="auto"/>
            </w:pPr>
            <w:r>
              <w:rPr>
                <w:sz w:val="13"/>
              </w:rPr>
              <w:t>The cloud has a positive, approximately linear and strong association. Judge unusual points from their departure from the common corridor after all pairs are plotted.</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G12-STAT-L10-W04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Plot the paired data x=[1, 2, 3, 4, 5, 6], y=[12, 15, 15, 18, 21, 21]. Describe direction, form and approximate strength, and identify any unusual point.</w:t>
            </w:r>
          </w:p>
        </w:tc>
        <w:tc>
          <w:tcPr>
            <w:tcW w:type="dxa" w:w="3384"/>
            <w:tcMar>
              <w:top w:w="80" w:type="dxa"/>
              <w:start w:w="120" w:type="dxa"/>
              <w:bottom w:w="80" w:type="dxa"/>
              <w:end w:w="120" w:type="dxa"/>
            </w:tcMar>
            <w:vAlign w:val="center"/>
            <w:shd w:fill="F4F7FA"/>
          </w:tcPr>
          <w:p>
            <w:pPr>
              <w:spacing w:after="0" w:line="245" w:lineRule="auto"/>
            </w:pPr>
            <w:r>
              <w:rPr>
                <w:sz w:val="13"/>
              </w:rPr>
              <w:t>The cloud has a positive, approximately linear and strong association. Judge unusual points from their departure from the common corridor after all pairs are plotted.</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G12-STAT-L10-W05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Plot the paired data x=[1, 2, 3, 4, 5, 6], y=[13, 13, 16, 19, 19, 22]. Describe direction, form and approximate strength, and identify any unusual point.</w:t>
            </w:r>
          </w:p>
        </w:tc>
        <w:tc>
          <w:tcPr>
            <w:tcW w:type="dxa" w:w="3384"/>
            <w:tcMar>
              <w:top w:w="80" w:type="dxa"/>
              <w:start w:w="120" w:type="dxa"/>
              <w:bottom w:w="80" w:type="dxa"/>
              <w:end w:w="120" w:type="dxa"/>
            </w:tcMar>
            <w:vAlign w:val="center"/>
          </w:tcPr>
          <w:p>
            <w:pPr>
              <w:spacing w:after="0" w:line="245" w:lineRule="auto"/>
            </w:pPr>
            <w:r>
              <w:rPr>
                <w:sz w:val="13"/>
              </w:rPr>
              <w:t>The cloud has a positive, approximately linear and strong association. Judge unusual points from their departure from the common corridor after all pairs are plotted.</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G12-STAT-L10-W06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Plot the paired data x=[1, 2, 3, 4, 5, 6], y=[11, 14, 17, 17, 20, 23]. Describe direction, form and approximate strength, and identify any unusual point.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G12-STAT-L10-W07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Plot the paired data x=[1, 2, 3, 4, 5, 6], y=[12, 15, 15, 18, 21, 21]. Describe direction, form and approximate strength, and identify any unusual point.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G12-STAT-L10-W08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Plot the paired data x=[1, 2, 3, 4, 5, 6], y=[13, 13, 16, 19, 19, 22]. Describe direction, form and approximate strength, and identify any unusual point.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G12-STAT-L10-W09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Plot the paired data x=[1, 2, 3, 4, 5, 6], y=[11, 14, 17, 17, 20, 23]. Describe direction, form and approximate strength, and identify any unusual point.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G12-STAT-L10-W10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Plot the paired data x=[1, 2, 3, 4, 5, 6], y=[12, 15, 15, 18, 21, 21]. Describe direction, form and approximate strength, and identify any unusual point.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G12-STAT-L10-P01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Plot the paired data x=[1, 2, 3, 4, 5, 6], y=[13, 13, 16, 19, 19, 22]. Describe direction, form and approximate strength, and identify any unusual point.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G12-STAT-L10-P02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Plot the paired data x=[1, 2, 3, 4, 5, 6], y=[11, 14, 17, 17, 20, 23]. Describe direction, form and approximate strength, and identify any unusual point.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G12-STAT-L10-P03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Plot the paired data x=[1, 2, 3, 4, 5, 6], y=[12, 15, 15, 18, 21, 21]. Describe direction, form and approximate strength, and identify any unusual point.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G12-STAT-L10-P04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Plot the paired data x=[1, 2, 3, 4, 5, 6], y=[13, 13, 16, 19, 19, 22]. Describe direction, form and approximate strength, and identify any unusual point.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G12-STAT-L10-P05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Plot the paired data x=[1, 2, 3, 4, 5, 6], y=[11, 14, 17, 17, 20, 23]. Describe direction, form and approximate strength, and identify any unusual point.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G12-STAT-L10-P06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Plot the paired data x=[1, 2, 3, 4, 5, 6], y=[12, 15, 15, 18, 21, 21]. Describe direction, form and approximate strength, and identify any unusual point.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G12-STAT-L10-P07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Plot the paired data x=[1, 2, 3, 4, 5, 6], y=[13, 13, 16, 19, 19, 22]. Describe direction, form and approximate strength, and identify any unusual point.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G12-STAT-L10-P08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Plot the paired data x=[1, 2, 3, 4, 5, 6], y=[11, 14, 17, 17, 20, 23]. Describe direction, form and approximate strength, and identify any unusual point.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G12-STAT-L10-P09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Plot the paired data x=[1, 2, 3, 4, 5, 6], y=[12, 15, 15, 18, 21, 21]. Describe direction, form and approximate strength, and identify any unusual point.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G12-STAT-L10-P10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Plot the paired data x=[1, 2, 3, 4, 5, 6], y=[13, 13, 16, 19, 19, 22]. Describe direction, form and approximate strength, and identify any unusual point.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G12-STAT-L10-P11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Plot the paired data x=[1, 2, 3, 4, 5, 6], y=[11, 14, 17, 17, 20, 23]. Describe direction, form and approximate strength, and identify any unusual point.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G12-STAT-L10-P12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Plot the paired data x=[1, 2, 3, 4, 5, 6], y=[12, 15, 15, 18, 21, 21]. Describe direction, form and approximate strength, and identify any unusual point.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The cloud has a positive, approximately linear and strong association. Judge unusual points from their departure from the common corridor after all pairs are plotted.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STAT/SCATTER error. Examples 9-10 and practice 10-12 must not be reducible to a one-step substitution.</w:t>
            </w:r>
          </w:p>
        </w:tc>
      </w:tr>
    </w:tbl>
    <w:p>
      <w:pPr>
        <w:spacing w:after="0"/>
      </w:pPr>
    </w:p>
    <w:p>
      <w:pPr>
        <w:pStyle w:val="Heading1"/>
        <w:pageBreakBefore w:val="0"/>
      </w:pPr>
      <w:r>
        <w:t>Lesson 11 - Correlation coefficient</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g12-statistics-11</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Interpret the sign and magnitude of r without claiming causation.</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STAT/CORRELATION</w:t>
            </w:r>
          </w:p>
        </w:tc>
      </w:tr>
    </w:tbl>
    <w:p>
      <w:pPr>
        <w:spacing w:after="0"/>
      </w:pPr>
    </w:p>
    <w:p>
      <w:pPr>
        <w:pStyle w:val="Heading2"/>
      </w:pPr>
      <w:r>
        <w:t>Teach the mathematical idea</w:t>
      </w:r>
    </w:p>
    <w:p>
      <w:r>
        <w:t>Interpret the sign and magnitude of r without claiming causation.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Correlation continuum linked to three scatter snapshots.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r scale from -1 to 1, scatter clouds, sign arrow, strength band, causation warning</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Show cloud -&gt; predict sign -&gt; slide marker on r scale -&gt; tighten/loosen cloud -&gt; compare equal magnitude opposite signs -&gt; reveal causation warning.</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Say “linear association” rather than “relationship proves”; prompt for sign first, then strength, and reserve the causation warning for the conclusion.</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G12-STAT-L11-W01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A data set has correlation coefficient r=-0.92. Describe the linear association and state what cannot be concluded.</w:t>
            </w:r>
          </w:p>
        </w:tc>
        <w:tc>
          <w:tcPr>
            <w:tcW w:type="dxa" w:w="3384"/>
            <w:tcMar>
              <w:top w:w="80" w:type="dxa"/>
              <w:start w:w="120" w:type="dxa"/>
              <w:bottom w:w="80" w:type="dxa"/>
              <w:end w:w="120" w:type="dxa"/>
            </w:tcMar>
            <w:vAlign w:val="center"/>
          </w:tcPr>
          <w:p>
            <w:pPr>
              <w:spacing w:after="0" w:line="245" w:lineRule="auto"/>
            </w:pPr>
            <w:r>
              <w:rPr>
                <w:sz w:val="13"/>
              </w:rPr>
              <w:t>The linear association is strong and negative. Correlation alone does not prove that one variable causes the other.</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G12-STAT-L11-W02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A data set has correlation coefficient r=-0.61. Describe the linear association and state what cannot be concluded.</w:t>
            </w:r>
          </w:p>
        </w:tc>
        <w:tc>
          <w:tcPr>
            <w:tcW w:type="dxa" w:w="3384"/>
            <w:tcMar>
              <w:top w:w="80" w:type="dxa"/>
              <w:start w:w="120" w:type="dxa"/>
              <w:bottom w:w="80" w:type="dxa"/>
              <w:end w:w="120" w:type="dxa"/>
            </w:tcMar>
            <w:vAlign w:val="center"/>
            <w:shd w:fill="F4F7FA"/>
          </w:tcPr>
          <w:p>
            <w:pPr>
              <w:spacing w:after="0" w:line="245" w:lineRule="auto"/>
            </w:pPr>
            <w:r>
              <w:rPr>
                <w:sz w:val="13"/>
              </w:rPr>
              <w:t>The linear association is moderate and negative. Correlation alone does not prove that one variable causes the other.</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G12-STAT-L11-W03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A data set has correlation coefficient r=-0.18. Describe the linear association and state what cannot be concluded.</w:t>
            </w:r>
          </w:p>
        </w:tc>
        <w:tc>
          <w:tcPr>
            <w:tcW w:type="dxa" w:w="3384"/>
            <w:tcMar>
              <w:top w:w="80" w:type="dxa"/>
              <w:start w:w="120" w:type="dxa"/>
              <w:bottom w:w="80" w:type="dxa"/>
              <w:end w:w="120" w:type="dxa"/>
            </w:tcMar>
            <w:vAlign w:val="center"/>
          </w:tcPr>
          <w:p>
            <w:pPr>
              <w:spacing w:after="0" w:line="245" w:lineRule="auto"/>
            </w:pPr>
            <w:r>
              <w:rPr>
                <w:sz w:val="13"/>
              </w:rPr>
              <w:t>The linear association is weak and negative. Correlation alone does not prove that one variable causes the other.</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G12-STAT-L11-W04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A data set has correlation coefficient r=0.24. Describe the linear association and state what cannot be concluded.</w:t>
            </w:r>
          </w:p>
        </w:tc>
        <w:tc>
          <w:tcPr>
            <w:tcW w:type="dxa" w:w="3384"/>
            <w:tcMar>
              <w:top w:w="80" w:type="dxa"/>
              <w:start w:w="120" w:type="dxa"/>
              <w:bottom w:w="80" w:type="dxa"/>
              <w:end w:w="120" w:type="dxa"/>
            </w:tcMar>
            <w:vAlign w:val="center"/>
            <w:shd w:fill="F4F7FA"/>
          </w:tcPr>
          <w:p>
            <w:pPr>
              <w:spacing w:after="0" w:line="245" w:lineRule="auto"/>
            </w:pPr>
            <w:r>
              <w:rPr>
                <w:sz w:val="13"/>
              </w:rPr>
              <w:t>The linear association is weak and positive. Correlation alone does not prove that one variable causes the other.</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G12-STAT-L11-W05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A data set has correlation coefficient r=0.67. Describe the linear association and state what cannot be concluded.</w:t>
            </w:r>
          </w:p>
        </w:tc>
        <w:tc>
          <w:tcPr>
            <w:tcW w:type="dxa" w:w="3384"/>
            <w:tcMar>
              <w:top w:w="80" w:type="dxa"/>
              <w:start w:w="120" w:type="dxa"/>
              <w:bottom w:w="80" w:type="dxa"/>
              <w:end w:w="120" w:type="dxa"/>
            </w:tcMar>
            <w:vAlign w:val="center"/>
          </w:tcPr>
          <w:p>
            <w:pPr>
              <w:spacing w:after="0" w:line="245" w:lineRule="auto"/>
            </w:pPr>
            <w:r>
              <w:rPr>
                <w:sz w:val="13"/>
              </w:rPr>
              <w:t>The linear association is moderate and positive. Correlation alone does not prove that one variable causes the other.</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G12-STAT-L11-W06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A data set has correlation coefficient r=0.95. Describe the linear association and state what cannot be concluded.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The linear association is strong and positive. Correlation alone does not prove that one variable causes the other.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G12-STAT-L11-W07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A data set has correlation coefficient r=-0.92. Describe the linear association and state what cannot be concluded.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The linear association is strong and negative. Correlation alone does not prove that one variable causes the other.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G12-STAT-L11-W08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A data set has correlation coefficient r=-0.61. Describe the linear association and state what cannot be concluded.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The linear association is moderate and negative. Correlation alone does not prove that one variable causes the other.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G12-STAT-L11-W09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A data set has correlation coefficient r=-0.18. Describe the linear association and state what cannot be concluded.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The linear association is weak and negative. Correlation alone does not prove that one variable causes the other.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G12-STAT-L11-W10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A data set has correlation coefficient r=0.24. Describe the linear association and state what cannot be concluded.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The linear association is weak and positive. Correlation alone does not prove that one variable causes the other.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G12-STAT-L11-P01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A data set has correlation coefficient r=0.67. Describe the linear association and state what cannot be concluded.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The linear association is moderate and positive. Correlation alone does not prove that one variable causes the other.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G12-STAT-L11-P02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A data set has correlation coefficient r=0.95. Describe the linear association and state what cannot be concluded.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The linear association is strong and positive. Correlation alone does not prove that one variable causes the other.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G12-STAT-L11-P03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A data set has correlation coefficient r=-0.92. Describe the linear association and state what cannot be concluded.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The linear association is strong and negative. Correlation alone does not prove that one variable causes the other.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G12-STAT-L11-P04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A data set has correlation coefficient r=-0.61. Describe the linear association and state what cannot be concluded.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The linear association is moderate and negative. Correlation alone does not prove that one variable causes the other.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G12-STAT-L11-P05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A data set has correlation coefficient r=-0.18. Describe the linear association and state what cannot be concluded.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The linear association is weak and negative. Correlation alone does not prove that one variable causes the other.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G12-STAT-L11-P06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A data set has correlation coefficient r=0.24. Describe the linear association and state what cannot be concluded.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The linear association is weak and positive. Correlation alone does not prove that one variable causes the other.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G12-STAT-L11-P07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A data set has correlation coefficient r=0.67. Describe the linear association and state what cannot be concluded.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The linear association is moderate and positive. Correlation alone does not prove that one variable causes the other.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G12-STAT-L11-P08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A data set has correlation coefficient r=0.95. Describe the linear association and state what cannot be concluded.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The linear association is strong and positive. Correlation alone does not prove that one variable causes the other.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G12-STAT-L11-P09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A data set has correlation coefficient r=-0.92. Describe the linear association and state what cannot be concluded.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The linear association is strong and negative. Correlation alone does not prove that one variable causes the other.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G12-STAT-L11-P10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A data set has correlation coefficient r=-0.61. Describe the linear association and state what cannot be concluded.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The linear association is moderate and negative. Correlation alone does not prove that one variable causes the other.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G12-STAT-L11-P11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A data set has correlation coefficient r=-0.18. Describe the linear association and state what cannot be concluded.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The linear association is weak and negative. Correlation alone does not prove that one variable causes the other.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G12-STAT-L11-P12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A data set has correlation coefficient r=0.24. Describe the linear association and state what cannot be concluded.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The linear association is weak and positive. Correlation alone does not prove that one variable causes the other.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STAT/CORRELATION error. Examples 9-10 and practice 10-12 must not be reducible to a one-step substitution.</w:t>
            </w:r>
          </w:p>
        </w:tc>
      </w:tr>
    </w:tbl>
    <w:p>
      <w:pPr>
        <w:spacing w:after="0"/>
      </w:pPr>
    </w:p>
    <w:p>
      <w:pPr>
        <w:pStyle w:val="Heading1"/>
        <w:pageBreakBefore w:val="0"/>
      </w:pPr>
      <w:r>
        <w:t>Lesson 12 - Least-squares regression line</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g12-statistics-12</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Interpret y-hat = a + bx, its slope and its fitted role.</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STAT/REGRESSION-LINE</w:t>
            </w:r>
          </w:p>
        </w:tc>
      </w:tr>
    </w:tbl>
    <w:p>
      <w:pPr>
        <w:spacing w:after="0"/>
      </w:pPr>
    </w:p>
    <w:p>
      <w:pPr>
        <w:pStyle w:val="Heading2"/>
      </w:pPr>
      <w:r>
        <w:t>Teach the mathematical idea</w:t>
      </w:r>
    </w:p>
    <w:p>
      <w:r>
        <w:t>Interpret y-hat = a + bx, its slope and its fitted role.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Scatter-and-fit board with residual sticks and pivoting candidate lines.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scatter points, candidate line, least-squares line, residual segments, equation card, slope/intercept labels</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Plot cloud -&gt; try candidate line -&gt; reveal residual sticks -&gt; reduce squared residual total -&gt; settle least-squares line -&gt; attach equation -&gt; interpret slope.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Narrate the line as an estimate, not a rule; begin the slope interpretation only after the line and equation have settled.</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G12-STAT-L12-W01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For observed x-values from 2 to 12, the fitted line is y-hat=17+1.50x. Estimate y when x=5 and interpret the slope.</w:t>
            </w:r>
          </w:p>
        </w:tc>
        <w:tc>
          <w:tcPr>
            <w:tcW w:type="dxa" w:w="3384"/>
            <w:tcMar>
              <w:top w:w="80" w:type="dxa"/>
              <w:start w:w="120" w:type="dxa"/>
              <w:bottom w:w="80" w:type="dxa"/>
              <w:end w:w="120" w:type="dxa"/>
            </w:tcMar>
            <w:vAlign w:val="center"/>
          </w:tcPr>
          <w:p>
            <w:pPr>
              <w:spacing w:after="0" w:line="245" w:lineRule="auto"/>
            </w:pPr>
            <w:r>
              <w:rPr>
                <w:sz w:val="13"/>
              </w:rPr>
              <w:t>y-hat=17+1.50(5)=24.50. Each 1-unit increase in x is associated with an estimated 1.50-unit increase in y. The estimate is inside the observed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G12-STAT-L12-W02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For observed x-values from 2 to 12, the fitted line is y-hat=17+1.50x. Estimate y when x=6 and interpret the slope.</w:t>
            </w:r>
          </w:p>
        </w:tc>
        <w:tc>
          <w:tcPr>
            <w:tcW w:type="dxa" w:w="3384"/>
            <w:tcMar>
              <w:top w:w="80" w:type="dxa"/>
              <w:start w:w="120" w:type="dxa"/>
              <w:bottom w:w="80" w:type="dxa"/>
              <w:end w:w="120" w:type="dxa"/>
            </w:tcMar>
            <w:vAlign w:val="center"/>
            <w:shd w:fill="F4F7FA"/>
          </w:tcPr>
          <w:p>
            <w:pPr>
              <w:spacing w:after="0" w:line="245" w:lineRule="auto"/>
            </w:pPr>
            <w:r>
              <w:rPr>
                <w:sz w:val="13"/>
              </w:rPr>
              <w:t>y-hat=17+1.50(6)=26.00. Each 1-unit increase in x is associated with an estimated 1.50-unit increase in y. The estimate is inside the observed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G12-STAT-L12-W03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For observed x-values from 2 to 12, the fitted line is y-hat=17+1.50x. Estimate y when x=7 and interpret the slope.</w:t>
            </w:r>
          </w:p>
        </w:tc>
        <w:tc>
          <w:tcPr>
            <w:tcW w:type="dxa" w:w="3384"/>
            <w:tcMar>
              <w:top w:w="80" w:type="dxa"/>
              <w:start w:w="120" w:type="dxa"/>
              <w:bottom w:w="80" w:type="dxa"/>
              <w:end w:w="120" w:type="dxa"/>
            </w:tcMar>
            <w:vAlign w:val="center"/>
          </w:tcPr>
          <w:p>
            <w:pPr>
              <w:spacing w:after="0" w:line="245" w:lineRule="auto"/>
            </w:pPr>
            <w:r>
              <w:rPr>
                <w:sz w:val="13"/>
              </w:rPr>
              <w:t>y-hat=17+1.50(7)=27.50. Each 1-unit increase in x is associated with an estimated 1.50-unit increase in y. The estimate is inside the observed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G12-STAT-L12-W04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For observed x-values from 2 to 12, the fitted line is y-hat=17+1.50x. Estimate y when x=8 and interpret the slope.</w:t>
            </w:r>
          </w:p>
        </w:tc>
        <w:tc>
          <w:tcPr>
            <w:tcW w:type="dxa" w:w="3384"/>
            <w:tcMar>
              <w:top w:w="80" w:type="dxa"/>
              <w:start w:w="120" w:type="dxa"/>
              <w:bottom w:w="80" w:type="dxa"/>
              <w:end w:w="120" w:type="dxa"/>
            </w:tcMar>
            <w:vAlign w:val="center"/>
            <w:shd w:fill="F4F7FA"/>
          </w:tcPr>
          <w:p>
            <w:pPr>
              <w:spacing w:after="0" w:line="245" w:lineRule="auto"/>
            </w:pPr>
            <w:r>
              <w:rPr>
                <w:sz w:val="13"/>
              </w:rPr>
              <w:t>y-hat=17+1.50(8)=29.00. Each 1-unit increase in x is associated with an estimated 1.50-unit increase in y. The estimate is inside the observed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G12-STAT-L12-W05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For observed x-values from 2 to 12, the fitted line is y-hat=17+1.50x. Estimate y when x=9 and interpret the slope.</w:t>
            </w:r>
          </w:p>
        </w:tc>
        <w:tc>
          <w:tcPr>
            <w:tcW w:type="dxa" w:w="3384"/>
            <w:tcMar>
              <w:top w:w="80" w:type="dxa"/>
              <w:start w:w="120" w:type="dxa"/>
              <w:bottom w:w="80" w:type="dxa"/>
              <w:end w:w="120" w:type="dxa"/>
            </w:tcMar>
            <w:vAlign w:val="center"/>
          </w:tcPr>
          <w:p>
            <w:pPr>
              <w:spacing w:after="0" w:line="245" w:lineRule="auto"/>
            </w:pPr>
            <w:r>
              <w:rPr>
                <w:sz w:val="13"/>
              </w:rPr>
              <w:t>y-hat=17+1.50(9)=30.50. Each 1-unit increase in x is associated with an estimated 1.50-unit increase in y. The estimate is inside the observed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G12-STAT-L12-W06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For observed x-values from 2 to 12, the fitted line is y-hat=17+1.50x. Estimate y when x=10 and interpret the slope.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y-hat=17+1.50(10)=32.00. Each 1-unit increase in x is associated with an estimated 1.50-unit increase in y. The estimate is inside the observed range.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G12-STAT-L12-W07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For observed x-values from 2 to 12, the fitted line is y-hat=17+1.50x. Estimate y when x=4 and interpret the slope.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y-hat=17+1.50(4)=23.00. Each 1-unit increase in x is associated with an estimated 1.50-unit increase in y. The estimate is inside the observed range.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G12-STAT-L12-W08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For observed x-values from 2 to 12, the fitted line is y-hat=17+1.50x. Estimate y when x=5 and interpret the slope.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y-hat=17+1.50(5)=24.50. Each 1-unit increase in x is associated with an estimated 1.50-unit increase in y. The estimate is inside the observed range.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G12-STAT-L12-W09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For observed x-values from 2 to 12, the fitted line is y-hat=17+1.50x. Estimate y when x=6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y-hat=17+1.50(6)=26.00. Each 1-unit increase in x is associated with an estimated 1.50-unit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G12-STAT-L12-W10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For observed x-values from 2 to 12, the fitted line is y-hat=17+1.50x. Estimate y when x=7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y-hat=17+1.50(7)=27.50. Each 1-unit increase in x is associated with an estimated 1.50-unit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G12-STAT-L12-P01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For observed x-values from 2 to 12, the fitted line is y-hat=17+1.50x. Estimate y when x=8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y-hat=17+1.50(8)=29.00. Each 1-unit increase in x is associated with an estimated 1.50-unit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G12-STAT-L12-P02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For observed x-values from 2 to 12, the fitted line is y-hat=17+1.50x. Estimate y when x=9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y-hat=17+1.50(9)=30.50. Each 1-unit increase in x is associated with an estimated 1.50-unit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G12-STAT-L12-P03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For observed x-values from 2 to 12, the fitted line is y-hat=17+1.50x. Estimate y when x=10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y-hat=17+1.50(10)=32.00. Each 1-unit increase in x is associated with an estimated 1.50-unit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G12-STAT-L12-P04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For observed x-values from 2 to 12, the fitted line is y-hat=17+1.50x. Estimate y when x=4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y-hat=17+1.50(4)=23.00. Each 1-unit increase in x is associated with an estimated 1.50-unit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G12-STAT-L12-P05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For observed x-values from 2 to 12, the fitted line is y-hat=17+1.50x. Estimate y when x=5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y-hat=17+1.50(5)=24.50. Each 1-unit increase in x is associated with an estimated 1.50-unit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G12-STAT-L12-P06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For observed x-values from 2 to 12, the fitted line is y-hat=17+1.50x. Estimate y when x=6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y-hat=17+1.50(6)=26.00. Each 1-unit increase in x is associated with an estimated 1.50-unit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G12-STAT-L12-P07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For observed x-values from 2 to 12, the fitted line is y-hat=17+1.50x. Estimate y when x=7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y-hat=17+1.50(7)=27.50. Each 1-unit increase in x is associated with an estimated 1.50-unit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G12-STAT-L12-P08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For observed x-values from 2 to 12, the fitted line is y-hat=17+1.50x. Estimate y when x=8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y-hat=17+1.50(8)=29.00. Each 1-unit increase in x is associated with an estimated 1.50-unit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G12-STAT-L12-P09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For observed x-values from 2 to 12, the fitted line is y-hat=17+1.50x. Estimate y when x=9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y-hat=17+1.50(9)=30.50. Each 1-unit increase in x is associated with an estimated 1.50-unit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G12-STAT-L12-P10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For observed x-values from 2 to 12, the fitted line is y-hat=17+1.50x. Estimate y when x=10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y-hat=17+1.50(10)=32.00. Each 1-unit increase in x is associated with an estimated 1.50-unit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G12-STAT-L12-P11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For observed x-values from 2 to 12, the fitted line is y-hat=17+1.50x. Estimate y when x=4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y-hat=17+1.50(4)=23.00. Each 1-unit increase in x is associated with an estimated 1.50-unit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G12-STAT-L12-P12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For observed x-values from 2 to 12, the fitted line is y-hat=17+1.50x. Estimate y when x=5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y-hat=17+1.50(5)=24.50. Each 1-unit increase in x is associated with an estimated 1.50-unit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STAT/REGRESSION-LINE error. Examples 9-10 and practice 10-12 must not be reducible to a one-step substitution.</w:t>
            </w:r>
          </w:p>
        </w:tc>
      </w:tr>
    </w:tbl>
    <w:p>
      <w:pPr>
        <w:spacing w:after="0"/>
      </w:pPr>
    </w:p>
    <w:p>
      <w:pPr>
        <w:pStyle w:val="Heading1"/>
        <w:pageBreakBefore w:val="0"/>
      </w:pPr>
      <w:r>
        <w:t>Lesson 13 - Regression calculator workflow</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g12-statistics-13</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Enter paired data, audit calculator output and retain the correct regression orientation.</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STAT/CALCULATOR</w:t>
            </w:r>
          </w:p>
        </w:tc>
      </w:tr>
    </w:tbl>
    <w:p>
      <w:pPr>
        <w:spacing w:after="0"/>
      </w:pPr>
    </w:p>
    <w:p>
      <w:pPr>
        <w:pStyle w:val="Heading2"/>
      </w:pPr>
      <w:r>
        <w:t>Teach the mathematical idea</w:t>
      </w:r>
    </w:p>
    <w:p>
      <w:r>
        <w:t>Enter paired data, audit calculator output and retain the correct regression orientation.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Abstract calculator panel linked live to table, graph and equation.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List 1/List 2, ordered-pair arrows, n check, a/b/r outputs, plotted line, audit ticks</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Enter paired lists -&gt; check row alignment and n -&gt; request linear regression -&gt; map a and b to y-hat=a+bx -&gt; plot -&gt; verify one prediction.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Use device-neutral narration; after every data-entry phase ask the learner to verify row pairing before the output is trusted.</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G12-STAT-L13-W01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Enter x=[1, 2, 3, 4, 5, 6] and y=[15, 18, 18, 21, 24, 24] as paired lists. Find y-hat=a+bx and r; state two checks before trusting the output.</w:t>
            </w:r>
          </w:p>
        </w:tc>
        <w:tc>
          <w:tcPr>
            <w:tcW w:type="dxa" w:w="3384"/>
            <w:tcMar>
              <w:top w:w="80" w:type="dxa"/>
              <w:start w:w="120" w:type="dxa"/>
              <w:bottom w:w="80" w:type="dxa"/>
              <w:end w:w="120" w:type="dxa"/>
            </w:tcMar>
            <w:vAlign w:val="center"/>
          </w:tcPr>
          <w:p>
            <w:pPr>
              <w:spacing w:after="0" w:line="245" w:lineRule="auto"/>
            </w:pPr>
            <w:r>
              <w:rPr>
                <w:sz w:val="13"/>
              </w:rPr>
              <w:t>a=13.400, b=1.886, r=0.971. Check equal list lengths/row pairing and confirm x is the explanatory variable used in the requested orientation.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G12-STAT-L13-W02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Enter x=[1, 2, 3, 4, 5, 6] and y=[16, 16, 19, 22, 22, 25] as paired lists. Find y-hat=a+bx and r; state two checks before trusting the output.</w:t>
            </w:r>
          </w:p>
        </w:tc>
        <w:tc>
          <w:tcPr>
            <w:tcW w:type="dxa" w:w="3384"/>
            <w:tcMar>
              <w:top w:w="80" w:type="dxa"/>
              <w:start w:w="120" w:type="dxa"/>
              <w:bottom w:w="80" w:type="dxa"/>
              <w:end w:w="120" w:type="dxa"/>
            </w:tcMar>
            <w:vAlign w:val="center"/>
            <w:shd w:fill="F4F7FA"/>
          </w:tcPr>
          <w:p>
            <w:pPr>
              <w:spacing w:after="0" w:line="245" w:lineRule="auto"/>
            </w:pPr>
            <w:r>
              <w:rPr>
                <w:sz w:val="13"/>
              </w:rPr>
              <w:t>a=13.400, b=1.886, r=0.971. Check equal list lengths/row pairing and confirm x is the explanatory variable used in the requested orientation.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G12-STAT-L13-W03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Enter x=[1, 2, 3, 4, 5, 6] and y=[14, 17, 20, 20, 23, 26] as paired lists. Find y-hat=a+bx and r; state two checks before trusting the output.</w:t>
            </w:r>
          </w:p>
        </w:tc>
        <w:tc>
          <w:tcPr>
            <w:tcW w:type="dxa" w:w="3384"/>
            <w:tcMar>
              <w:top w:w="80" w:type="dxa"/>
              <w:start w:w="120" w:type="dxa"/>
              <w:bottom w:w="80" w:type="dxa"/>
              <w:end w:w="120" w:type="dxa"/>
            </w:tcMar>
            <w:vAlign w:val="center"/>
          </w:tcPr>
          <w:p>
            <w:pPr>
              <w:spacing w:after="0" w:line="245" w:lineRule="auto"/>
            </w:pPr>
            <w:r>
              <w:rPr>
                <w:sz w:val="13"/>
              </w:rPr>
              <w:t>a=12.200, b=2.229, r=0.983. Check equal list lengths/row pairing and confirm x is the explanatory variable used in the requested orientation.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G12-STAT-L13-W04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Enter x=[1, 2, 3, 4, 5, 6] and y=[15, 18, 18, 21, 24, 24] as paired lists. Find y-hat=a+bx and r; state two checks before trusting the output.</w:t>
            </w:r>
          </w:p>
        </w:tc>
        <w:tc>
          <w:tcPr>
            <w:tcW w:type="dxa" w:w="3384"/>
            <w:tcMar>
              <w:top w:w="80" w:type="dxa"/>
              <w:start w:w="120" w:type="dxa"/>
              <w:bottom w:w="80" w:type="dxa"/>
              <w:end w:w="120" w:type="dxa"/>
            </w:tcMar>
            <w:vAlign w:val="center"/>
            <w:shd w:fill="F4F7FA"/>
          </w:tcPr>
          <w:p>
            <w:pPr>
              <w:spacing w:after="0" w:line="245" w:lineRule="auto"/>
            </w:pPr>
            <w:r>
              <w:rPr>
                <w:sz w:val="13"/>
              </w:rPr>
              <w:t>a=13.400, b=1.886, r=0.971. Check equal list lengths/row pairing and confirm x is the explanatory variable used in the requested orientation.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G12-STAT-L13-W05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Enter x=[1, 2, 3, 4, 5, 6] and y=[16, 16, 19, 22, 22, 25] as paired lists. Find y-hat=a+bx and r; state two checks before trusting the output.</w:t>
            </w:r>
          </w:p>
        </w:tc>
        <w:tc>
          <w:tcPr>
            <w:tcW w:type="dxa" w:w="3384"/>
            <w:tcMar>
              <w:top w:w="80" w:type="dxa"/>
              <w:start w:w="120" w:type="dxa"/>
              <w:bottom w:w="80" w:type="dxa"/>
              <w:end w:w="120" w:type="dxa"/>
            </w:tcMar>
            <w:vAlign w:val="center"/>
          </w:tcPr>
          <w:p>
            <w:pPr>
              <w:spacing w:after="0" w:line="245" w:lineRule="auto"/>
            </w:pPr>
            <w:r>
              <w:rPr>
                <w:sz w:val="13"/>
              </w:rPr>
              <w:t>a=13.400, b=1.886, r=0.971. Check equal list lengths/row pairing and confirm x is the explanatory variable used in the requested orientation.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G12-STAT-L13-W06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Enter x=[1, 2, 3, 4, 5, 6] and y=[14, 17, 20, 20, 23, 26] as paired lists. Find y-hat=a+bx and r; state two checks before trusting the output.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a=12.200, b=2.229, r=0.983. Check equal list lengths/row pairing and confirm x is the explanatory variable used in the requested orientation.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G12-STAT-L13-W07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Enter x=[1, 2, 3, 4, 5, 6] and y=[15, 18, 18, 21, 24, 24] as paired lists. Find y-hat=a+bx and r; state two checks before trusting the output.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a=13.400, b=1.886, r=0.971. Check equal list lengths/row pairing and confirm x is the explanatory variable used in the requested orientation.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G12-STAT-L13-W08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Enter x=[1, 2, 3, 4, 5, 6] and y=[16, 16, 19, 22, 22, 25] as paired lists. Find y-hat=a+bx and r; state two checks before trusting the output.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a=13.400, b=1.886, r=0.971. Check equal list lengths/row pairing and confirm x is the explanatory variable used in the requested orientation.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G12-STAT-L13-W09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Enter x=[1, 2, 3, 4, 5, 6] and y=[14, 17, 20, 20, 23, 26] as paired lists. Find y-hat=a+bx and r; state two checks before trusting the output.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a=12.200, b=2.229, r=0.983. Check equal list lengths/row pairing and confirm x is the explanatory variable used in the requested orientation.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G12-STAT-L13-W10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Enter x=[1, 2, 3, 4, 5, 6] and y=[15, 18, 18, 21, 24, 24] as paired lists. Find y-hat=a+bx and r; state two checks before trusting the output.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a=13.400, b=1.886, r=0.971. Check equal list lengths/row pairing and confirm x is the explanatory variable used in the requested orientation.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G12-STAT-L13-P01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Enter x=[1, 2, 3, 4, 5, 6] and y=[16, 16, 19, 22, 22, 25] as paired lists. Find y-hat=a+bx and r; state two checks before trusting the output.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a=13.400, b=1.886, r=0.971. Check equal list lengths/row pairing and confirm x is the explanatory variable used in the requested orientation.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G12-STAT-L13-P02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Enter x=[1, 2, 3, 4, 5, 6] and y=[14, 17, 20, 20, 23, 26] as paired lists. Find y-hat=a+bx and r; state two checks before trusting the output.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a=12.200, b=2.229, r=0.983. Check equal list lengths/row pairing and confirm x is the explanatory variable used in the requested orientation.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G12-STAT-L13-P03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Enter x=[1, 2, 3, 4, 5, 6] and y=[15, 18, 18, 21, 24, 24] as paired lists. Find y-hat=a+bx and r; state two checks before trusting the output.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a=13.400, b=1.886, r=0.971. Check equal list lengths/row pairing and confirm x is the explanatory variable used in the requested orientation.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G12-STAT-L13-P04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Enter x=[1, 2, 3, 4, 5, 6] and y=[16, 16, 19, 22, 22, 25] as paired lists. Find y-hat=a+bx and r; state two checks before trusting the output.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a=13.400, b=1.886, r=0.971. Check equal list lengths/row pairing and confirm x is the explanatory variable used in the requested orientation.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G12-STAT-L13-P05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Enter x=[1, 2, 3, 4, 5, 6] and y=[14, 17, 20, 20, 23, 26] as paired lists. Find y-hat=a+bx and r; state two checks before trusting the output.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a=12.200, b=2.229, r=0.983. Check equal list lengths/row pairing and confirm x is the explanatory variable used in the requested orientation.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G12-STAT-L13-P06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Enter x=[1, 2, 3, 4, 5, 6] and y=[15, 18, 18, 21, 24, 24] as paired lists. Find y-hat=a+bx and r; state two checks before trusting the output.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a=13.400, b=1.886, r=0.971. Check equal list lengths/row pairing and confirm x is the explanatory variable used in the requested orientation.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G12-STAT-L13-P07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Enter x=[1, 2, 3, 4, 5, 6] and y=[16, 16, 19, 22, 22, 25] as paired lists. Find y-hat=a+bx and r; state two checks before trusting the output.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a=13.400, b=1.886, r=0.971. Check equal list lengths/row pairing and confirm x is the explanatory variable used in the requested orientation.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G12-STAT-L13-P08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Enter x=[1, 2, 3, 4, 5, 6] and y=[14, 17, 20, 20, 23, 26] as paired lists. Find y-hat=a+bx and r; state two checks before trusting the output.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a=12.200, b=2.229, r=0.983. Check equal list lengths/row pairing and confirm x is the explanatory variable used in the requested orientation.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G12-STAT-L13-P09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Enter x=[1, 2, 3, 4, 5, 6] and y=[15, 18, 18, 21, 24, 24] as paired lists. Find y-hat=a+bx and r; state two checks before trusting the output.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a=13.400, b=1.886, r=0.971. Check equal list lengths/row pairing and confirm x is the explanatory variable used in the requested orientation.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G12-STAT-L13-P10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Enter x=[1, 2, 3, 4, 5, 6] and y=[16, 16, 19, 22, 22, 25] as paired lists. Find y-hat=a+bx and r; state two checks before trusting the output.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a=13.400, b=1.886, r=0.971. Check equal list lengths/row pairing and confirm x is the explanatory variable used in the requested orientation.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G12-STAT-L13-P11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Enter x=[1, 2, 3, 4, 5, 6] and y=[14, 17, 20, 20, 23, 26] as paired lists. Find y-hat=a+bx and r; state two checks before trusting the output.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a=12.200, b=2.229, r=0.983. Check equal list lengths/row pairing and confirm x is the explanatory variable used in the requested orientation.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G12-STAT-L13-P12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Enter x=[1, 2, 3, 4, 5, 6] and y=[15, 18, 18, 21, 24, 24] as paired lists. Find y-hat=a+bx and r; state two checks before trusting the output.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a=13.400, b=1.886, r=0.971. Check equal list lengths/row pairing and confirm x is the explanatory variable used in the requested orientation.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STAT/CALCULATOR error. Examples 9-10 and practice 10-12 must not be reducible to a one-step substitution.</w:t>
            </w:r>
          </w:p>
        </w:tc>
      </w:tr>
    </w:tbl>
    <w:p>
      <w:pPr>
        <w:spacing w:after="0"/>
      </w:pPr>
    </w:p>
    <w:p>
      <w:pPr>
        <w:pStyle w:val="Heading1"/>
        <w:pageBreakBefore w:val="0"/>
      </w:pPr>
      <w:r>
        <w:t>Lesson 14 - Interpolation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g12-statistics-14</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Estimate inside the observed x-range and judge whether the estimate is defensible.</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STAT/INTERPOLATION</w:t>
            </w:r>
          </w:p>
        </w:tc>
      </w:tr>
    </w:tbl>
    <w:p>
      <w:pPr>
        <w:spacing w:after="0"/>
      </w:pPr>
    </w:p>
    <w:p>
      <w:pPr>
        <w:pStyle w:val="Heading2"/>
      </w:pPr>
      <w:r>
        <w:t>Teach the mathematical idea</w:t>
      </w:r>
    </w:p>
    <w:p>
      <w:r>
        <w:t>Estimate inside the observed x-range and judge whether the estimate is defensible.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Regression graph with shaded observed domain and trace-to-line guides.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observed-range band, target x, vertical guide, regression line, horizontal estimate guide, uncertainty note</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Shade data range -&gt; place target inside -&gt; trace vertically to line -&gt; trace horizontally -&gt; substitute algebraically -&gt; compare graphical and calculated estimates.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Say “inside the observed range” before calculating; pause at the intersection so the learner predicts the approximate y-value.</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G12-STAT-L14-W01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For observed x-values from 2 to 12, the fitted line is y-hat=19+2.00x. Estimate y when x=5 and interpret the slope.</w:t>
            </w:r>
          </w:p>
        </w:tc>
        <w:tc>
          <w:tcPr>
            <w:tcW w:type="dxa" w:w="3384"/>
            <w:tcMar>
              <w:top w:w="80" w:type="dxa"/>
              <w:start w:w="120" w:type="dxa"/>
              <w:bottom w:w="80" w:type="dxa"/>
              <w:end w:w="120" w:type="dxa"/>
            </w:tcMar>
            <w:vAlign w:val="center"/>
          </w:tcPr>
          <w:p>
            <w:pPr>
              <w:spacing w:after="0" w:line="245" w:lineRule="auto"/>
            </w:pPr>
            <w:r>
              <w:rPr>
                <w:sz w:val="13"/>
              </w:rPr>
              <w:t>y-hat=19+2.00(5)=29.00. Each 1-unit increase in x is associated with an estimated 2.00-unit increase in y. The estimate is inside the observed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G12-STAT-L14-W02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For observed x-values from 2 to 12, the fitted line is y-hat=19+2.00x. Estimate y when x=6 and interpret the slope.</w:t>
            </w:r>
          </w:p>
        </w:tc>
        <w:tc>
          <w:tcPr>
            <w:tcW w:type="dxa" w:w="3384"/>
            <w:tcMar>
              <w:top w:w="80" w:type="dxa"/>
              <w:start w:w="120" w:type="dxa"/>
              <w:bottom w:w="80" w:type="dxa"/>
              <w:end w:w="120" w:type="dxa"/>
            </w:tcMar>
            <w:vAlign w:val="center"/>
            <w:shd w:fill="F4F7FA"/>
          </w:tcPr>
          <w:p>
            <w:pPr>
              <w:spacing w:after="0" w:line="245" w:lineRule="auto"/>
            </w:pPr>
            <w:r>
              <w:rPr>
                <w:sz w:val="13"/>
              </w:rPr>
              <w:t>y-hat=19+2.00(6)=31.00. Each 1-unit increase in x is associated with an estimated 2.00-unit increase in y. The estimate is inside the observed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G12-STAT-L14-W03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For observed x-values from 2 to 12, the fitted line is y-hat=19+2.00x. Estimate y when x=7 and interpret the slope.</w:t>
            </w:r>
          </w:p>
        </w:tc>
        <w:tc>
          <w:tcPr>
            <w:tcW w:type="dxa" w:w="3384"/>
            <w:tcMar>
              <w:top w:w="80" w:type="dxa"/>
              <w:start w:w="120" w:type="dxa"/>
              <w:bottom w:w="80" w:type="dxa"/>
              <w:end w:w="120" w:type="dxa"/>
            </w:tcMar>
            <w:vAlign w:val="center"/>
          </w:tcPr>
          <w:p>
            <w:pPr>
              <w:spacing w:after="0" w:line="245" w:lineRule="auto"/>
            </w:pPr>
            <w:r>
              <w:rPr>
                <w:sz w:val="13"/>
              </w:rPr>
              <w:t>y-hat=19+2.00(7)=33.00. Each 1-unit increase in x is associated with an estimated 2.00-unit increase in y. The estimate is inside the observed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G12-STAT-L14-W04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For observed x-values from 2 to 12, the fitted line is y-hat=19+2.00x. Estimate y when x=8 and interpret the slope.</w:t>
            </w:r>
          </w:p>
        </w:tc>
        <w:tc>
          <w:tcPr>
            <w:tcW w:type="dxa" w:w="3384"/>
            <w:tcMar>
              <w:top w:w="80" w:type="dxa"/>
              <w:start w:w="120" w:type="dxa"/>
              <w:bottom w:w="80" w:type="dxa"/>
              <w:end w:w="120" w:type="dxa"/>
            </w:tcMar>
            <w:vAlign w:val="center"/>
            <w:shd w:fill="F4F7FA"/>
          </w:tcPr>
          <w:p>
            <w:pPr>
              <w:spacing w:after="0" w:line="245" w:lineRule="auto"/>
            </w:pPr>
            <w:r>
              <w:rPr>
                <w:sz w:val="13"/>
              </w:rPr>
              <w:t>y-hat=19+2.00(8)=35.00. Each 1-unit increase in x is associated with an estimated 2.00-unit increase in y. The estimate is inside the observed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G12-STAT-L14-W05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For observed x-values from 2 to 12, the fitted line is y-hat=19+2.00x. Estimate y when x=9 and interpret the slope.</w:t>
            </w:r>
          </w:p>
        </w:tc>
        <w:tc>
          <w:tcPr>
            <w:tcW w:type="dxa" w:w="3384"/>
            <w:tcMar>
              <w:top w:w="80" w:type="dxa"/>
              <w:start w:w="120" w:type="dxa"/>
              <w:bottom w:w="80" w:type="dxa"/>
              <w:end w:w="120" w:type="dxa"/>
            </w:tcMar>
            <w:vAlign w:val="center"/>
          </w:tcPr>
          <w:p>
            <w:pPr>
              <w:spacing w:after="0" w:line="245" w:lineRule="auto"/>
            </w:pPr>
            <w:r>
              <w:rPr>
                <w:sz w:val="13"/>
              </w:rPr>
              <w:t>y-hat=19+2.00(9)=37.00. Each 1-unit increase in x is associated with an estimated 2.00-unit increase in y. The estimate is inside the observed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G12-STAT-L14-W06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For observed x-values from 2 to 12, the fitted line is y-hat=19+2.00x. Estimate y when x=10 and interpret the slope.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y-hat=19+2.00(10)=39.00. Each 1-unit increase in x is associated with an estimated 2.00-unit increase in y. The estimate is inside the observed range.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G12-STAT-L14-W07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For observed x-values from 2 to 12, the fitted line is y-hat=19+2.00x. Estimate y when x=4 and interpret the slope.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y-hat=19+2.00(4)=27.00. Each 1-unit increase in x is associated with an estimated 2.00-unit increase in y. The estimate is inside the observed range.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G12-STAT-L14-W08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For observed x-values from 2 to 12, the fitted line is y-hat=19+2.00x. Estimate y when x=5 and interpret the slope.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y-hat=19+2.00(5)=29.00. Each 1-unit increase in x is associated with an estimated 2.00-unit increase in y. The estimate is inside the observed range.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G12-STAT-L14-W09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For observed x-values from 2 to 12, the fitted line is y-hat=19+2.00x. Estimate y when x=6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y-hat=19+2.00(6)=31.00. Each 1-unit increase in x is associated with an estimated 2.00-unit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G12-STAT-L14-W10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For observed x-values from 2 to 12, the fitted line is y-hat=19+2.00x. Estimate y when x=7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y-hat=19+2.00(7)=33.00. Each 1-unit increase in x is associated with an estimated 2.00-unit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G12-STAT-L14-P01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For observed x-values from 2 to 12, the fitted line is y-hat=19+2.00x. Estimate y when x=8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y-hat=19+2.00(8)=35.00. Each 1-unit increase in x is associated with an estimated 2.00-unit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G12-STAT-L14-P02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For observed x-values from 2 to 12, the fitted line is y-hat=19+2.00x. Estimate y when x=9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y-hat=19+2.00(9)=37.00. Each 1-unit increase in x is associated with an estimated 2.00-unit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G12-STAT-L14-P03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For observed x-values from 2 to 12, the fitted line is y-hat=19+2.00x. Estimate y when x=10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y-hat=19+2.00(10)=39.00. Each 1-unit increase in x is associated with an estimated 2.00-unit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G12-STAT-L14-P04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For observed x-values from 2 to 12, the fitted line is y-hat=19+2.00x. Estimate y when x=4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y-hat=19+2.00(4)=27.00. Each 1-unit increase in x is associated with an estimated 2.00-unit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G12-STAT-L14-P05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For observed x-values from 2 to 12, the fitted line is y-hat=19+2.00x. Estimate y when x=5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y-hat=19+2.00(5)=29.00. Each 1-unit increase in x is associated with an estimated 2.00-unit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G12-STAT-L14-P06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For observed x-values from 2 to 12, the fitted line is y-hat=19+2.00x. Estimate y when x=6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y-hat=19+2.00(6)=31.00. Each 1-unit increase in x is associated with an estimated 2.00-unit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G12-STAT-L14-P07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For observed x-values from 2 to 12, the fitted line is y-hat=19+2.00x. Estimate y when x=7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y-hat=19+2.00(7)=33.00. Each 1-unit increase in x is associated with an estimated 2.00-unit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G12-STAT-L14-P08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For observed x-values from 2 to 12, the fitted line is y-hat=19+2.00x. Estimate y when x=8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y-hat=19+2.00(8)=35.00. Each 1-unit increase in x is associated with an estimated 2.00-unit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G12-STAT-L14-P09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For observed x-values from 2 to 12, the fitted line is y-hat=19+2.00x. Estimate y when x=9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y-hat=19+2.00(9)=37.00. Each 1-unit increase in x is associated with an estimated 2.00-unit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G12-STAT-L14-P10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For observed x-values from 2 to 12, the fitted line is y-hat=19+2.00x. Estimate y when x=10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y-hat=19+2.00(10)=39.00. Each 1-unit increase in x is associated with an estimated 2.00-unit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G12-STAT-L14-P11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For observed x-values from 2 to 12, the fitted line is y-hat=19+2.00x. Estimate y when x=4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y-hat=19+2.00(4)=27.00. Each 1-unit increase in x is associated with an estimated 2.00-unit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G12-STAT-L14-P12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For observed x-values from 2 to 12, the fitted line is y-hat=19+2.00x. Estimate y when x=5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y-hat=19+2.00(5)=29.00. Each 1-unit increase in x is associated with an estimated 2.00-unit increase in y. The estimate is inside the observed range.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STAT/INTERPOLATION error. Examples 9-10 and practice 10-12 must not be reducible to a one-step substitution.</w:t>
            </w:r>
          </w:p>
        </w:tc>
      </w:tr>
    </w:tbl>
    <w:p>
      <w:pPr>
        <w:spacing w:after="0"/>
      </w:pPr>
    </w:p>
    <w:p>
      <w:pPr>
        <w:pStyle w:val="Heading1"/>
        <w:pageBreakBefore w:val="0"/>
      </w:pPr>
      <w:r>
        <w:t>Lesson 15 - Extrapolation and model limits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g12-statistics-15</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Recognise estimates outside the data range and qualify their reliability.</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STAT/EXTRAPOLATION</w:t>
            </w:r>
          </w:p>
        </w:tc>
      </w:tr>
    </w:tbl>
    <w:p>
      <w:pPr>
        <w:spacing w:after="0"/>
      </w:pPr>
    </w:p>
    <w:p>
      <w:pPr>
        <w:pStyle w:val="Heading2"/>
      </w:pPr>
      <w:r>
        <w:t>Teach the mathematical idea</w:t>
      </w:r>
    </w:p>
    <w:p>
      <w:r>
        <w:t>Recognise estimates outside the data range and qualify their reliability.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Regression graph with solid observed segment and dashed risk zones.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observed-range band, solid fitted segment, dashed extensions, target x, warning badge, context assumption card</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Mark data boundary -&gt; extend line as dashed -&gt; place outside target -&gt; calculate -&gt; raise distance/context warnings -&gt; phrase a qualified conclusion.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Announce that the arithmetic may be correct while the prediction is unreliable; require a context reason, not only “outside the range.”</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G12-STAT-L15-W01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For observed x-values from 2 to 12, the fitted line is y-hat=20+2.25x. Estimate y when x=16 and interpret the slope.</w:t>
            </w:r>
          </w:p>
        </w:tc>
        <w:tc>
          <w:tcPr>
            <w:tcW w:type="dxa" w:w="3384"/>
            <w:tcMar>
              <w:top w:w="80" w:type="dxa"/>
              <w:start w:w="120" w:type="dxa"/>
              <w:bottom w:w="80" w:type="dxa"/>
              <w:end w:w="120" w:type="dxa"/>
            </w:tcMar>
            <w:vAlign w:val="center"/>
          </w:tcPr>
          <w:p>
            <w:pPr>
              <w:spacing w:after="0" w:line="245" w:lineRule="auto"/>
            </w:pPr>
            <w:r>
              <w:rPr>
                <w:sz w:val="13"/>
              </w:rPr>
              <w:t>y-hat=20+2.25(16)=56.00. Each 1-unit increase in x is associated with an estimated 2.25-unit increase in y. It is outside the observed range, so reliability depends on whether the trend and context remain stable.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G12-STAT-L15-W02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For observed x-values from 2 to 12, the fitted line is y-hat=20+2.25x. Estimate y when x=17 and interpret the slope.</w:t>
            </w:r>
          </w:p>
        </w:tc>
        <w:tc>
          <w:tcPr>
            <w:tcW w:type="dxa" w:w="3384"/>
            <w:tcMar>
              <w:top w:w="80" w:type="dxa"/>
              <w:start w:w="120" w:type="dxa"/>
              <w:bottom w:w="80" w:type="dxa"/>
              <w:end w:w="120" w:type="dxa"/>
            </w:tcMar>
            <w:vAlign w:val="center"/>
            <w:shd w:fill="F4F7FA"/>
          </w:tcPr>
          <w:p>
            <w:pPr>
              <w:spacing w:after="0" w:line="245" w:lineRule="auto"/>
            </w:pPr>
            <w:r>
              <w:rPr>
                <w:sz w:val="13"/>
              </w:rPr>
              <w:t>y-hat=20+2.25(17)=58.25. Each 1-unit increase in x is associated with an estimated 2.25-unit increase in y. It is outside the observed range, so reliability depends on whether the trend and context remain stable.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G12-STAT-L15-W03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For observed x-values from 2 to 12, the fitted line is y-hat=20+2.25x. Estimate y when x=18 and interpret the slope.</w:t>
            </w:r>
          </w:p>
        </w:tc>
        <w:tc>
          <w:tcPr>
            <w:tcW w:type="dxa" w:w="3384"/>
            <w:tcMar>
              <w:top w:w="80" w:type="dxa"/>
              <w:start w:w="120" w:type="dxa"/>
              <w:bottom w:w="80" w:type="dxa"/>
              <w:end w:w="120" w:type="dxa"/>
            </w:tcMar>
            <w:vAlign w:val="center"/>
          </w:tcPr>
          <w:p>
            <w:pPr>
              <w:spacing w:after="0" w:line="245" w:lineRule="auto"/>
            </w:pPr>
            <w:r>
              <w:rPr>
                <w:sz w:val="13"/>
              </w:rPr>
              <w:t>y-hat=20+2.25(18)=60.50. Each 1-unit increase in x is associated with an estimated 2.25-unit increase in y. It is outside the observed range, so reliability depends on whether the trend and context remain stable.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G12-STAT-L15-W04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For observed x-values from 2 to 12, the fitted line is y-hat=20+2.25x. Estimate y when x=19 and interpret the slope.</w:t>
            </w:r>
          </w:p>
        </w:tc>
        <w:tc>
          <w:tcPr>
            <w:tcW w:type="dxa" w:w="3384"/>
            <w:tcMar>
              <w:top w:w="80" w:type="dxa"/>
              <w:start w:w="120" w:type="dxa"/>
              <w:bottom w:w="80" w:type="dxa"/>
              <w:end w:w="120" w:type="dxa"/>
            </w:tcMar>
            <w:vAlign w:val="center"/>
            <w:shd w:fill="F4F7FA"/>
          </w:tcPr>
          <w:p>
            <w:pPr>
              <w:spacing w:after="0" w:line="245" w:lineRule="auto"/>
            </w:pPr>
            <w:r>
              <w:rPr>
                <w:sz w:val="13"/>
              </w:rPr>
              <w:t>y-hat=20+2.25(19)=62.75. Each 1-unit increase in x is associated with an estimated 2.25-unit increase in y. It is outside the observed range, so reliability depends on whether the trend and context remain stable.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G12-STAT-L15-W05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For observed x-values from 2 to 12, the fitted line is y-hat=20+2.25x. Estimate y when x=20 and interpret the slope.</w:t>
            </w:r>
          </w:p>
        </w:tc>
        <w:tc>
          <w:tcPr>
            <w:tcW w:type="dxa" w:w="3384"/>
            <w:tcMar>
              <w:top w:w="80" w:type="dxa"/>
              <w:start w:w="120" w:type="dxa"/>
              <w:bottom w:w="80" w:type="dxa"/>
              <w:end w:w="120" w:type="dxa"/>
            </w:tcMar>
            <w:vAlign w:val="center"/>
          </w:tcPr>
          <w:p>
            <w:pPr>
              <w:spacing w:after="0" w:line="245" w:lineRule="auto"/>
            </w:pPr>
            <w:r>
              <w:rPr>
                <w:sz w:val="13"/>
              </w:rPr>
              <w:t>y-hat=20+2.25(20)=65.00. Each 1-unit increase in x is associated with an estimated 2.25-unit increase in y. It is outside the observed range, so reliability depends on whether the trend and context remain stable.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G12-STAT-L15-W06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For observed x-values from 2 to 12, the fitted line is y-hat=20+2.25x. Estimate y when x=21 and interpret the slope.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y-hat=20+2.25(21)=67.25.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G12-STAT-L15-W07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For observed x-values from 2 to 12, the fitted line is y-hat=20+2.25x. Estimate y when x=22 and interpret the slope.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y-hat=20+2.25(22)=69.50.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G12-STAT-L15-W08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For observed x-values from 2 to 12, the fitted line is y-hat=20+2.25x. Estimate y when x=23 and interpret the slope.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y-hat=20+2.25(23)=71.75.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G12-STAT-L15-W09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For observed x-values from 2 to 12, the fitted line is y-hat=20+2.25x. Estimate y when x=24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y-hat=20+2.25(24)=74.00.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G12-STAT-L15-W10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For observed x-values from 2 to 12, the fitted line is y-hat=20+2.25x. Estimate y when x=25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y-hat=20+2.25(25)=76.25.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G12-STAT-L15-P01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For observed x-values from 2 to 12, the fitted line is y-hat=20+2.25x. Estimate y when x=26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y-hat=20+2.25(26)=78.50.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G12-STAT-L15-P02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For observed x-values from 2 to 12, the fitted line is y-hat=20+2.25x. Estimate y when x=27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y-hat=20+2.25(27)=80.75.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G12-STAT-L15-P03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For observed x-values from 2 to 12, the fitted line is y-hat=20+2.25x. Estimate y when x=28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y-hat=20+2.25(28)=83.00.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G12-STAT-L15-P04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For observed x-values from 2 to 12, the fitted line is y-hat=20+2.25x. Estimate y when x=29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y-hat=20+2.25(29)=85.25.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G12-STAT-L15-P05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For observed x-values from 2 to 12, the fitted line is y-hat=20+2.25x. Estimate y when x=30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y-hat=20+2.25(30)=87.50.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G12-STAT-L15-P06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For observed x-values from 2 to 12, the fitted line is y-hat=20+2.25x. Estimate y when x=31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y-hat=20+2.25(31)=89.75.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G12-STAT-L15-P07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For observed x-values from 2 to 12, the fitted line is y-hat=20+2.25x. Estimate y when x=32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y-hat=20+2.25(32)=92.00.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G12-STAT-L15-P08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For observed x-values from 2 to 12, the fitted line is y-hat=20+2.25x. Estimate y when x=33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y-hat=20+2.25(33)=94.25.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G12-STAT-L15-P09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For observed x-values from 2 to 12, the fitted line is y-hat=20+2.25x. Estimate y when x=34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y-hat=20+2.25(34)=96.50.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G12-STAT-L15-P10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For observed x-values from 2 to 12, the fitted line is y-hat=20+2.25x. Estimate y when x=35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y-hat=20+2.25(35)=98.75.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G12-STAT-L15-P11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For observed x-values from 2 to 12, the fitted line is y-hat=20+2.25x. Estimate y when x=36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y-hat=20+2.25(36)=101.00.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G12-STAT-L15-P12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For observed x-values from 2 to 12, the fitted line is y-hat=20+2.25x. Estimate y when x=37 and interpret the slope.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y-hat=20+2.25(37)=103.25. Each 1-unit increase in x is associated with an estimated 2.25-unit increase in y. It is outside the observed range, so reliability depends on whether the trend and context remain stable.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STAT/EXTRAPOLATION error. Examples 9-10 and practice 10-12 must not be reducible to a one-step substitution.</w:t>
            </w:r>
          </w:p>
        </w:tc>
      </w:tr>
    </w:tbl>
    <w:p>
      <w:pPr>
        <w:spacing w:after="0"/>
      </w:pPr>
    </w:p>
    <w:p>
      <w:pPr>
        <w:pStyle w:val="Heading1"/>
        <w:pageBreakBefore w:val="0"/>
      </w:pPr>
      <w:r>
        <w:t>Lesson 16 - Outlier influence on r and regression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g12-statistics-16</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Explain how an influential point changes correlation and the fitted line.</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STAT/INFLUENCE</w:t>
            </w:r>
          </w:p>
        </w:tc>
      </w:tr>
    </w:tbl>
    <w:p>
      <w:pPr>
        <w:spacing w:after="0"/>
      </w:pPr>
    </w:p>
    <w:p>
      <w:pPr>
        <w:pStyle w:val="Heading2"/>
      </w:pPr>
      <w:r>
        <w:t>Teach the mathematical idea</w:t>
      </w:r>
    </w:p>
    <w:p>
      <w:r>
        <w:t>Explain how an influential point changes correlation and the fitted line.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Before-and-after scatter laboratory with a draggable exceptional point.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core cloud, movable point, live r gauge, live regression line, residual highlight, comparison snapshot</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Fit core data -&gt; add distant point -&gt; animate line pivot and r change -&gt; remove point -&gt; add vertical outlier -&gt; compare leverage and residual influence.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Describe what changed only after both snapshots are frozen; avoid claiming that every outlier weakens correlation.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G12-STAT-L16-W01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Core points are [(1, 2), (2, 4), (3, 6), (4, 8), (5, 10)]. Add point (8, 4). Compare the fitted slope and r before and after; explain influence.</w:t>
            </w:r>
          </w:p>
        </w:tc>
        <w:tc>
          <w:tcPr>
            <w:tcW w:type="dxa" w:w="3384"/>
            <w:tcMar>
              <w:top w:w="80" w:type="dxa"/>
              <w:start w:w="120" w:type="dxa"/>
              <w:bottom w:w="80" w:type="dxa"/>
              <w:end w:w="120" w:type="dxa"/>
            </w:tcMar>
            <w:vAlign w:val="center"/>
          </w:tcPr>
          <w:p>
            <w:pPr>
              <w:spacing w:after="0" w:line="245" w:lineRule="auto"/>
            </w:pPr>
            <w:r>
              <w:rPr>
                <w:sz w:val="13"/>
              </w:rPr>
              <w:t>Before: b=2.00, r=1.00. After: b=0.38, r=0.32. The distant x-value pivots the fitted line and weakens the original linear pattern.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G12-STAT-L16-W02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Core points are [(1, 2), (2, 4), (3, 6), (4, 8), (5, 10)]. Add point (8, 5). Compare the fitted slope and r before and after; explain influence.</w:t>
            </w:r>
          </w:p>
        </w:tc>
        <w:tc>
          <w:tcPr>
            <w:tcW w:type="dxa" w:w="3384"/>
            <w:tcMar>
              <w:top w:w="80" w:type="dxa"/>
              <w:start w:w="120" w:type="dxa"/>
              <w:bottom w:w="80" w:type="dxa"/>
              <w:end w:w="120" w:type="dxa"/>
            </w:tcMar>
            <w:vAlign w:val="center"/>
            <w:shd w:fill="F4F7FA"/>
          </w:tcPr>
          <w:p>
            <w:pPr>
              <w:spacing w:after="0" w:line="245" w:lineRule="auto"/>
            </w:pPr>
            <w:r>
              <w:rPr>
                <w:sz w:val="13"/>
              </w:rPr>
              <w:t>Before: b=2.00, r=1.00. After: b=0.51, r=0.45. The distant x-value pivots the fitted line and weakens the original linear pattern.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G12-STAT-L16-W03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Core points are [(1, 2), (2, 4), (3, 6), (4, 8), (5, 10)]. Add point (8, 6). Compare the fitted slope and r before and after; explain influence.</w:t>
            </w:r>
          </w:p>
        </w:tc>
        <w:tc>
          <w:tcPr>
            <w:tcW w:type="dxa" w:w="3384"/>
            <w:tcMar>
              <w:top w:w="80" w:type="dxa"/>
              <w:start w:w="120" w:type="dxa"/>
              <w:bottom w:w="80" w:type="dxa"/>
              <w:end w:w="120" w:type="dxa"/>
            </w:tcMar>
            <w:vAlign w:val="center"/>
          </w:tcPr>
          <w:p>
            <w:pPr>
              <w:spacing w:after="0" w:line="245" w:lineRule="auto"/>
            </w:pPr>
            <w:r>
              <w:rPr>
                <w:sz w:val="13"/>
              </w:rPr>
              <w:t>Before: b=2.00, r=1.00. After: b=0.65, r=0.57. The distant x-value pivots the fitted line and weakens the original linear pattern.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G12-STAT-L16-W04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Core points are [(1, 2), (2, 4), (3, 6), (4, 8), (5, 10)]. Add point (8, 3). Compare the fitted slope and r before and after; explain influence.</w:t>
            </w:r>
          </w:p>
        </w:tc>
        <w:tc>
          <w:tcPr>
            <w:tcW w:type="dxa" w:w="3384"/>
            <w:tcMar>
              <w:top w:w="80" w:type="dxa"/>
              <w:start w:w="120" w:type="dxa"/>
              <w:bottom w:w="80" w:type="dxa"/>
              <w:end w:w="120" w:type="dxa"/>
            </w:tcMar>
            <w:vAlign w:val="center"/>
            <w:shd w:fill="F4F7FA"/>
          </w:tcPr>
          <w:p>
            <w:pPr>
              <w:spacing w:after="0" w:line="245" w:lineRule="auto"/>
            </w:pPr>
            <w:r>
              <w:rPr>
                <w:sz w:val="13"/>
              </w:rPr>
              <w:t>Before: b=2.00, r=1.00. After: b=0.24, r=0.20. The distant x-value pivots the fitted line and weakens the original linear pattern.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G12-STAT-L16-W05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Core points are [(1, 2), (2, 4), (3, 6), (4, 8), (5, 10)]. Add point (8, 4). Compare the fitted slope and r before and after; explain influence.</w:t>
            </w:r>
          </w:p>
        </w:tc>
        <w:tc>
          <w:tcPr>
            <w:tcW w:type="dxa" w:w="3384"/>
            <w:tcMar>
              <w:top w:w="80" w:type="dxa"/>
              <w:start w:w="120" w:type="dxa"/>
              <w:bottom w:w="80" w:type="dxa"/>
              <w:end w:w="120" w:type="dxa"/>
            </w:tcMar>
            <w:vAlign w:val="center"/>
          </w:tcPr>
          <w:p>
            <w:pPr>
              <w:spacing w:after="0" w:line="245" w:lineRule="auto"/>
            </w:pPr>
            <w:r>
              <w:rPr>
                <w:sz w:val="13"/>
              </w:rPr>
              <w:t>Before: b=2.00, r=1.00. After: b=0.38, r=0.32. The distant x-value pivots the fitted line and weakens the original linear pattern.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G12-STAT-L16-W06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Core points are [(1, 2), (2, 4), (3, 6), (4, 8), (5, 10)]. Add point (8, 5). Compare the fitted slope and r before and after; explain influence.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Before: b=2.00, r=1.00. After: b=0.51, r=0.45. The distant x-value pivots the fitted line and weakens the original linear pattern.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G12-STAT-L16-W07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Core points are [(1, 2), (2, 4), (3, 6), (4, 8), (5, 10)]. Add point (8, 6). Compare the fitted slope and r before and after; explain influence.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Before: b=2.00, r=1.00. After: b=0.65, r=0.57. The distant x-value pivots the fitted line and weakens the original linear pattern.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G12-STAT-L16-W08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Core points are [(1, 2), (2, 4), (3, 6), (4, 8), (5, 10)]. Add point (8, 3). Compare the fitted slope and r before and after; explain influence.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Before: b=2.00, r=1.00. After: b=0.24, r=0.20. The distant x-value pivots the fitted line and weakens the original linear pattern.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G12-STAT-L16-W09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Core points are [(1, 2), (2, 4), (3, 6), (4, 8), (5, 10)]. Add point (8, 4). Compare the fitted slope and r before and after; explain influence.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Before: b=2.00, r=1.00. After: b=0.38, r=0.32. The distant x-value pivots the fitted line and weakens the original linear pattern.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G12-STAT-L16-W10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Core points are [(1, 2), (2, 4), (3, 6), (4, 8), (5, 10)]. Add point (8, 5). Compare the fitted slope and r before and after; explain influence.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Before: b=2.00, r=1.00. After: b=0.51, r=0.45. The distant x-value pivots the fitted line and weakens the original linear pattern.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G12-STAT-L16-P01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Core points are [(1, 2), (2, 4), (3, 6), (4, 8), (5, 10)]. Add point (8, 6). Compare the fitted slope and r before and after; explain influence.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Before: b=2.00, r=1.00. After: b=0.65, r=0.57. The distant x-value pivots the fitted line and weakens the original linear pattern.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G12-STAT-L16-P02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Core points are [(1, 2), (2, 4), (3, 6), (4, 8), (5, 10)]. Add point (8, 3). Compare the fitted slope and r before and after; explain influence.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Before: b=2.00, r=1.00. After: b=0.24, r=0.20. The distant x-value pivots the fitted line and weakens the original linear pattern.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G12-STAT-L16-P03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Core points are [(1, 2), (2, 4), (3, 6), (4, 8), (5, 10)]. Add point (8, 4). Compare the fitted slope and r before and after; explain influence.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Before: b=2.00, r=1.00. After: b=0.38, r=0.32. The distant x-value pivots the fitted line and weakens the original linear pattern.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G12-STAT-L16-P04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Core points are [(1, 2), (2, 4), (3, 6), (4, 8), (5, 10)]. Add point (8, 5). Compare the fitted slope and r before and after; explain influence.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Before: b=2.00, r=1.00. After: b=0.51, r=0.45. The distant x-value pivots the fitted line and weakens the original linear pattern.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G12-STAT-L16-P05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Core points are [(1, 2), (2, 4), (3, 6), (4, 8), (5, 10)]. Add point (8, 6). Compare the fitted slope and r before and after; explain influence.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Before: b=2.00, r=1.00. After: b=0.65, r=0.57. The distant x-value pivots the fitted line and weakens the original linear pattern.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G12-STAT-L16-P06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Core points are [(1, 2), (2, 4), (3, 6), (4, 8), (5, 10)]. Add point (8, 3). Compare the fitted slope and r before and after; explain influence.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Before: b=2.00, r=1.00. After: b=0.24, r=0.20. The distant x-value pivots the fitted line and weakens the original linear pattern.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G12-STAT-L16-P07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Core points are [(1, 2), (2, 4), (3, 6), (4, 8), (5, 10)]. Add point (8, 4). Compare the fitted slope and r before and after; explain influence.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Before: b=2.00, r=1.00. After: b=0.38, r=0.32. The distant x-value pivots the fitted line and weakens the original linear pattern.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G12-STAT-L16-P08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Core points are [(1, 2), (2, 4), (3, 6), (4, 8), (5, 10)]. Add point (8, 5). Compare the fitted slope and r before and after; explain influence.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Before: b=2.00, r=1.00. After: b=0.51, r=0.45. The distant x-value pivots the fitted line and weakens the original linear pattern.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G12-STAT-L16-P09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Core points are [(1, 2), (2, 4), (3, 6), (4, 8), (5, 10)]. Add point (8, 6). Compare the fitted slope and r before and after; explain influence.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Before: b=2.00, r=1.00. After: b=0.65, r=0.57. The distant x-value pivots the fitted line and weakens the original linear pattern.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G12-STAT-L16-P10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Core points are [(1, 2), (2, 4), (3, 6), (4, 8), (5, 10)]. Add point (8, 3). Compare the fitted slope and r before and after; explain influence.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Before: b=2.00, r=1.00. After: b=0.24, r=0.20. The distant x-value pivots the fitted line and weakens the original linear pattern.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G12-STAT-L16-P11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Core points are [(1, 2), (2, 4), (3, 6), (4, 8), (5, 10)]. Add point (8, 4). Compare the fitted slope and r before and after; explain influence.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Before: b=2.00, r=1.00. After: b=0.38, r=0.32. The distant x-value pivots the fitted line and weakens the original linear pattern.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G12-STAT-L16-P12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Core points are [(1, 2), (2, 4), (3, 6), (4, 8), (5, 10)]. Add point (8, 5). Compare the fitted slope and r before and after; explain influence.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Before: b=2.00, r=1.00. After: b=0.51, r=0.45. The distant x-value pivots the fitted line and weakens the original linear pattern.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STAT/INFLUENCE error. Examples 9-10 and practice 10-12 must not be reducible to a one-step substitution.</w:t>
            </w:r>
          </w:p>
        </w:tc>
      </w:tr>
    </w:tbl>
    <w:p>
      <w:pPr>
        <w:spacing w:after="0"/>
      </w:pPr>
    </w:p>
    <w:p>
      <w:pPr>
        <w:pStyle w:val="Heading1"/>
        <w:pageBreakBefore w:val="0"/>
      </w:pPr>
      <w:r>
        <w:t>Lesson 17 - Integrated Paper 2 data interpretation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g12-statistics-17</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Combine displays, summaries, regression and contextual judgement in multi-part items.</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STAT/INTEGRATED</w:t>
            </w:r>
          </w:p>
        </w:tc>
      </w:tr>
    </w:tbl>
    <w:p>
      <w:pPr>
        <w:spacing w:after="0"/>
      </w:pPr>
    </w:p>
    <w:p>
      <w:pPr>
        <w:pStyle w:val="Heading2"/>
      </w:pPr>
      <w:r>
        <w:t>Teach the mathematical idea</w:t>
      </w:r>
    </w:p>
    <w:p>
      <w:r>
        <w:t>Combine displays, summaries, regression and contextual judgement in multi-part items.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Evidence dashboard with table, ogive/box lane and scatter/regression lane.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source panel, univariate display, bivariate display, calculation cards, claim checker, marks tracker</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Read source -&gt; choose display -&gt; calculate summary -&gt; connect to scatter -&gt; estimate -&gt; evaluate claim -&gt; assemble a mark-by-mark conclusion.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Use short signposts between representations: “same data, new question”; pause before every judgement so the learner must choose the evidence.</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G12-STAT-L17-W01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Paper 2 task 1: for [8, 10, 11, 12, 13, 15, 18, 20], find median and IQR; then for pairs [(1, 3), (2, 5), (3, 8), (4, 9), (5, 12), (6, 14)], find the regression line and estimate y at x=5. Comment on reliability.</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x=5, y-hat=11.80. This is interpolation because x is within 1 to 6.</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G12-STAT-L17-W02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Paper 2 task 2: for [8, 10, 11, 12, 13, 15, 18, 20], find median and IQR; then for pairs [(1, 3), (2, 5), (3, 8), (4, 9), (5, 12), (6, 14)], find the regression line and estimate y at x=6. Comment on reliability.</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x=6, y-hat=14.00. This is interpolation because x is within 1 to 6.</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G12-STAT-L17-W03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Paper 2 task 3: for [8, 10, 11, 12, 13, 15, 18, 20], find median and IQR; then for pairs [(1, 3), (2, 5), (3, 8), (4, 9), (5, 12), (6, 14)], find the regression line and estimate y at x=4. Comment on reliability.</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x=4, y-hat=9.60. This is interpolation because x is within 1 to 6.</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G12-STAT-L17-W04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Paper 2 task 4: for [8, 10, 11, 12, 13, 15, 18, 20], find median and IQR; then for pairs [(1, 3), (2, 5), (3, 8), (4, 9), (5, 12), (6, 14)], find the regression line and estimate y at x=5. Comment on reliability.</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x=5, y-hat=11.80. This is interpolation because x is within 1 to 6.</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G12-STAT-L17-W05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Paper 2 task 5: for [8, 10, 11, 12, 13, 15, 18, 20], find median and IQR; then for pairs [(1, 3), (2, 5), (3, 8), (4, 9), (5, 12), (6, 14)], find the regression line and estimate y at x=6. Comment on reliability.</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x=6, y-hat=14.00. This is interpolation because x is within 1 to 6.</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G12-STAT-L17-W06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Paper 2 task 6: for [8, 10, 11, 12, 13, 15, 18, 20], find median and IQR; then for pairs [(1, 3), (2, 5), (3, 8), (4, 9), (5, 12), (6, 14)], find the regression line and estimate y at x=4. Comment on reliability.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x=4, y-hat=9.60. This is interpolation because x is within 1 to 6.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G12-STAT-L17-W07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Paper 2 task 7: for [8, 10, 11, 12, 13, 15, 18, 20], find median and IQR; then for pairs [(1, 3), (2, 5), (3, 8), (4, 9), (5, 12), (6, 14)], find the regression line and estimate y at x=5. Comment on reliability.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x=5, y-hat=11.80. This is interpolation because x is within 1 to 6.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G12-STAT-L17-W08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Paper 2 task 8: for [8, 10, 11, 12, 13, 15, 18, 20], find median and IQR; then for pairs [(1, 3), (2, 5), (3, 8), (4, 9), (5, 12), (6, 14)], find the regression line and estimate y at x=6. Comment on reliability.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x=6, y-hat=14.00. This is interpolation because x is within 1 to 6.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G12-STAT-L17-W09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Paper 2 task 9: for [8, 10, 11, 12, 13, 15, 18, 20], find median and IQR; then for pairs [(1, 3), (2, 5), (3, 8), (4, 9), (5, 12), (6, 14)], find the regression line and estimate y at x=4.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x=4, y-hat=9.60.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G12-STAT-L17-W10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Paper 2 task 10: for [8, 10, 11, 12, 13, 15, 18, 20], find median and IQR; then for pairs [(1, 3), (2, 5), (3, 8), (4, 9), (5, 12), (6, 14)], find the regression line and estimate y at x=5.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x=5, y-hat=11.80.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G12-STAT-L17-P01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Paper 2 task 11: for [8, 10, 11, 12, 13, 15, 18, 20], find median and IQR; then for pairs [(1, 3), (2, 5), (3, 8), (4, 9), (5, 12), (6, 14)], find the regression line and estimate y at x=6.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x=6, y-hat=14.00.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G12-STAT-L17-P02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Paper 2 task 12: for [8, 10, 11, 12, 13, 15, 18, 20], find median and IQR; then for pairs [(1, 3), (2, 5), (3, 8), (4, 9), (5, 12), (6, 14)], find the regression line and estimate y at x=4.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x=4, y-hat=9.60.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G12-STAT-L17-P03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Paper 2 task 13: for [8, 10, 11, 12, 13, 15, 18, 20], find median and IQR; then for pairs [(1, 3), (2, 5), (3, 8), (4, 9), (5, 12), (6, 14)], find the regression line and estimate y at x=5.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x=5, y-hat=11.80.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G12-STAT-L17-P04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Paper 2 task 14: for [8, 10, 11, 12, 13, 15, 18, 20], find median and IQR; then for pairs [(1, 3), (2, 5), (3, 8), (4, 9), (5, 12), (6, 14)], find the regression line and estimate y at x=6.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x=6, y-hat=14.00.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G12-STAT-L17-P05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Paper 2 task 15: for [8, 10, 11, 12, 13, 15, 18, 20], find median and IQR; then for pairs [(1, 3), (2, 5), (3, 8), (4, 9), (5, 12), (6, 14)], find the regression line and estimate y at x=4.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x=4, y-hat=9.60.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G12-STAT-L17-P06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Paper 2 task 16: for [8, 10, 11, 12, 13, 15, 18, 20], find median and IQR; then for pairs [(1, 3), (2, 5), (3, 8), (4, 9), (5, 12), (6, 14)], find the regression line and estimate y at x=5.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x=5, y-hat=11.80.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G12-STAT-L17-P07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Paper 2 task 17: for [8, 10, 11, 12, 13, 15, 18, 20], find median and IQR; then for pairs [(1, 3), (2, 5), (3, 8), (4, 9), (5, 12), (6, 14)], find the regression line and estimate y at x=6.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x=6, y-hat=14.00.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G12-STAT-L17-P08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Paper 2 task 18: for [8, 10, 11, 12, 13, 15, 18, 20], find median and IQR; then for pairs [(1, 3), (2, 5), (3, 8), (4, 9), (5, 12), (6, 14)], find the regression line and estimate y at x=4.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x=4, y-hat=9.60.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G12-STAT-L17-P09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Paper 2 task 19: for [8, 10, 11, 12, 13, 15, 18, 20], find median and IQR; then for pairs [(1, 3), (2, 5), (3, 8), (4, 9), (5, 12), (6, 14)], find the regression line and estimate y at x=5.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x=5, y-hat=11.80.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G12-STAT-L17-P10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Paper 2 task 20: for [8, 10, 11, 12, 13, 15, 18, 20], find median and IQR; then for pairs [(1, 3), (2, 5), (3, 8), (4, 9), (5, 12), (6, 14)], find the regression line and estimate y at x=6.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x=6, y-hat=14.00.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G12-STAT-L17-P11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Paper 2 task 21: for [8, 10, 11, 12, 13, 15, 18, 20], find median and IQR; then for pairs [(1, 3), (2, 5), (3, 8), (4, 9), (5, 12), (6, 14)], find the regression line and estimate y at x=4.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x=4, y-hat=9.60.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G12-STAT-L17-P12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Paper 2 task 22: for [8, 10, 11, 12, 13, 15, 18, 20], find median and IQR; then for pairs [(1, 3), (2, 5), (3, 8), (4, 9), (5, 12), (6, 14)], find the regression line and estimate y at x=5.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x=5, y-hat=11.80.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STAT/INTEGRATED error. Examples 9-10 and practice 10-12 must not be reducible to a one-step substitution.</w:t>
            </w:r>
          </w:p>
        </w:tc>
      </w:tr>
    </w:tbl>
    <w:p>
      <w:pPr>
        <w:spacing w:after="0"/>
      </w:pPr>
    </w:p>
    <w:p>
      <w:pPr>
        <w:pStyle w:val="Heading1"/>
        <w:pageBreakBefore w:val="0"/>
      </w:pPr>
      <w:r>
        <w:t>Lesson 18 - Statistics and regression mastery assessment</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g12-statistics-18</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Demonstrate independent 20-mark Paper 2 statistics mastery and repair first errors.</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STAT/MASTERY</w:t>
            </w:r>
          </w:p>
        </w:tc>
      </w:tr>
    </w:tbl>
    <w:p>
      <w:pPr>
        <w:spacing w:after="0"/>
      </w:pPr>
    </w:p>
    <w:p>
      <w:pPr>
        <w:pStyle w:val="Heading2"/>
      </w:pPr>
      <w:r>
        <w:t>Teach the mathematical idea</w:t>
      </w:r>
    </w:p>
    <w:p>
      <w:r>
        <w:t>Demonstrate independent 20-mark Paper 2 statistics mastery and repair first errors.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Question-first exam board; worked visuals remain locked until submission.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20-mark map, timer, answer panes, confidence marker, first-error tag, parallel reassessment card</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Attempt independently -&gt; submit -&gt; reveal memo one mark-bearing step at a time -&gt; tag first error -&gt; open smallest repair board -&gt; run changed reassessment.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No teaching narration during the attempt. After submission, narration follows memo marks and stops at the first invalid step before offering repair.</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G12-STAT-L18-W01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Paper 2 task 1: for [8, 10, 11, 12, 13, 15, 18, 20], find median and IQR; then for pairs [(1, 3), (2, 5), (3, 8), (4, 9), (5, 12), (6, 14)], find the regression line and estimate y at x=5. Comment on reliability.</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x=5, y-hat=11.80. This is interpolation because x is within 1 to 6.</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G12-STAT-L18-W02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Paper 2 task 2: for [8, 10, 11, 12, 13, 15, 18, 20], find median and IQR; then for pairs [(1, 3), (2, 5), (3, 8), (4, 9), (5, 12), (6, 14)], find the regression line and estimate y at x=6. Comment on reliability.</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x=6, y-hat=14.00. This is interpolation because x is within 1 to 6.</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G12-STAT-L18-W03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Paper 2 task 3: for [8, 10, 11, 12, 13, 15, 18, 20], find median and IQR; then for pairs [(1, 3), (2, 5), (3, 8), (4, 9), (5, 12), (6, 14)], find the regression line and estimate y at x=4. Comment on reliability.</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x=4, y-hat=9.60. This is interpolation because x is within 1 to 6.</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G12-STAT-L18-W04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Paper 2 task 4: for [8, 10, 11, 12, 13, 15, 18, 20], find median and IQR; then for pairs [(1, 3), (2, 5), (3, 8), (4, 9), (5, 12), (6, 14)], find the regression line and estimate y at x=5. Comment on reliability.</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x=5, y-hat=11.80. This is interpolation because x is within 1 to 6.</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G12-STAT-L18-W05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Paper 2 task 5: for [8, 10, 11, 12, 13, 15, 18, 20], find median and IQR; then for pairs [(1, 3), (2, 5), (3, 8), (4, 9), (5, 12), (6, 14)], find the regression line and estimate y at x=6. Comment on reliability.</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x=6, y-hat=14.00. This is interpolation because x is within 1 to 6.</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G12-STAT-L18-W06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Paper 2 task 6: for [8, 10, 11, 12, 13, 15, 18, 20], find median and IQR; then for pairs [(1, 3), (2, 5), (3, 8), (4, 9), (5, 12), (6, 14)], find the regression line and estimate y at x=4. Comment on reliability.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x=4, y-hat=9.60. This is interpolation because x is within 1 to 6.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G12-STAT-L18-W07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Paper 2 task 7: for [8, 10, 11, 12, 13, 15, 18, 20], find median and IQR; then for pairs [(1, 3), (2, 5), (3, 8), (4, 9), (5, 12), (6, 14)], find the regression line and estimate y at x=5. Comment on reliability. Show the marks-bearing setup and add a contextual or graphical interpretation.</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x=5, y-hat=11.80. This is interpolation because x is within 1 to 6.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G12-STAT-L18-W08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Paper 2 task 8: for [8, 10, 11, 12, 13, 15, 18, 20], find median and IQR; then for pairs [(1, 3), (2, 5), (3, 8), (4, 9), (5, 12), (6, 14)], find the regression line and estimate y at x=6. Comment on reliability. Show the marks-bearing setup and add a contextual or graphical interpretation.</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x=6, y-hat=14.00. This is interpolation because x is within 1 to 6. Award the method before the result; the interpretation must refer to the variables, display or observed data range.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G12-STAT-L18-W09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Paper 2 task 9: for [8, 10, 11, 12, 13, 15, 18, 20], find median and IQR; then for pairs [(1, 3), (2, 5), (3, 8), (4, 9), (5, 12), (6, 14)], find the regression line and estimate y at x=4.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x=4, y-hat=9.60.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G12-STAT-L18-W10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Paper 2 task 10: for [8, 10, 11, 12, 13, 15, 18, 20], find median and IQR; then for pairs [(1, 3), (2, 5), (3, 8), (4, 9), (5, 12), (6, 14)], find the regression line and estimate y at x=5.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x=5, y-hat=11.80.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G12-STAT-L18-P01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Paper 2 task 11: for [8, 10, 11, 12, 13, 15, 18, 20], find median and IQR; then for pairs [(1, 3), (2, 5), (3, 8), (4, 9), (5, 12), (6, 14)], find the regression line and estimate y at x=6.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x=6, y-hat=14.00.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G12-STAT-L18-P02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Paper 2 task 12: for [8, 10, 11, 12, 13, 15, 18, 20], find median and IQR; then for pairs [(1, 3), (2, 5), (3, 8), (4, 9), (5, 12), (6, 14)], find the regression line and estimate y at x=4.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x=4, y-hat=9.60.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G12-STAT-L18-P03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Paper 2 task 13: for [8, 10, 11, 12, 13, 15, 18, 20], find median and IQR; then for pairs [(1, 3), (2, 5), (3, 8), (4, 9), (5, 12), (6, 14)], find the regression line and estimate y at x=5.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x=5, y-hat=11.80.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G12-STAT-L18-P04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Paper 2 task 14: for [8, 10, 11, 12, 13, 15, 18, 20], find median and IQR; then for pairs [(1, 3), (2, 5), (3, 8), (4, 9), (5, 12), (6, 14)], find the regression line and estimate y at x=6.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x=6, y-hat=14.00.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G12-STAT-L18-P05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Paper 2 task 15: for [8, 10, 11, 12, 13, 15, 18, 20], find median and IQR; then for pairs [(1, 3), (2, 5), (3, 8), (4, 9), (5, 12), (6, 14)], find the regression line and estimate y at x=4.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x=4, y-hat=9.60.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G12-STAT-L18-P06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Paper 2 task 16: for [8, 10, 11, 12, 13, 15, 18, 20], find median and IQR; then for pairs [(1, 3), (2, 5), (3, 8), (4, 9), (5, 12), (6, 14)], find the regression line and estimate y at x=5.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x=5, y-hat=11.80.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G12-STAT-L18-P07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Paper 2 task 17: for [8, 10, 11, 12, 13, 15, 18, 20], find median and IQR; then for pairs [(1, 3), (2, 5), (3, 8), (4, 9), (5, 12), (6, 14)], find the regression line and estimate y at x=6.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x=6, y-hat=14.00.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G12-STAT-L18-P08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Paper 2 task 18: for [8, 10, 11, 12, 13, 15, 18, 20], find median and IQR; then for pairs [(1, 3), (2, 5), (3, 8), (4, 9), (5, 12), (6, 14)], find the regression line and estimate y at x=4.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x=4, y-hat=9.60.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G12-STAT-L18-P09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Paper 2 task 19: for [8, 10, 11, 12, 13, 15, 18, 20], find median and IQR; then for pairs [(1, 3), (2, 5), (3, 8), (4, 9), (5, 12), (6, 14)], find the regression line and estimate y at x=5.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x=5, y-hat=11.80.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G12-STAT-L18-P10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Paper 2 task 20: for [8, 10, 11, 12, 13, 15, 18, 20], find median and IQR; then for pairs [(1, 3), (2, 5), (3, 8), (4, 9), (5, 12), (6, 14)], find the regression line and estimate y at x=6.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x=6, y-hat=14.00.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G12-STAT-L18-P11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Paper 2 task 21: for [8, 10, 11, 12, 13, 15, 18, 20], find median and IQR; then for pairs [(1, 3), (2, 5), (3, 8), (4, 9), (5, 12), (6, 14)], find the regression line and estimate y at x=4.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tcPr>
          <w:p>
            <w:pPr>
              <w:spacing w:after="0" w:line="245" w:lineRule="auto"/>
            </w:pPr>
            <w:r>
              <w:rPr>
                <w:sz w:val="13"/>
              </w:rPr>
              <w:t>Median=12.50, IQR=6. y-hat=0.800+2.200x, r=0.995; at x=4, y-hat=9.60.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G12-STAT-L18-P12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Paper 2 task 22: for [8, 10, 11, 12, 13, 15, 18, 20], find median and IQR; then for pairs [(1, 3), (2, 5), (3, 8), (4, 9), (5, 12), (6, 14)], find the regression line and estimate y at x=5. Comment on reliability. Show the marks-bearing setup and add a contextual or graphical interpretation. Evaluate one possible overclaim and justify the decision with at least two pieces of statistical evidence.</w:t>
            </w:r>
          </w:p>
        </w:tc>
        <w:tc>
          <w:tcPr>
            <w:tcW w:type="dxa" w:w="3384"/>
            <w:tcMar>
              <w:top w:w="80" w:type="dxa"/>
              <w:start w:w="120" w:type="dxa"/>
              <w:bottom w:w="80" w:type="dxa"/>
              <w:end w:w="120" w:type="dxa"/>
            </w:tcMar>
            <w:vAlign w:val="center"/>
            <w:shd w:fill="F4F7FA"/>
          </w:tcPr>
          <w:p>
            <w:pPr>
              <w:spacing w:after="0" w:line="245" w:lineRule="auto"/>
            </w:pPr>
            <w:r>
              <w:rPr>
                <w:sz w:val="13"/>
              </w:rPr>
              <w:t>Median=12.50, IQR=6. y-hat=0.800+2.200x, r=0.995; at x=5, y-hat=11.80. This is interpolation because x is within 1 to 6. Award the method before the result; the interpretation must refer to the variables, display or observed data range. A valid evaluation uses two relevant statistics or visual features and avoids causation, false precision and unsupported extrapolation.</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STAT/MASTERY error. Examples 9-10 and practice 10-12 must not be reducible to a one-step substitution.</w:t>
            </w:r>
          </w:p>
        </w:tc>
      </w:tr>
    </w:tbl>
    <w:p>
      <w:pPr>
        <w:spacing w:after="0"/>
      </w:pPr>
    </w:p>
    <w:p>
      <w:pPr>
        <w:pStyle w:val="Heading1"/>
        <w:pageBreakBefore/>
      </w:pPr>
      <w:r>
        <w:t>4. Topic-level assessment and production acceptance</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880"/>
        <w:gridCol w:w="936"/>
        <w:gridCol w:w="6048"/>
      </w:tblGrid>
      <w:tr>
        <w:trPr>
          <w:tblHeader w:val="true"/>
        </w:trPr>
        <w:tc>
          <w:tcPr>
            <w:tcW w:type="dxa" w:w="2880"/>
            <w:shd w:fill="102A43"/>
            <w:tcMar>
              <w:top w:w="80" w:type="dxa"/>
              <w:start w:w="120" w:type="dxa"/>
              <w:bottom w:w="80" w:type="dxa"/>
              <w:end w:w="120" w:type="dxa"/>
            </w:tcMar>
          </w:tcPr>
          <w:p>
            <w:pPr>
              <w:spacing w:after="0"/>
            </w:pPr>
            <w:r>
              <w:rPr>
                <w:b/>
                <w:color w:val="FFFFFF"/>
                <w:sz w:val="16"/>
              </w:rPr>
              <w:t>Assessment part</w:t>
            </w:r>
          </w:p>
        </w:tc>
        <w:tc>
          <w:tcPr>
            <w:tcW w:type="dxa" w:w="936"/>
            <w:shd w:fill="102A43"/>
            <w:tcMar>
              <w:top w:w="80" w:type="dxa"/>
              <w:start w:w="120" w:type="dxa"/>
              <w:bottom w:w="80" w:type="dxa"/>
              <w:end w:w="120" w:type="dxa"/>
            </w:tcMar>
          </w:tcPr>
          <w:p>
            <w:pPr>
              <w:spacing w:after="0"/>
            </w:pPr>
            <w:r>
              <w:rPr>
                <w:b/>
                <w:color w:val="FFFFFF"/>
                <w:sz w:val="16"/>
              </w:rPr>
              <w:t>Marks</w:t>
            </w:r>
          </w:p>
        </w:tc>
        <w:tc>
          <w:tcPr>
            <w:tcW w:type="dxa" w:w="6048"/>
            <w:shd w:fill="102A43"/>
            <w:tcMar>
              <w:top w:w="80" w:type="dxa"/>
              <w:start w:w="120" w:type="dxa"/>
              <w:bottom w:w="80" w:type="dxa"/>
              <w:end w:w="120" w:type="dxa"/>
            </w:tcMar>
          </w:tcPr>
          <w:p>
            <w:pPr>
              <w:spacing w:after="0"/>
            </w:pPr>
            <w:r>
              <w:rPr>
                <w:b/>
                <w:color w:val="FFFFFF"/>
                <w:sz w:val="16"/>
              </w:rPr>
              <w:t>Required evidence</w:t>
            </w:r>
          </w:p>
        </w:tc>
      </w:tr>
      <w:tr>
        <w:trPr>
          <w:cantSplit/>
        </w:trPr>
        <w:tc>
          <w:tcPr>
            <w:tcW w:type="dxa" w:w="2880"/>
            <w:tcMar>
              <w:top w:w="80" w:type="dxa"/>
              <w:start w:w="120" w:type="dxa"/>
              <w:bottom w:w="80" w:type="dxa"/>
              <w:end w:w="120" w:type="dxa"/>
            </w:tcMar>
            <w:vAlign w:val="center"/>
          </w:tcPr>
          <w:p>
            <w:pPr>
              <w:spacing w:after="0" w:line="245" w:lineRule="auto"/>
            </w:pPr>
            <w:r>
              <w:rPr>
                <w:sz w:val="16"/>
              </w:rPr>
              <w:t>Univariate data and displays</w:t>
            </w:r>
          </w:p>
        </w:tc>
        <w:tc>
          <w:tcPr>
            <w:tcW w:type="dxa" w:w="936"/>
            <w:tcMar>
              <w:top w:w="80" w:type="dxa"/>
              <w:start w:w="120" w:type="dxa"/>
              <w:bottom w:w="80" w:type="dxa"/>
              <w:end w:w="120" w:type="dxa"/>
            </w:tcMar>
            <w:vAlign w:val="center"/>
          </w:tcPr>
          <w:p>
            <w:pPr>
              <w:spacing w:after="0" w:line="245" w:lineRule="auto"/>
            </w:pPr>
            <w:r>
              <w:rPr>
                <w:sz w:val="16"/>
              </w:rPr>
              <w:t>8-10</w:t>
            </w:r>
          </w:p>
        </w:tc>
        <w:tc>
          <w:tcPr>
            <w:tcW w:type="dxa" w:w="6048"/>
            <w:tcMar>
              <w:top w:w="80" w:type="dxa"/>
              <w:start w:w="120" w:type="dxa"/>
              <w:bottom w:w="80" w:type="dxa"/>
              <w:end w:w="120" w:type="dxa"/>
            </w:tcMar>
            <w:vAlign w:val="center"/>
          </w:tcPr>
          <w:p>
            <w:pPr>
              <w:spacing w:after="0" w:line="245" w:lineRule="auto"/>
            </w:pPr>
            <w:r>
              <w:rPr>
                <w:sz w:val="16"/>
              </w:rPr>
              <w:t>Ogive/box or summaries, spread, outliers and contextual interpretation.</w:t>
            </w:r>
          </w:p>
        </w:tc>
      </w:tr>
      <w:tr>
        <w:trPr>
          <w:cantSplit/>
        </w:trPr>
        <w:tc>
          <w:tcPr>
            <w:tcW w:type="dxa" w:w="2880"/>
            <w:tcMar>
              <w:top w:w="80" w:type="dxa"/>
              <w:start w:w="120" w:type="dxa"/>
              <w:bottom w:w="80" w:type="dxa"/>
              <w:end w:w="120" w:type="dxa"/>
            </w:tcMar>
            <w:vAlign w:val="center"/>
            <w:shd w:fill="F4F7FA"/>
          </w:tcPr>
          <w:p>
            <w:pPr>
              <w:spacing w:after="0" w:line="245" w:lineRule="auto"/>
            </w:pPr>
            <w:r>
              <w:rPr>
                <w:sz w:val="16"/>
              </w:rPr>
              <w:t>Bivariate data</w:t>
            </w:r>
          </w:p>
        </w:tc>
        <w:tc>
          <w:tcPr>
            <w:tcW w:type="dxa" w:w="936"/>
            <w:tcMar>
              <w:top w:w="80" w:type="dxa"/>
              <w:start w:w="120" w:type="dxa"/>
              <w:bottom w:w="80" w:type="dxa"/>
              <w:end w:w="120" w:type="dxa"/>
            </w:tcMar>
            <w:vAlign w:val="center"/>
            <w:shd w:fill="F4F7FA"/>
          </w:tcPr>
          <w:p>
            <w:pPr>
              <w:spacing w:after="0" w:line="245" w:lineRule="auto"/>
            </w:pPr>
            <w:r>
              <w:rPr>
                <w:sz w:val="16"/>
              </w:rPr>
              <w:t>10-12</w:t>
            </w:r>
          </w:p>
        </w:tc>
        <w:tc>
          <w:tcPr>
            <w:tcW w:type="dxa" w:w="6048"/>
            <w:tcMar>
              <w:top w:w="80" w:type="dxa"/>
              <w:start w:w="120" w:type="dxa"/>
              <w:bottom w:w="80" w:type="dxa"/>
              <w:end w:w="120" w:type="dxa"/>
            </w:tcMar>
            <w:vAlign w:val="center"/>
            <w:shd w:fill="F4F7FA"/>
          </w:tcPr>
          <w:p>
            <w:pPr>
              <w:spacing w:after="0" w:line="245" w:lineRule="auto"/>
            </w:pPr>
            <w:r>
              <w:rPr>
                <w:sz w:val="16"/>
              </w:rPr>
              <w:t>Scatter/correlation/regression calculation, estimate and model judgement.</w:t>
            </w:r>
          </w:p>
        </w:tc>
      </w:tr>
      <w:tr>
        <w:trPr>
          <w:cantSplit/>
        </w:trPr>
        <w:tc>
          <w:tcPr>
            <w:tcW w:type="dxa" w:w="2880"/>
            <w:tcMar>
              <w:top w:w="80" w:type="dxa"/>
              <w:start w:w="120" w:type="dxa"/>
              <w:bottom w:w="80" w:type="dxa"/>
              <w:end w:w="120" w:type="dxa"/>
            </w:tcMar>
            <w:vAlign w:val="center"/>
          </w:tcPr>
          <w:p>
            <w:pPr>
              <w:spacing w:after="0" w:line="245" w:lineRule="auto"/>
            </w:pPr>
            <w:r>
              <w:rPr>
                <w:sz w:val="16"/>
              </w:rPr>
              <w:t>Total</w:t>
            </w:r>
          </w:p>
        </w:tc>
        <w:tc>
          <w:tcPr>
            <w:tcW w:type="dxa" w:w="936"/>
            <w:tcMar>
              <w:top w:w="80" w:type="dxa"/>
              <w:start w:w="120" w:type="dxa"/>
              <w:bottom w:w="80" w:type="dxa"/>
              <w:end w:w="120" w:type="dxa"/>
            </w:tcMar>
            <w:vAlign w:val="center"/>
          </w:tcPr>
          <w:p>
            <w:pPr>
              <w:spacing w:after="0" w:line="245" w:lineRule="auto"/>
            </w:pPr>
            <w:r>
              <w:rPr>
                <w:sz w:val="16"/>
              </w:rPr>
              <w:t>20</w:t>
            </w:r>
          </w:p>
        </w:tc>
        <w:tc>
          <w:tcPr>
            <w:tcW w:type="dxa" w:w="6048"/>
            <w:tcMar>
              <w:top w:w="80" w:type="dxa"/>
              <w:start w:w="120" w:type="dxa"/>
              <w:bottom w:w="80" w:type="dxa"/>
              <w:end w:w="120" w:type="dxa"/>
            </w:tcMar>
            <w:vAlign w:val="center"/>
          </w:tcPr>
          <w:p>
            <w:pPr>
              <w:spacing w:after="0" w:line="245" w:lineRule="auto"/>
            </w:pPr>
            <w:r>
              <w:rPr>
                <w:sz w:val="16"/>
              </w:rPr>
              <w:t>Original Paper 2 item with cognitive spread and no early memo reveal.</w:t>
            </w:r>
          </w:p>
        </w:tc>
      </w:tr>
    </w:tbl>
    <w:p>
      <w:pPr>
        <w:spacing w:after="0"/>
      </w:pPr>
    </w:p>
    <w:p>
      <w:pPr>
        <w:pStyle w:val="ListBullet"/>
      </w:pPr>
      <w:r>
        <w:t>Exactly 18 lessons, 180 guided examples and 216 independent questions are present with unique stable IDs.</w:t>
      </w:r>
    </w:p>
    <w:p>
      <w:pPr>
        <w:pStyle w:val="ListBullet"/>
      </w:pPr>
      <w:r>
        <w:t>Every lesson uses its declared data-native canvas and includes valid semantic objects and event-linked voice cues.</w:t>
      </w:r>
    </w:p>
    <w:p>
      <w:pPr>
        <w:pStyle w:val="ListBullet"/>
      </w:pPr>
      <w:r>
        <w:t>All numerical answers are recomputed in tests; graph read-offs carry an acceptable tolerance and “approximately”.</w:t>
      </w:r>
    </w:p>
    <w:p>
      <w:pPr>
        <w:pStyle w:val="ListBullet"/>
      </w:pPr>
      <w:r>
        <w:t>Calculator flows are device-neutral and verify row pairing, list length and regression orientation.</w:t>
      </w:r>
    </w:p>
    <w:p>
      <w:pPr>
        <w:pStyle w:val="ListBullet"/>
      </w:pPr>
      <w:r>
        <w:t>Normal-distribution interpretation is absent; correlation is never described as proof of causation.</w:t>
      </w:r>
    </w:p>
    <w:p>
      <w:pPr>
        <w:pStyle w:val="ListBullet"/>
      </w:pPr>
      <w:r>
        <w:t>Topic and lesson UI visibly identify Paper 2 and store paper="Paper 2".</w:t>
      </w:r>
    </w:p>
    <w:p>
      <w:pPr>
        <w:pStyle w:val="ListBullet"/>
      </w:pPr>
      <w:r>
        <w:t>Topics 1-7, later Paper 2 topics and protected components remain untouched.</w:t>
      </w:r>
    </w:p>
    <w:p>
      <w:pPr>
        <w:pStyle w:val="Heading1"/>
      </w:pPr>
      <w:r>
        <w:t>5. Sources and review status</w:t>
      </w:r>
    </w:p>
    <w:p>
      <w:pPr>
        <w:pStyle w:val="ListBullet"/>
      </w:pPr>
      <w:r>
        <w:t>Department of Basic Education. Mathematics Examination Guidelines, Grade 12 (2021), Paper 2 weighting, Statistics clarifications and cognitive levels.</w:t>
      </w:r>
    </w:p>
    <w:p>
      <w:pPr>
        <w:pStyle w:val="ListBullet"/>
      </w:pPr>
      <w:r>
        <w:t>Department of Basic Education. Grade 12 Mathematics Annual Teaching Plan (2023/24), Statistics revision and bivariate-data scope.</w:t>
      </w:r>
    </w:p>
    <w:p>
      <w:pPr>
        <w:pStyle w:val="ListBullet"/>
      </w:pPr>
      <w:r>
        <w:t>Department of Basic Education. NSC Mathematics Paper 2 and marking guidelines, November 2022, 2023 and 2024.</w:t>
      </w:r>
    </w:p>
    <w:p>
      <w:pPr>
        <w:pStyle w:val="ListBullet"/>
      </w:pPr>
      <w:r>
        <w:t>Project Athena. Grade 12 Mathematics Content Requirements, 24 August 2026.</w:t>
      </w:r>
    </w:p>
    <w:tbl>
      <w:tblPr>
        <w:tblW w:type="auto" w:w="0"/>
        <w:jc w:val="center"/>
        <w:tblLook w:firstColumn="1" w:firstRow="1" w:lastColumn="0" w:lastRow="0" w:noHBand="0" w:noVBand="1" w:val="04A0"/>
        <w:tblBorders>
          <w:top w:val="single" w:sz="10" w:color="18A7A0"/>
          <w:left w:val="single" w:sz="10" w:color="18A7A0"/>
          <w:bottom w:val="single" w:sz="10" w:color="18A7A0"/>
          <w:right w:val="single" w:sz="10" w:color="18A7A0"/>
          <w:insideH w:val="single" w:sz="10" w:color="18A7A0"/>
          <w:insideV w:val="single" w:sz="10" w:color="18A7A0"/>
        </w:tblBorders>
      </w:tblPr>
      <w:tblGrid>
        <w:gridCol w:w="9994"/>
      </w:tblGrid>
      <w:tr>
        <w:trPr>
          <w:tblHeader w:val="true"/>
        </w:trPr>
        <w:tc>
          <w:tcPr>
            <w:tcW w:type="dxa" w:w="9994"/>
            <w:shd w:fill="EAF4F6"/>
            <w:tcMar>
              <w:top w:w="70" w:type="dxa"/>
              <w:start w:w="120" w:type="dxa"/>
              <w:bottom w:w="70" w:type="dxa"/>
              <w:end w:w="120" w:type="dxa"/>
            </w:tcMar>
          </w:tcPr>
          <w:p>
            <w:pPr>
              <w:spacing w:after="0" w:line="228" w:lineRule="auto"/>
            </w:pPr>
            <w:r>
              <w:rPr>
                <w:b/>
                <w:color w:val="18A7A0"/>
                <w:sz w:val="17"/>
              </w:rPr>
              <w:t xml:space="preserve">PRODUCTION STATUS  </w:t>
            </w:r>
            <w:r>
              <w:rPr>
                <w:sz w:val="17"/>
              </w:rPr>
              <w:t>Approved integration source, subject to practising Grade 12 teacher review, independent mathematics verification, assessment moderation, accessibility QA and engineering regression tests.</w:t>
            </w:r>
          </w:p>
        </w:tc>
      </w:tr>
    </w:tbl>
    <w:p>
      <w:pPr>
        <w:spacing w:after="0"/>
      </w:pP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880"/>
        <w:gridCol w:w="5472"/>
        <w:gridCol w:w="1512"/>
      </w:tblGrid>
      <w:tr>
        <w:trPr>
          <w:tblHeader w:val="true"/>
        </w:trPr>
        <w:tc>
          <w:tcPr>
            <w:tcW w:type="dxa" w:w="2880"/>
            <w:shd w:fill="102A43"/>
            <w:tcMar>
              <w:top w:w="80" w:type="dxa"/>
              <w:start w:w="120" w:type="dxa"/>
              <w:bottom w:w="80" w:type="dxa"/>
              <w:end w:w="120" w:type="dxa"/>
            </w:tcMar>
          </w:tcPr>
          <w:p>
            <w:pPr>
              <w:spacing w:after="0"/>
            </w:pPr>
            <w:r>
              <w:rPr>
                <w:b/>
                <w:color w:val="FFFFFF"/>
                <w:sz w:val="16"/>
              </w:rPr>
              <w:t>Reviewer</w:t>
            </w:r>
          </w:p>
        </w:tc>
        <w:tc>
          <w:tcPr>
            <w:tcW w:type="dxa" w:w="5472"/>
            <w:shd w:fill="102A43"/>
            <w:tcMar>
              <w:top w:w="80" w:type="dxa"/>
              <w:start w:w="120" w:type="dxa"/>
              <w:bottom w:w="80" w:type="dxa"/>
              <w:end w:w="120" w:type="dxa"/>
            </w:tcMar>
          </w:tcPr>
          <w:p>
            <w:pPr>
              <w:spacing w:after="0"/>
            </w:pPr>
            <w:r>
              <w:rPr>
                <w:b/>
                <w:color w:val="FFFFFF"/>
                <w:sz w:val="16"/>
              </w:rPr>
              <w:t>Required check</w:t>
            </w:r>
          </w:p>
        </w:tc>
        <w:tc>
          <w:tcPr>
            <w:tcW w:type="dxa" w:w="1512"/>
            <w:shd w:fill="102A43"/>
            <w:tcMar>
              <w:top w:w="80" w:type="dxa"/>
              <w:start w:w="120" w:type="dxa"/>
              <w:bottom w:w="80" w:type="dxa"/>
              <w:end w:w="120" w:type="dxa"/>
            </w:tcMar>
          </w:tcPr>
          <w:p>
            <w:pPr>
              <w:spacing w:after="0"/>
            </w:pPr>
            <w:r>
              <w:rPr>
                <w:b/>
                <w:color w:val="FFFFFF"/>
                <w:sz w:val="16"/>
              </w:rPr>
              <w:t>Name / date</w:t>
            </w:r>
          </w:p>
        </w:tc>
      </w:tr>
      <w:tr>
        <w:trPr>
          <w:cantSplit/>
        </w:trPr>
        <w:tc>
          <w:tcPr>
            <w:tcW w:type="dxa" w:w="2880"/>
            <w:tcMar>
              <w:top w:w="80" w:type="dxa"/>
              <w:start w:w="120" w:type="dxa"/>
              <w:bottom w:w="80" w:type="dxa"/>
              <w:end w:w="120" w:type="dxa"/>
            </w:tcMar>
            <w:vAlign w:val="center"/>
          </w:tcPr>
          <w:p>
            <w:pPr>
              <w:spacing w:after="0" w:line="245" w:lineRule="auto"/>
            </w:pPr>
            <w:r>
              <w:rPr>
                <w:sz w:val="16"/>
              </w:rPr>
              <w:t>Grade 12 teacher</w:t>
            </w:r>
          </w:p>
        </w:tc>
        <w:tc>
          <w:tcPr>
            <w:tcW w:type="dxa" w:w="5472"/>
            <w:tcMar>
              <w:top w:w="80" w:type="dxa"/>
              <w:start w:w="120" w:type="dxa"/>
              <w:bottom w:w="80" w:type="dxa"/>
              <w:end w:w="120" w:type="dxa"/>
            </w:tcMar>
            <w:vAlign w:val="center"/>
          </w:tcPr>
          <w:p>
            <w:pPr>
              <w:spacing w:after="0" w:line="245" w:lineRule="auto"/>
            </w:pPr>
            <w:r>
              <w:rPr>
                <w:sz w:val="16"/>
              </w:rPr>
              <w:t>Scope, language, pacing and graph conventions</w:t>
            </w:r>
          </w:p>
        </w:tc>
        <w:tc>
          <w:tcPr>
            <w:tcW w:type="dxa" w:w="1512"/>
            <w:tcMar>
              <w:top w:w="80" w:type="dxa"/>
              <w:start w:w="120" w:type="dxa"/>
              <w:bottom w:w="80" w:type="dxa"/>
              <w:end w:w="120" w:type="dxa"/>
            </w:tcMar>
            <w:vAlign w:val="center"/>
          </w:tcPr>
          <w:p>
            <w:pPr>
              <w:spacing w:after="0" w:line="245" w:lineRule="auto"/>
            </w:pPr>
            <w:r>
              <w:rPr>
                <w:sz w:val="16"/>
              </w:rPr>
            </w:r>
          </w:p>
        </w:tc>
      </w:tr>
      <w:tr>
        <w:trPr>
          <w:cantSplit/>
        </w:trPr>
        <w:tc>
          <w:tcPr>
            <w:tcW w:type="dxa" w:w="2880"/>
            <w:tcMar>
              <w:top w:w="80" w:type="dxa"/>
              <w:start w:w="120" w:type="dxa"/>
              <w:bottom w:w="80" w:type="dxa"/>
              <w:end w:w="120" w:type="dxa"/>
            </w:tcMar>
            <w:vAlign w:val="center"/>
            <w:shd w:fill="F4F7FA"/>
          </w:tcPr>
          <w:p>
            <w:pPr>
              <w:spacing w:after="0" w:line="245" w:lineRule="auto"/>
            </w:pPr>
            <w:r>
              <w:rPr>
                <w:sz w:val="16"/>
              </w:rPr>
              <w:t>Mathematics reviewer</w:t>
            </w:r>
          </w:p>
        </w:tc>
        <w:tc>
          <w:tcPr>
            <w:tcW w:type="dxa" w:w="5472"/>
            <w:tcMar>
              <w:top w:w="80" w:type="dxa"/>
              <w:start w:w="120" w:type="dxa"/>
              <w:bottom w:w="80" w:type="dxa"/>
              <w:end w:w="120" w:type="dxa"/>
            </w:tcMar>
            <w:vAlign w:val="center"/>
            <w:shd w:fill="F4F7FA"/>
          </w:tcPr>
          <w:p>
            <w:pPr>
              <w:spacing w:after="0" w:line="245" w:lineRule="auto"/>
            </w:pPr>
            <w:r>
              <w:rPr>
                <w:sz w:val="16"/>
              </w:rPr>
              <w:t>Every dataset, statistic, regression output and interpretation</w:t>
            </w:r>
          </w:p>
        </w:tc>
        <w:tc>
          <w:tcPr>
            <w:tcW w:type="dxa" w:w="1512"/>
            <w:tcMar>
              <w:top w:w="80" w:type="dxa"/>
              <w:start w:w="120" w:type="dxa"/>
              <w:bottom w:w="80" w:type="dxa"/>
              <w:end w:w="120" w:type="dxa"/>
            </w:tcMar>
            <w:vAlign w:val="center"/>
            <w:shd w:fill="F4F7FA"/>
          </w:tcPr>
          <w:p>
            <w:pPr>
              <w:spacing w:after="0" w:line="245" w:lineRule="auto"/>
            </w:pPr>
            <w:r>
              <w:rPr>
                <w:sz w:val="16"/>
              </w:rPr>
            </w:r>
          </w:p>
        </w:tc>
      </w:tr>
      <w:tr>
        <w:trPr>
          <w:cantSplit/>
        </w:trPr>
        <w:tc>
          <w:tcPr>
            <w:tcW w:type="dxa" w:w="2880"/>
            <w:tcMar>
              <w:top w:w="80" w:type="dxa"/>
              <w:start w:w="120" w:type="dxa"/>
              <w:bottom w:w="80" w:type="dxa"/>
              <w:end w:w="120" w:type="dxa"/>
            </w:tcMar>
            <w:vAlign w:val="center"/>
          </w:tcPr>
          <w:p>
            <w:pPr>
              <w:spacing w:after="0" w:line="245" w:lineRule="auto"/>
            </w:pPr>
            <w:r>
              <w:rPr>
                <w:sz w:val="16"/>
              </w:rPr>
              <w:t>Assessment reviewer</w:t>
            </w:r>
          </w:p>
        </w:tc>
        <w:tc>
          <w:tcPr>
            <w:tcW w:type="dxa" w:w="5472"/>
            <w:tcMar>
              <w:top w:w="80" w:type="dxa"/>
              <w:start w:w="120" w:type="dxa"/>
              <w:bottom w:w="80" w:type="dxa"/>
              <w:end w:w="120" w:type="dxa"/>
            </w:tcMar>
            <w:vAlign w:val="center"/>
          </w:tcPr>
          <w:p>
            <w:pPr>
              <w:spacing w:after="0" w:line="245" w:lineRule="auto"/>
            </w:pPr>
            <w:r>
              <w:rPr>
                <w:sz w:val="16"/>
              </w:rPr>
              <w:t>20-mark realism and cognitive progression</w:t>
            </w:r>
          </w:p>
        </w:tc>
        <w:tc>
          <w:tcPr>
            <w:tcW w:type="dxa" w:w="1512"/>
            <w:tcMar>
              <w:top w:w="80" w:type="dxa"/>
              <w:start w:w="120" w:type="dxa"/>
              <w:bottom w:w="80" w:type="dxa"/>
              <w:end w:w="120" w:type="dxa"/>
            </w:tcMar>
            <w:vAlign w:val="center"/>
          </w:tcPr>
          <w:p>
            <w:pPr>
              <w:spacing w:after="0" w:line="245" w:lineRule="auto"/>
            </w:pPr>
            <w:r>
              <w:rPr>
                <w:sz w:val="16"/>
              </w:rPr>
            </w:r>
          </w:p>
        </w:tc>
      </w:tr>
      <w:tr>
        <w:trPr>
          <w:cantSplit/>
        </w:trPr>
        <w:tc>
          <w:tcPr>
            <w:tcW w:type="dxa" w:w="2880"/>
            <w:tcMar>
              <w:top w:w="80" w:type="dxa"/>
              <w:start w:w="120" w:type="dxa"/>
              <w:bottom w:w="80" w:type="dxa"/>
              <w:end w:w="120" w:type="dxa"/>
            </w:tcMar>
            <w:vAlign w:val="center"/>
            <w:shd w:fill="F4F7FA"/>
          </w:tcPr>
          <w:p>
            <w:pPr>
              <w:spacing w:after="0" w:line="245" w:lineRule="auto"/>
            </w:pPr>
            <w:r>
              <w:rPr>
                <w:sz w:val="16"/>
              </w:rPr>
              <w:t>UX/accessibility</w:t>
            </w:r>
          </w:p>
        </w:tc>
        <w:tc>
          <w:tcPr>
            <w:tcW w:type="dxa" w:w="5472"/>
            <w:tcMar>
              <w:top w:w="80" w:type="dxa"/>
              <w:start w:w="120" w:type="dxa"/>
              <w:bottom w:w="80" w:type="dxa"/>
              <w:end w:w="120" w:type="dxa"/>
            </w:tcMar>
            <w:vAlign w:val="center"/>
            <w:shd w:fill="F4F7FA"/>
          </w:tcPr>
          <w:p>
            <w:pPr>
              <w:spacing w:after="0" w:line="245" w:lineRule="auto"/>
            </w:pPr>
            <w:r>
              <w:rPr>
                <w:sz w:val="16"/>
              </w:rPr>
              <w:t>Plots, keyboard access, captions, reduced motion and mobile readability</w:t>
            </w:r>
          </w:p>
        </w:tc>
        <w:tc>
          <w:tcPr>
            <w:tcW w:type="dxa" w:w="1512"/>
            <w:tcMar>
              <w:top w:w="80" w:type="dxa"/>
              <w:start w:w="120" w:type="dxa"/>
              <w:bottom w:w="80" w:type="dxa"/>
              <w:end w:w="120" w:type="dxa"/>
            </w:tcMar>
            <w:vAlign w:val="center"/>
            <w:shd w:fill="F4F7FA"/>
          </w:tcPr>
          <w:p>
            <w:pPr>
              <w:spacing w:after="0" w:line="245" w:lineRule="auto"/>
            </w:pPr>
            <w:r>
              <w:rPr>
                <w:sz w:val="16"/>
              </w:rPr>
            </w:r>
          </w:p>
        </w:tc>
      </w:tr>
      <w:tr>
        <w:trPr>
          <w:cantSplit/>
        </w:trPr>
        <w:tc>
          <w:tcPr>
            <w:tcW w:type="dxa" w:w="2880"/>
            <w:tcMar>
              <w:top w:w="80" w:type="dxa"/>
              <w:start w:w="120" w:type="dxa"/>
              <w:bottom w:w="80" w:type="dxa"/>
              <w:end w:w="120" w:type="dxa"/>
            </w:tcMar>
            <w:vAlign w:val="center"/>
          </w:tcPr>
          <w:p>
            <w:pPr>
              <w:spacing w:after="0" w:line="245" w:lineRule="auto"/>
            </w:pPr>
            <w:r>
              <w:rPr>
                <w:sz w:val="16"/>
              </w:rPr>
              <w:t>Engineering QA</w:t>
            </w:r>
          </w:p>
        </w:tc>
        <w:tc>
          <w:tcPr>
            <w:tcW w:type="dxa" w:w="5472"/>
            <w:tcMar>
              <w:top w:w="80" w:type="dxa"/>
              <w:start w:w="120" w:type="dxa"/>
              <w:bottom w:w="80" w:type="dxa"/>
              <w:end w:w="120" w:type="dxa"/>
            </w:tcMar>
            <w:vAlign w:val="center"/>
          </w:tcPr>
          <w:p>
            <w:pPr>
              <w:spacing w:after="0" w:line="245" w:lineRule="auto"/>
            </w:pPr>
            <w:r>
              <w:rPr>
                <w:sz w:val="16"/>
              </w:rPr>
              <w:t>Schema, stable IDs, calculations, event targets and replay</w:t>
            </w:r>
          </w:p>
        </w:tc>
        <w:tc>
          <w:tcPr>
            <w:tcW w:type="dxa" w:w="1512"/>
            <w:tcMar>
              <w:top w:w="80" w:type="dxa"/>
              <w:start w:w="120" w:type="dxa"/>
              <w:bottom w:w="80" w:type="dxa"/>
              <w:end w:w="120" w:type="dxa"/>
            </w:tcMar>
            <w:vAlign w:val="center"/>
          </w:tcPr>
          <w:p>
            <w:pPr>
              <w:spacing w:after="0" w:line="245" w:lineRule="auto"/>
            </w:pPr>
            <w:r>
              <w:rPr>
                <w:sz w:val="16"/>
              </w:rPr>
            </w:r>
          </w:p>
        </w:tc>
      </w:tr>
    </w:tbl>
    <w:p>
      <w:pPr>
        <w:spacing w:after="0"/>
      </w:pPr>
    </w:p>
    <w:sectPr w:rsidR="00FC693F" w:rsidRPr="0006063C" w:rsidSect="00034616">
      <w:headerReference w:type="default" r:id="rId9"/>
      <w:footerReference w:type="default" r:id="rId10"/>
      <w:pgSz w:w="12240" w:h="15840"/>
      <w:pgMar w:top="1037" w:right="1123" w:bottom="979"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PAPER 2  |  Statistics and Regression  |  Approved integration source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B46C1"/>
        <w:sz w:val="17"/>
      </w:rPr>
      <w:t>PROJECT ATHENA  |  PAPER 2  |  GRADE 12 MATHEMATICS  |  TOPIC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8A7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5260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ind w:left="288"/>
    </w:pPr>
    <w:rPr>
      <w:rFonts w:ascii="Cambria Math" w:hAnsi="Cambria Math"/>
      <w:color w:val="102A43"/>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Athena Grade 12 Topic 8 - Statistics and Regression</dc:title>
  <dc:subject>Paper 2 approved lesson pack</dc:subject>
  <dc:creator>Project Athena Curriculum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