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9B31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62BB16E9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221290F1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75D459E3" w14:textId="664FE11C" w:rsidR="00701033" w:rsidRDefault="00333093" w:rsidP="00333093">
      <w:pPr>
        <w:jc w:val="center"/>
        <w:rPr>
          <w:rFonts w:ascii="Tahoma" w:hAnsi="Tahoma" w:cs="Tahoma"/>
          <w:sz w:val="72"/>
          <w:szCs w:val="72"/>
        </w:rPr>
      </w:pPr>
      <w:r w:rsidRPr="00333093">
        <w:rPr>
          <w:rFonts w:ascii="Tahoma" w:hAnsi="Tahoma" w:cs="Tahoma"/>
          <w:sz w:val="72"/>
          <w:szCs w:val="72"/>
        </w:rPr>
        <w:t>Semestrální práce</w:t>
      </w:r>
    </w:p>
    <w:p w14:paraId="217BD97F" w14:textId="2753AD50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502C972D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24C620C3" w14:textId="59B06D44" w:rsidR="00333093" w:rsidRDefault="00333093" w:rsidP="00333093">
      <w:pPr>
        <w:jc w:val="center"/>
        <w:rPr>
          <w:rFonts w:ascii="Tahoma" w:hAnsi="Tahoma" w:cs="Tahoma"/>
          <w:sz w:val="40"/>
          <w:szCs w:val="40"/>
        </w:rPr>
      </w:pPr>
      <w:r w:rsidRPr="00333093">
        <w:rPr>
          <w:rFonts w:ascii="Tahoma" w:hAnsi="Tahoma" w:cs="Tahoma"/>
          <w:sz w:val="40"/>
          <w:szCs w:val="40"/>
        </w:rPr>
        <w:t>Matěj Lukáč</w:t>
      </w:r>
    </w:p>
    <w:p w14:paraId="605CB453" w14:textId="5F7EC033" w:rsidR="00333093" w:rsidRDefault="00333093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br w:type="page"/>
      </w:r>
    </w:p>
    <w:p w14:paraId="6B7CC7FC" w14:textId="77777777" w:rsidR="00C1223C" w:rsidRDefault="00333093" w:rsidP="00333093">
      <w:pPr>
        <w:rPr>
          <w:rFonts w:ascii="Tahoma" w:hAnsi="Tahoma" w:cs="Tahoma"/>
          <w:sz w:val="24"/>
          <w:szCs w:val="24"/>
        </w:rPr>
      </w:pPr>
      <w:r w:rsidRPr="00C1223C">
        <w:rPr>
          <w:rFonts w:ascii="Tahoma" w:hAnsi="Tahoma" w:cs="Tahoma"/>
          <w:sz w:val="24"/>
          <w:szCs w:val="24"/>
        </w:rPr>
        <w:lastRenderedPageBreak/>
        <w:t>Zadaní:</w:t>
      </w:r>
    </w:p>
    <w:p w14:paraId="4E5B6173" w14:textId="2D110EFA" w:rsidR="00333093" w:rsidRPr="00333093" w:rsidRDefault="00333093" w:rsidP="00C1223C">
      <w:pPr>
        <w:ind w:firstLine="708"/>
        <w:rPr>
          <w:rFonts w:ascii="Tahoma" w:hAnsi="Tahoma" w:cs="Tahoma"/>
        </w:rPr>
      </w:pPr>
      <w:r w:rsidRPr="00333093">
        <w:rPr>
          <w:rFonts w:ascii="Tahoma" w:hAnsi="Tahoma" w:cs="Tahoma"/>
        </w:rPr>
        <w:t>Zapište program, který bude provádět redukci čtvercové matice. V načtené matici má program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vyhledat nenulový prvek pro který platí, že je jediným nenulovým prvkem na řádku a ve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sloupci. Pokud takový prvek v matici neexistuje, potom má program vypsat informaci, že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matici nelze dále upravit. Pokud je prvek nalezen, potom má program odstranit řádek a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sloupec, ve kterém se nalezený prvek nachází a opakovaně přejít k vyhledání dalšího prvku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v již upravené matici, který splňuje uvedenou podmínku.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Specifikace vstupu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Program má umožnit při jednom spuštění zpracování libovolného počtu zadání. Pro každou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úlohu program celé číslo jako rozměr zpracovávané matice, poté budou načítány jednotlivé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hodnoty matice (po řádcích). Pro každé zadání nechť program vypíše redukovanou matici. Po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načtení záporného nebo nulového čísla namísto rozměru matice nechť program skončí svoji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činnost.</w:t>
      </w:r>
    </w:p>
    <w:p w14:paraId="22B664A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Ukázka komunikace programu s uživatelem</w:t>
      </w:r>
    </w:p>
    <w:p w14:paraId="4A4109E7" w14:textId="5D9889B3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Rozměr</w:t>
      </w:r>
      <w:r w:rsidR="00333093" w:rsidRPr="00333093">
        <w:rPr>
          <w:rFonts w:ascii="Tahoma" w:hAnsi="Tahoma" w:cs="Tahoma"/>
        </w:rPr>
        <w:t xml:space="preserve"> matice</w:t>
      </w:r>
    </w:p>
    <w:p w14:paraId="3C25C094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3</w:t>
      </w:r>
    </w:p>
    <w:p w14:paraId="0F59C98E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Zadej matici</w:t>
      </w:r>
    </w:p>
    <w:p w14:paraId="0296139F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527B75B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0 23 0</w:t>
      </w:r>
    </w:p>
    <w:p w14:paraId="65605EE6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3D2597D7" w14:textId="67D05394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Redukovaná</w:t>
      </w:r>
      <w:r w:rsidR="00333093" w:rsidRPr="00333093">
        <w:rPr>
          <w:rFonts w:ascii="Tahoma" w:hAnsi="Tahoma" w:cs="Tahoma"/>
        </w:rPr>
        <w:t xml:space="preserve"> matice (2 x 2)</w:t>
      </w:r>
    </w:p>
    <w:p w14:paraId="663ED75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15 16</w:t>
      </w:r>
    </w:p>
    <w:p w14:paraId="13D8F6D6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16 18</w:t>
      </w:r>
    </w:p>
    <w:p w14:paraId="05822060" w14:textId="657BBEA4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Rozměr</w:t>
      </w:r>
      <w:r w:rsidR="00333093" w:rsidRPr="00333093">
        <w:rPr>
          <w:rFonts w:ascii="Tahoma" w:hAnsi="Tahoma" w:cs="Tahoma"/>
        </w:rPr>
        <w:t xml:space="preserve"> matice</w:t>
      </w:r>
    </w:p>
    <w:p w14:paraId="6C20B1E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3</w:t>
      </w:r>
    </w:p>
    <w:p w14:paraId="3D56D3FF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Zadej matici</w:t>
      </w:r>
    </w:p>
    <w:p w14:paraId="470FC410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42E17F44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11 23 0</w:t>
      </w:r>
    </w:p>
    <w:p w14:paraId="5FDC2B4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1C75C30D" w14:textId="75BD1D68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Redukovaná</w:t>
      </w:r>
      <w:r w:rsidR="00333093" w:rsidRPr="00333093">
        <w:rPr>
          <w:rFonts w:ascii="Tahoma" w:hAnsi="Tahoma" w:cs="Tahoma"/>
        </w:rPr>
        <w:t xml:space="preserve"> matice (3 x 3)</w:t>
      </w:r>
    </w:p>
    <w:p w14:paraId="6CC8854A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63AE513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11 23 0</w:t>
      </w:r>
    </w:p>
    <w:p w14:paraId="316F2D42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1CA03B86" w14:textId="731E0667" w:rsid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Rozměr matice</w:t>
      </w:r>
    </w:p>
    <w:p w14:paraId="61E8A5B6" w14:textId="6E544588" w:rsidR="00C1223C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-1</w:t>
      </w:r>
    </w:p>
    <w:p w14:paraId="31FC6875" w14:textId="77777777" w:rsidR="00C1223C" w:rsidRDefault="00C1223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4ED4A9E" w14:textId="58B53BB4" w:rsidR="005079CA" w:rsidRPr="00695CB9" w:rsidRDefault="00C1223C" w:rsidP="00333093">
      <w:pPr>
        <w:rPr>
          <w:rFonts w:ascii="Tahoma" w:hAnsi="Tahoma" w:cs="Tahoma"/>
          <w:sz w:val="28"/>
          <w:szCs w:val="28"/>
        </w:rPr>
      </w:pPr>
      <w:r w:rsidRPr="00695CB9">
        <w:rPr>
          <w:rFonts w:ascii="Tahoma" w:hAnsi="Tahoma" w:cs="Tahoma"/>
          <w:sz w:val="28"/>
          <w:szCs w:val="28"/>
        </w:rPr>
        <w:t>Interpretace</w:t>
      </w:r>
      <w:r w:rsidR="00BA1AAB" w:rsidRPr="00695CB9">
        <w:rPr>
          <w:rFonts w:ascii="Tahoma" w:hAnsi="Tahoma" w:cs="Tahoma"/>
          <w:sz w:val="28"/>
          <w:szCs w:val="28"/>
        </w:rPr>
        <w:t>:</w:t>
      </w:r>
    </w:p>
    <w:p w14:paraId="4955E0D5" w14:textId="710BA67C" w:rsidR="00905863" w:rsidRP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 w:rsidRPr="00905863">
        <w:rPr>
          <w:rFonts w:ascii="Tahoma" w:hAnsi="Tahoma" w:cs="Tahoma"/>
        </w:rPr>
        <w:t>Program má provést redukci čtvercové matice</w:t>
      </w:r>
    </w:p>
    <w:p w14:paraId="33429945" w14:textId="35DC057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Uživatel má zadat rozměr matice a vložit hodnoty, matice je 2d a hodnoty můžou být jakékoliv</w:t>
      </w:r>
    </w:p>
    <w:p w14:paraId="54C97EFD" w14:textId="0808A1E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Redukce matice je možná jen tehdy když řádek a sloupec obsahuje jen jednu nenulovou hodnotu</w:t>
      </w:r>
    </w:p>
    <w:p w14:paraId="763D90F8" w14:textId="0228A79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 w:rsidRPr="00905863">
        <w:rPr>
          <w:rFonts w:ascii="Tahoma" w:hAnsi="Tahoma" w:cs="Tahoma"/>
        </w:rPr>
        <w:t>Budeme mít metodu na zjišťování zda jde redukovat a metodu na redukci</w:t>
      </w:r>
    </w:p>
    <w:p w14:paraId="485E54EB" w14:textId="49474F3D" w:rsidR="00905863" w:rsidRPr="00905863" w:rsidRDefault="00905863" w:rsidP="0090586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C7E08A" w14:textId="2AECBD3A" w:rsidR="00695CB9" w:rsidRDefault="00695CB9" w:rsidP="00333093">
      <w:pPr>
        <w:rPr>
          <w:rFonts w:ascii="Tahoma" w:hAnsi="Tahoma" w:cs="Tahoma"/>
          <w:sz w:val="28"/>
          <w:szCs w:val="28"/>
        </w:rPr>
      </w:pPr>
      <w:r w:rsidRPr="00695CB9">
        <w:rPr>
          <w:rFonts w:ascii="Tahoma" w:hAnsi="Tahoma" w:cs="Tahoma"/>
          <w:sz w:val="28"/>
          <w:szCs w:val="28"/>
        </w:rPr>
        <w:t>Návrh řešení:</w:t>
      </w:r>
    </w:p>
    <w:p w14:paraId="77D3B36D" w14:textId="77777777" w:rsidR="00695CB9" w:rsidRP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Načtení rozměry matice</w:t>
      </w:r>
    </w:p>
    <w:p w14:paraId="0F975AA1" w14:textId="3C3326A3" w:rsid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Kontrola rozměru</w:t>
      </w:r>
    </w:p>
    <w:p w14:paraId="115E2012" w14:textId="75F7A040" w:rsidR="00695CB9" w:rsidRPr="00695CB9" w:rsidRDefault="00492BDB" w:rsidP="00492BDB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Kontrola zda není nulový nebo záporný</w:t>
      </w:r>
    </w:p>
    <w:p w14:paraId="3C7C9A0C" w14:textId="77777777" w:rsidR="00695CB9" w:rsidRP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Zadání hodnot do matice</w:t>
      </w:r>
    </w:p>
    <w:p w14:paraId="132E83BF" w14:textId="2507D2D7" w:rsid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Kontrola zda matice může být redukována</w:t>
      </w:r>
    </w:p>
    <w:p w14:paraId="38304CCF" w14:textId="49DF20FA" w:rsidR="00695CB9" w:rsidRDefault="00577CA6" w:rsidP="00695CB9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Vnořernými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695CB9">
        <w:rPr>
          <w:rFonts w:ascii="Tahoma" w:hAnsi="Tahoma" w:cs="Tahoma"/>
        </w:rPr>
        <w:t>For</w:t>
      </w:r>
      <w:proofErr w:type="spellEnd"/>
      <w:r w:rsidR="00695CB9">
        <w:rPr>
          <w:rFonts w:ascii="Tahoma" w:hAnsi="Tahoma" w:cs="Tahoma"/>
        </w:rPr>
        <w:t xml:space="preserve"> cykl</w:t>
      </w:r>
      <w:r>
        <w:rPr>
          <w:rFonts w:ascii="Tahoma" w:hAnsi="Tahoma" w:cs="Tahoma"/>
        </w:rPr>
        <w:t xml:space="preserve">y </w:t>
      </w:r>
      <w:r w:rsidR="00695CB9">
        <w:rPr>
          <w:rFonts w:ascii="Tahoma" w:hAnsi="Tahoma" w:cs="Tahoma"/>
        </w:rPr>
        <w:t>projedeme pole po každém prvku, u každého nenulového prvku zkontrolujeme jeho řádek a sloupec zda je jediným nenulovým prvkem</w:t>
      </w:r>
      <w:r w:rsidR="006E2E26">
        <w:rPr>
          <w:rFonts w:ascii="Tahoma" w:hAnsi="Tahoma" w:cs="Tahoma"/>
        </w:rPr>
        <w:t>.</w:t>
      </w:r>
    </w:p>
    <w:p w14:paraId="6B07794B" w14:textId="0C8E4AFA" w:rsidR="00345306" w:rsidRPr="00345306" w:rsidRDefault="000E51B5" w:rsidP="005C5084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r w:rsidRPr="00345306">
        <w:rPr>
          <w:rFonts w:ascii="Tahoma" w:hAnsi="Tahoma" w:cs="Tahoma"/>
        </w:rPr>
        <w:t xml:space="preserve">Kontrola řádku a sloupce nalezeného prvku zajistíme </w:t>
      </w:r>
      <w:proofErr w:type="spellStart"/>
      <w:r w:rsidRPr="00345306">
        <w:rPr>
          <w:rFonts w:ascii="Tahoma" w:hAnsi="Tahoma" w:cs="Tahoma"/>
        </w:rPr>
        <w:t>for</w:t>
      </w:r>
      <w:proofErr w:type="spellEnd"/>
      <w:r w:rsidRPr="00345306">
        <w:rPr>
          <w:rFonts w:ascii="Tahoma" w:hAnsi="Tahoma" w:cs="Tahoma"/>
        </w:rPr>
        <w:t xml:space="preserve"> cyklem, který bude mít pevně danou 1 hodnotu (řádek nebo sloupec) a druhou hodnotu </w:t>
      </w:r>
      <w:proofErr w:type="spellStart"/>
      <w:r w:rsidRPr="00345306">
        <w:rPr>
          <w:rFonts w:ascii="Tahoma" w:hAnsi="Tahoma" w:cs="Tahoma"/>
        </w:rPr>
        <w:t>for</w:t>
      </w:r>
      <w:proofErr w:type="spellEnd"/>
      <w:r w:rsidRPr="00345306">
        <w:rPr>
          <w:rFonts w:ascii="Tahoma" w:hAnsi="Tahoma" w:cs="Tahoma"/>
        </w:rPr>
        <w:t xml:space="preserve"> cyklu</w:t>
      </w:r>
      <w:r w:rsidR="00345306" w:rsidRPr="00345306">
        <w:rPr>
          <w:rFonts w:ascii="Tahoma" w:hAnsi="Tahoma" w:cs="Tahoma"/>
        </w:rPr>
        <w:t>,</w:t>
      </w:r>
      <w:r w:rsidR="00345306">
        <w:rPr>
          <w:rFonts w:ascii="Tahoma" w:hAnsi="Tahoma" w:cs="Tahoma"/>
        </w:rPr>
        <w:t xml:space="preserve"> budeme ignorovat nalezený prvek</w:t>
      </w:r>
      <w:r w:rsidR="006E2E26">
        <w:rPr>
          <w:rFonts w:ascii="Tahoma" w:hAnsi="Tahoma" w:cs="Tahoma"/>
        </w:rPr>
        <w:t>.</w:t>
      </w:r>
    </w:p>
    <w:p w14:paraId="55DF71F5" w14:textId="3680F6F1" w:rsidR="00695CB9" w:rsidRDefault="00695CB9" w:rsidP="00700521">
      <w:pPr>
        <w:pStyle w:val="Odstavecseseznamem"/>
        <w:numPr>
          <w:ilvl w:val="2"/>
          <w:numId w:val="1"/>
        </w:numPr>
        <w:rPr>
          <w:rFonts w:ascii="Tahoma" w:hAnsi="Tahoma" w:cs="Tahoma"/>
        </w:rPr>
      </w:pPr>
      <w:r w:rsidRPr="00700521">
        <w:rPr>
          <w:rFonts w:ascii="Tahoma" w:hAnsi="Tahoma" w:cs="Tahoma"/>
        </w:rPr>
        <w:t>Pokud najdeme prvek splňující podmínky tak si uložíme řádek a sloupec na</w:t>
      </w:r>
      <w:r w:rsidR="006E2E26">
        <w:rPr>
          <w:rFonts w:ascii="Tahoma" w:hAnsi="Tahoma" w:cs="Tahoma"/>
        </w:rPr>
        <w:t xml:space="preserve"> </w:t>
      </w:r>
      <w:r w:rsidRPr="00700521">
        <w:rPr>
          <w:rFonts w:ascii="Tahoma" w:hAnsi="Tahoma" w:cs="Tahoma"/>
        </w:rPr>
        <w:t xml:space="preserve">kterém se nachází a nastavíme </w:t>
      </w:r>
      <w:proofErr w:type="spellStart"/>
      <w:r w:rsidRPr="00700521">
        <w:rPr>
          <w:rFonts w:ascii="Tahoma" w:hAnsi="Tahoma" w:cs="Tahoma"/>
        </w:rPr>
        <w:t>boolean</w:t>
      </w:r>
      <w:proofErr w:type="spellEnd"/>
      <w:r w:rsidRPr="00700521">
        <w:rPr>
          <w:rFonts w:ascii="Tahoma" w:hAnsi="Tahoma" w:cs="Tahoma"/>
        </w:rPr>
        <w:t xml:space="preserve"> </w:t>
      </w:r>
      <w:proofErr w:type="spellStart"/>
      <w:r w:rsidRPr="00700521">
        <w:rPr>
          <w:rFonts w:ascii="Tahoma" w:hAnsi="Tahoma" w:cs="Tahoma"/>
        </w:rPr>
        <w:t>canReduce</w:t>
      </w:r>
      <w:proofErr w:type="spellEnd"/>
      <w:r w:rsidRPr="00700521">
        <w:rPr>
          <w:rFonts w:ascii="Tahoma" w:hAnsi="Tahoma" w:cs="Tahoma"/>
        </w:rPr>
        <w:t xml:space="preserve"> na </w:t>
      </w:r>
      <w:proofErr w:type="spellStart"/>
      <w:r w:rsidRPr="00700521">
        <w:rPr>
          <w:rFonts w:ascii="Tahoma" w:hAnsi="Tahoma" w:cs="Tahoma"/>
        </w:rPr>
        <w:t>true</w:t>
      </w:r>
      <w:proofErr w:type="spellEnd"/>
      <w:r w:rsidRPr="00700521">
        <w:rPr>
          <w:rFonts w:ascii="Tahoma" w:hAnsi="Tahoma" w:cs="Tahoma"/>
        </w:rPr>
        <w:t xml:space="preserve">, jinak </w:t>
      </w:r>
      <w:proofErr w:type="spellStart"/>
      <w:r w:rsidRPr="00700521">
        <w:rPr>
          <w:rFonts w:ascii="Tahoma" w:hAnsi="Tahoma" w:cs="Tahoma"/>
        </w:rPr>
        <w:t>fal</w:t>
      </w:r>
      <w:r w:rsidR="00700521">
        <w:rPr>
          <w:rFonts w:ascii="Tahoma" w:hAnsi="Tahoma" w:cs="Tahoma"/>
        </w:rPr>
        <w:t>se</w:t>
      </w:r>
      <w:proofErr w:type="spellEnd"/>
      <w:r w:rsidR="00566F7C">
        <w:rPr>
          <w:rFonts w:ascii="Tahoma" w:hAnsi="Tahoma" w:cs="Tahoma"/>
        </w:rPr>
        <w:t>.</w:t>
      </w:r>
    </w:p>
    <w:p w14:paraId="6782CF30" w14:textId="52E62314" w:rsidR="00566F7C" w:rsidRPr="00700521" w:rsidRDefault="00566F7C" w:rsidP="00700521">
      <w:pPr>
        <w:pStyle w:val="Odstavecseseznamem"/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Výstup metody </w:t>
      </w:r>
      <w:proofErr w:type="spellStart"/>
      <w:r>
        <w:rPr>
          <w:rFonts w:ascii="Tahoma" w:hAnsi="Tahoma" w:cs="Tahoma"/>
        </w:rPr>
        <w:t>canReduce</w:t>
      </w:r>
      <w:proofErr w:type="spellEnd"/>
      <w:r>
        <w:rPr>
          <w:rFonts w:ascii="Tahoma" w:hAnsi="Tahoma" w:cs="Tahoma"/>
        </w:rPr>
        <w:t xml:space="preserve"> uložíme do objektu s třemi prvky, </w:t>
      </w:r>
      <w:proofErr w:type="spellStart"/>
      <w:r>
        <w:rPr>
          <w:rFonts w:ascii="Tahoma" w:hAnsi="Tahoma" w:cs="Tahoma"/>
        </w:rPr>
        <w:t>row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column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>, abychom je mohli využít dále.</w:t>
      </w:r>
    </w:p>
    <w:p w14:paraId="51801C63" w14:textId="32621B48" w:rsidR="00700521" w:rsidRDefault="00700521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Redukce matice</w:t>
      </w:r>
    </w:p>
    <w:p w14:paraId="16EBAE0B" w14:textId="1000ED97" w:rsidR="00566F7C" w:rsidRDefault="00566F7C" w:rsidP="00700521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True</w:t>
      </w:r>
      <w:proofErr w:type="spellEnd"/>
      <w:r>
        <w:rPr>
          <w:rFonts w:ascii="Tahoma" w:hAnsi="Tahoma" w:cs="Tahoma"/>
        </w:rPr>
        <w:t xml:space="preserve"> - do druhé matice o rozměru menší 1 nahrajeme prvky matice předchozí bez řádku a sloupce, které jsme uložili</w:t>
      </w:r>
      <w:r w:rsidR="006E2E26">
        <w:rPr>
          <w:rFonts w:ascii="Tahoma" w:hAnsi="Tahoma" w:cs="Tahoma"/>
        </w:rPr>
        <w:t>.</w:t>
      </w:r>
    </w:p>
    <w:p w14:paraId="78BD7A7C" w14:textId="4A0E510C" w:rsidR="00700521" w:rsidRDefault="00566F7C" w:rsidP="00700521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False</w:t>
      </w:r>
      <w:proofErr w:type="spellEnd"/>
      <w:r>
        <w:rPr>
          <w:rFonts w:ascii="Tahoma" w:hAnsi="Tahoma" w:cs="Tahoma"/>
        </w:rPr>
        <w:t xml:space="preserve"> – nebudeme s maticí provádět žádné změny</w:t>
      </w:r>
      <w:r w:rsidR="006E2E26">
        <w:rPr>
          <w:rFonts w:ascii="Tahoma" w:hAnsi="Tahoma" w:cs="Tahoma"/>
        </w:rPr>
        <w:t>.</w:t>
      </w:r>
    </w:p>
    <w:p w14:paraId="07E0F6EA" w14:textId="17308A37" w:rsidR="00695CB9" w:rsidRPr="00695CB9" w:rsidRDefault="00492BDB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Vnořenými dvěma </w:t>
      </w:r>
      <w:proofErr w:type="spellStart"/>
      <w:r>
        <w:rPr>
          <w:rFonts w:ascii="Tahoma" w:hAnsi="Tahoma" w:cs="Tahoma"/>
        </w:rPr>
        <w:t>for</w:t>
      </w:r>
      <w:proofErr w:type="spellEnd"/>
      <w:r>
        <w:rPr>
          <w:rFonts w:ascii="Tahoma" w:hAnsi="Tahoma" w:cs="Tahoma"/>
        </w:rPr>
        <w:t xml:space="preserve"> cykly vypíšeme hodnoty z pole</w:t>
      </w:r>
    </w:p>
    <w:p w14:paraId="0F908F48" w14:textId="79ED6B0C" w:rsidR="00124716" w:rsidRDefault="00695CB9" w:rsidP="00566F7C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Návrat na začátek</w:t>
      </w:r>
    </w:p>
    <w:p w14:paraId="0FFD0D21" w14:textId="4EE12FA6" w:rsidR="00124716" w:rsidRDefault="0012471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EDC8F3" w14:textId="60C05B76" w:rsidR="00695CB9" w:rsidRDefault="00124716" w:rsidP="00124716">
      <w:pPr>
        <w:rPr>
          <w:rFonts w:ascii="Tahoma" w:hAnsi="Tahoma" w:cs="Tahoma"/>
          <w:sz w:val="28"/>
          <w:szCs w:val="28"/>
        </w:rPr>
      </w:pPr>
      <w:r w:rsidRPr="00124716">
        <w:rPr>
          <w:rFonts w:ascii="Tahoma" w:hAnsi="Tahoma" w:cs="Tahoma"/>
          <w:sz w:val="28"/>
          <w:szCs w:val="28"/>
        </w:rPr>
        <w:t>Protokol z</w:t>
      </w:r>
      <w:r>
        <w:rPr>
          <w:rFonts w:ascii="Tahoma" w:hAnsi="Tahoma" w:cs="Tahoma"/>
          <w:sz w:val="28"/>
          <w:szCs w:val="28"/>
        </w:rPr>
        <w:t> </w:t>
      </w:r>
      <w:r w:rsidRPr="00124716">
        <w:rPr>
          <w:rFonts w:ascii="Tahoma" w:hAnsi="Tahoma" w:cs="Tahoma"/>
          <w:sz w:val="28"/>
          <w:szCs w:val="28"/>
        </w:rPr>
        <w:t>testování</w:t>
      </w:r>
      <w:r>
        <w:rPr>
          <w:rFonts w:ascii="Tahoma" w:hAnsi="Tahoma" w:cs="Tahoma"/>
          <w:sz w:val="28"/>
          <w:szCs w:val="28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716" w14:paraId="116DFC74" w14:textId="77777777" w:rsidTr="00124716">
        <w:tc>
          <w:tcPr>
            <w:tcW w:w="1812" w:type="dxa"/>
          </w:tcPr>
          <w:p w14:paraId="120E12C3" w14:textId="2538C857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Číslo testu</w:t>
            </w:r>
          </w:p>
        </w:tc>
        <w:tc>
          <w:tcPr>
            <w:tcW w:w="1812" w:type="dxa"/>
          </w:tcPr>
          <w:p w14:paraId="40F282D4" w14:textId="2B9F377A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 testu, popis vstupů</w:t>
            </w:r>
          </w:p>
        </w:tc>
        <w:tc>
          <w:tcPr>
            <w:tcW w:w="1812" w:type="dxa"/>
          </w:tcPr>
          <w:p w14:paraId="3291DD80" w14:textId="3B0F80A1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Očekávaný výsledek</w:t>
            </w:r>
          </w:p>
        </w:tc>
        <w:tc>
          <w:tcPr>
            <w:tcW w:w="1813" w:type="dxa"/>
          </w:tcPr>
          <w:p w14:paraId="20EB5337" w14:textId="5C7ACEAD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Skutečný výsledek</w:t>
            </w:r>
          </w:p>
        </w:tc>
        <w:tc>
          <w:tcPr>
            <w:tcW w:w="1813" w:type="dxa"/>
          </w:tcPr>
          <w:p w14:paraId="7EE4250A" w14:textId="3E55C4A1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Prošel (ano/ne)</w:t>
            </w:r>
          </w:p>
        </w:tc>
      </w:tr>
      <w:tr w:rsidR="00124716" w14:paraId="70C84AE5" w14:textId="77777777" w:rsidTr="00124716">
        <w:tc>
          <w:tcPr>
            <w:tcW w:w="1812" w:type="dxa"/>
          </w:tcPr>
          <w:p w14:paraId="437A9F85" w14:textId="74B9DD1B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12" w:type="dxa"/>
          </w:tcPr>
          <w:p w14:paraId="52467FB1" w14:textId="05239730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5A9D19CD" w14:textId="77777777" w:rsidR="005214C5" w:rsidRPr="005214C5" w:rsidRDefault="005214C5" w:rsidP="005214C5">
            <w:pPr>
              <w:spacing w:after="0" w:line="240" w:lineRule="auto"/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 xml:space="preserve">15 16 </w:t>
            </w:r>
          </w:p>
          <w:p w14:paraId="759D82FD" w14:textId="57F3BB9E" w:rsidR="00124716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>16 18</w:t>
            </w:r>
          </w:p>
        </w:tc>
        <w:tc>
          <w:tcPr>
            <w:tcW w:w="1813" w:type="dxa"/>
          </w:tcPr>
          <w:p w14:paraId="330BEA8E" w14:textId="77777777" w:rsidR="005214C5" w:rsidRPr="005214C5" w:rsidRDefault="005214C5" w:rsidP="005214C5">
            <w:pPr>
              <w:spacing w:after="0" w:line="240" w:lineRule="auto"/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 xml:space="preserve">15 16 </w:t>
            </w:r>
          </w:p>
          <w:p w14:paraId="36B70E02" w14:textId="6B3208C0" w:rsidR="00124716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>16 18</w:t>
            </w:r>
          </w:p>
        </w:tc>
        <w:tc>
          <w:tcPr>
            <w:tcW w:w="1813" w:type="dxa"/>
          </w:tcPr>
          <w:p w14:paraId="27A1445C" w14:textId="0D5EE71E" w:rsidR="00124716" w:rsidRDefault="005214C5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625CDB8A" w14:textId="77777777" w:rsidTr="00124716">
        <w:tc>
          <w:tcPr>
            <w:tcW w:w="1812" w:type="dxa"/>
          </w:tcPr>
          <w:p w14:paraId="4EEE2C5A" w14:textId="19643DF0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12" w:type="dxa"/>
          </w:tcPr>
          <w:p w14:paraId="22284799" w14:textId="6E824464" w:rsidR="00224C53" w:rsidRDefault="00124716" w:rsidP="00224C5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Nevalidní vstup</w:t>
            </w:r>
            <w:r w:rsidR="00224C53">
              <w:rPr>
                <w:rFonts w:ascii="Tahoma" w:hAnsi="Tahoma" w:cs="Tahoma"/>
              </w:rPr>
              <w:t xml:space="preserve"> rozměr matice záporný</w:t>
            </w:r>
          </w:p>
        </w:tc>
        <w:tc>
          <w:tcPr>
            <w:tcW w:w="1812" w:type="dxa"/>
          </w:tcPr>
          <w:p w14:paraId="7E4F7652" w14:textId="1CA9BB2F" w:rsidR="00124716" w:rsidRDefault="00224C53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 rozpozná špatný vstup a vrátí ho k výběru</w:t>
            </w:r>
          </w:p>
        </w:tc>
        <w:tc>
          <w:tcPr>
            <w:tcW w:w="1813" w:type="dxa"/>
          </w:tcPr>
          <w:p w14:paraId="497B1B67" w14:textId="6A6F4BF5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 rozpoznal špatný vstup a vrátil ho k výběru</w:t>
            </w:r>
          </w:p>
        </w:tc>
        <w:tc>
          <w:tcPr>
            <w:tcW w:w="1813" w:type="dxa"/>
          </w:tcPr>
          <w:p w14:paraId="12D722C0" w14:textId="3E3F1364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05A41A0F" w14:textId="77777777" w:rsidTr="00124716">
        <w:tc>
          <w:tcPr>
            <w:tcW w:w="1812" w:type="dxa"/>
          </w:tcPr>
          <w:p w14:paraId="1F5F3B64" w14:textId="35A8CDAC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12" w:type="dxa"/>
          </w:tcPr>
          <w:p w14:paraId="23762147" w14:textId="55CA0EB5" w:rsidR="00124716" w:rsidRDefault="00224C53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FE228F7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-2 -2 </w:t>
            </w:r>
          </w:p>
          <w:p w14:paraId="05E7723E" w14:textId="124A4E0C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-5 -6</w:t>
            </w:r>
          </w:p>
        </w:tc>
        <w:tc>
          <w:tcPr>
            <w:tcW w:w="1813" w:type="dxa"/>
          </w:tcPr>
          <w:p w14:paraId="07E6CF2F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-2 -2 </w:t>
            </w:r>
          </w:p>
          <w:p w14:paraId="1B167903" w14:textId="3CA6E44A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-5 -6</w:t>
            </w:r>
          </w:p>
        </w:tc>
        <w:tc>
          <w:tcPr>
            <w:tcW w:w="1813" w:type="dxa"/>
          </w:tcPr>
          <w:p w14:paraId="482D1C51" w14:textId="2B81D14D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2141F089" w14:textId="77777777" w:rsidTr="00124716">
        <w:tc>
          <w:tcPr>
            <w:tcW w:w="1812" w:type="dxa"/>
          </w:tcPr>
          <w:p w14:paraId="038861A2" w14:textId="27E6FCC7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12" w:type="dxa"/>
          </w:tcPr>
          <w:p w14:paraId="22162F76" w14:textId="4777D9D2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4BB16ABC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1 2 3 </w:t>
            </w:r>
          </w:p>
          <w:p w14:paraId="7058977E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23 5 39 </w:t>
            </w:r>
          </w:p>
          <w:p w14:paraId="482790C4" w14:textId="11B8BDE1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105 205 -5</w:t>
            </w:r>
          </w:p>
        </w:tc>
        <w:tc>
          <w:tcPr>
            <w:tcW w:w="1813" w:type="dxa"/>
          </w:tcPr>
          <w:p w14:paraId="240F4E7B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1 2 3 </w:t>
            </w:r>
          </w:p>
          <w:p w14:paraId="7A4281D2" w14:textId="77777777" w:rsidR="00224C53" w:rsidRPr="00224C53" w:rsidRDefault="00224C53" w:rsidP="00224C53">
            <w:pPr>
              <w:spacing w:after="0" w:line="240" w:lineRule="auto"/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23 5 39 </w:t>
            </w:r>
          </w:p>
          <w:p w14:paraId="30E9934F" w14:textId="647B5DE2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105 205 -5</w:t>
            </w:r>
          </w:p>
        </w:tc>
        <w:tc>
          <w:tcPr>
            <w:tcW w:w="1813" w:type="dxa"/>
          </w:tcPr>
          <w:p w14:paraId="0BC50AF4" w14:textId="7E398CA8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401536A5" w14:textId="77777777" w:rsidTr="00124716">
        <w:tc>
          <w:tcPr>
            <w:tcW w:w="1812" w:type="dxa"/>
          </w:tcPr>
          <w:p w14:paraId="79B56C97" w14:textId="637C2818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12" w:type="dxa"/>
          </w:tcPr>
          <w:p w14:paraId="4013DF3B" w14:textId="1EDAF27C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Limitní hodnota rozměr matice 1</w:t>
            </w:r>
          </w:p>
        </w:tc>
        <w:tc>
          <w:tcPr>
            <w:tcW w:w="1812" w:type="dxa"/>
          </w:tcPr>
          <w:p w14:paraId="5567B65F" w14:textId="3E36BF2C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Matice o rozměrech 0x0</w:t>
            </w:r>
          </w:p>
        </w:tc>
        <w:tc>
          <w:tcPr>
            <w:tcW w:w="1813" w:type="dxa"/>
          </w:tcPr>
          <w:p w14:paraId="06CC2F7C" w14:textId="20899ED6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Matice o rozměrech 0x0</w:t>
            </w:r>
          </w:p>
        </w:tc>
        <w:tc>
          <w:tcPr>
            <w:tcW w:w="1813" w:type="dxa"/>
          </w:tcPr>
          <w:p w14:paraId="62465AC6" w14:textId="2EB42E8B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224C53" w14:paraId="06FF621F" w14:textId="77777777" w:rsidTr="00124716">
        <w:tc>
          <w:tcPr>
            <w:tcW w:w="1812" w:type="dxa"/>
          </w:tcPr>
          <w:p w14:paraId="60082560" w14:textId="1D77B5DF" w:rsidR="00224C53" w:rsidRDefault="00224C53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812" w:type="dxa"/>
          </w:tcPr>
          <w:p w14:paraId="338ECB29" w14:textId="423B57DF" w:rsidR="00224C53" w:rsidRDefault="00964847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13A6CFC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-5 -2 3 5 0 6 5</w:t>
            </w:r>
          </w:p>
          <w:p w14:paraId="5973D1E4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1 2 3 -4 0 0 5</w:t>
            </w:r>
          </w:p>
          <w:p w14:paraId="4B480992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0 0 0 0 5 0 0</w:t>
            </w:r>
          </w:p>
          <w:p w14:paraId="25A3F58A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0 3 0 2 0 0 2</w:t>
            </w:r>
          </w:p>
          <w:p w14:paraId="1E0F7E42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9 13 1523 0 0 353 666</w:t>
            </w:r>
          </w:p>
          <w:p w14:paraId="536B7C9F" w14:textId="77777777" w:rsidR="00964847" w:rsidRPr="00964847" w:rsidRDefault="00964847" w:rsidP="0096484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-5 2 3 -5 0 3 7</w:t>
            </w:r>
          </w:p>
          <w:p w14:paraId="0814C455" w14:textId="5D98C703" w:rsidR="00224C53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-2 -1 0 0 0 4 5</w:t>
            </w:r>
          </w:p>
        </w:tc>
        <w:tc>
          <w:tcPr>
            <w:tcW w:w="1813" w:type="dxa"/>
          </w:tcPr>
          <w:p w14:paraId="56047CE1" w14:textId="77777777" w:rsidR="00964847" w:rsidRPr="00964847" w:rsidRDefault="00964847" w:rsidP="00964847">
            <w:pPr>
              <w:spacing w:after="0" w:line="240" w:lineRule="auto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-5 -2 3 5 6 5 </w:t>
            </w:r>
          </w:p>
          <w:p w14:paraId="0537B14A" w14:textId="77777777" w:rsidR="00964847" w:rsidRPr="00964847" w:rsidRDefault="00964847" w:rsidP="00964847">
            <w:pPr>
              <w:spacing w:after="0" w:line="240" w:lineRule="auto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1 2 3 -4 0 5 </w:t>
            </w:r>
          </w:p>
          <w:p w14:paraId="4499066D" w14:textId="77777777" w:rsidR="00964847" w:rsidRPr="00964847" w:rsidRDefault="00964847" w:rsidP="00964847">
            <w:pPr>
              <w:spacing w:after="0" w:line="240" w:lineRule="auto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0 3 0 2 0 2 </w:t>
            </w:r>
          </w:p>
          <w:p w14:paraId="3D985352" w14:textId="77777777" w:rsidR="00964847" w:rsidRPr="00964847" w:rsidRDefault="00964847" w:rsidP="00964847">
            <w:pPr>
              <w:spacing w:after="0" w:line="240" w:lineRule="auto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9 13 1523 0 353 666 </w:t>
            </w:r>
          </w:p>
          <w:p w14:paraId="17C154D2" w14:textId="77777777" w:rsidR="00964847" w:rsidRPr="00964847" w:rsidRDefault="00964847" w:rsidP="00964847">
            <w:pPr>
              <w:spacing w:after="0" w:line="240" w:lineRule="auto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-5 2 3 -5 3 7 </w:t>
            </w:r>
          </w:p>
          <w:p w14:paraId="2AE70338" w14:textId="6EDFC292" w:rsidR="00224C53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-2 -1 0 0 4 0</w:t>
            </w:r>
          </w:p>
          <w:p w14:paraId="0F67627A" w14:textId="77777777" w:rsidR="00964847" w:rsidRDefault="00964847" w:rsidP="00964847">
            <w:pPr>
              <w:rPr>
                <w:rFonts w:ascii="Tahoma" w:hAnsi="Tahoma" w:cs="Tahoma"/>
              </w:rPr>
            </w:pPr>
          </w:p>
          <w:p w14:paraId="1B1463AD" w14:textId="77777777" w:rsidR="00964847" w:rsidRDefault="00964847" w:rsidP="00964847">
            <w:pPr>
              <w:rPr>
                <w:rFonts w:ascii="Tahoma" w:hAnsi="Tahoma" w:cs="Tahoma"/>
              </w:rPr>
            </w:pPr>
          </w:p>
          <w:p w14:paraId="1FBC9B97" w14:textId="0C39A8FB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13" w:type="dxa"/>
          </w:tcPr>
          <w:p w14:paraId="21A9B7DD" w14:textId="0C3E4D32" w:rsidR="00224C53" w:rsidRDefault="00964847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964847" w14:paraId="7107DD32" w14:textId="77777777" w:rsidTr="00124716">
        <w:tc>
          <w:tcPr>
            <w:tcW w:w="1812" w:type="dxa"/>
          </w:tcPr>
          <w:p w14:paraId="1D2607CD" w14:textId="3BE94FF3" w:rsidR="00964847" w:rsidRDefault="00964847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812" w:type="dxa"/>
          </w:tcPr>
          <w:p w14:paraId="5705FEE4" w14:textId="19C5CC64" w:rsidR="00964847" w:rsidRDefault="005246A7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FBFCD98" w14:textId="77777777" w:rsidR="005246A7" w:rsidRPr="005246A7" w:rsidRDefault="005246A7" w:rsidP="005246A7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 xml:space="preserve">1 2 </w:t>
            </w:r>
          </w:p>
          <w:p w14:paraId="1C104C3E" w14:textId="6C3F0706" w:rsidR="00964847" w:rsidRPr="00964847" w:rsidRDefault="005246A7" w:rsidP="005246A7">
            <w:pPr>
              <w:jc w:val="center"/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>2 3</w:t>
            </w:r>
          </w:p>
        </w:tc>
        <w:tc>
          <w:tcPr>
            <w:tcW w:w="1813" w:type="dxa"/>
          </w:tcPr>
          <w:p w14:paraId="011EEE39" w14:textId="77777777" w:rsidR="005246A7" w:rsidRPr="005246A7" w:rsidRDefault="005246A7" w:rsidP="005246A7">
            <w:pPr>
              <w:spacing w:after="0" w:line="240" w:lineRule="auto"/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 xml:space="preserve">1 2 </w:t>
            </w:r>
          </w:p>
          <w:p w14:paraId="3849B114" w14:textId="1AA5B6A8" w:rsidR="00964847" w:rsidRPr="00964847" w:rsidRDefault="005246A7" w:rsidP="005246A7">
            <w:pPr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>2 3</w:t>
            </w:r>
          </w:p>
        </w:tc>
        <w:tc>
          <w:tcPr>
            <w:tcW w:w="1813" w:type="dxa"/>
          </w:tcPr>
          <w:p w14:paraId="7E1B1BD6" w14:textId="757B0B51" w:rsidR="00964847" w:rsidRDefault="005246A7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</w:tbl>
    <w:p w14:paraId="4E81A185" w14:textId="104A6948" w:rsidR="00124716" w:rsidRDefault="00124716" w:rsidP="00124716">
      <w:pPr>
        <w:rPr>
          <w:rFonts w:ascii="Tahoma" w:hAnsi="Tahoma" w:cs="Tahoma"/>
        </w:rPr>
      </w:pPr>
    </w:p>
    <w:p w14:paraId="11B5B06C" w14:textId="023DDABB" w:rsidR="00224C53" w:rsidRDefault="00224C53" w:rsidP="00124716">
      <w:pPr>
        <w:rPr>
          <w:rFonts w:ascii="Tahoma" w:hAnsi="Tahoma" w:cs="Tahoma"/>
        </w:rPr>
      </w:pPr>
    </w:p>
    <w:p w14:paraId="19FCF3F4" w14:textId="54A02C9E" w:rsidR="00224C53" w:rsidRPr="00124716" w:rsidRDefault="005246A7" w:rsidP="00124716">
      <w:pPr>
        <w:rPr>
          <w:rFonts w:ascii="Tahoma" w:hAnsi="Tahoma" w:cs="Tahoma"/>
        </w:rPr>
      </w:pPr>
      <w:r w:rsidRPr="00964847">
        <w:rPr>
          <w:rFonts w:ascii="Tahoma" w:hAnsi="Tahoma" w:cs="Tahoma"/>
        </w:rPr>
        <w:drawing>
          <wp:anchor distT="0" distB="0" distL="114300" distR="114300" simplePos="0" relativeHeight="251658240" behindDoc="0" locked="0" layoutInCell="1" allowOverlap="1" wp14:anchorId="153F02F8" wp14:editId="73E1CC77">
            <wp:simplePos x="0" y="0"/>
            <wp:positionH relativeFrom="column">
              <wp:posOffset>2479508</wp:posOffset>
            </wp:positionH>
            <wp:positionV relativeFrom="paragraph">
              <wp:posOffset>3322348</wp:posOffset>
            </wp:positionV>
            <wp:extent cx="3239069" cy="1041620"/>
            <wp:effectExtent l="0" t="0" r="0" b="6350"/>
            <wp:wrapNone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238" cy="1044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847" w:rsidRPr="00964847">
        <w:rPr>
          <w:rFonts w:ascii="Tahoma" w:hAnsi="Tahoma" w:cs="Tahoma"/>
        </w:rPr>
        <w:drawing>
          <wp:inline distT="0" distB="0" distL="0" distR="0" wp14:anchorId="2AF5EF59" wp14:editId="55F3EA83">
            <wp:extent cx="2257740" cy="1448002"/>
            <wp:effectExtent l="0" t="0" r="952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847" w:rsidRPr="00964847">
        <w:rPr>
          <w:rFonts w:ascii="Tahoma" w:hAnsi="Tahoma" w:cs="Tahoma"/>
        </w:rPr>
        <w:drawing>
          <wp:inline distT="0" distB="0" distL="0" distR="0" wp14:anchorId="609D8363" wp14:editId="15C65006">
            <wp:extent cx="2615565" cy="1573521"/>
            <wp:effectExtent l="0" t="0" r="0" b="825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553" cy="15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847" w:rsidRPr="00224C53">
        <w:rPr>
          <w:rFonts w:ascii="Tahoma" w:hAnsi="Tahoma" w:cs="Tahoma"/>
        </w:rPr>
        <w:drawing>
          <wp:inline distT="0" distB="0" distL="0" distR="0" wp14:anchorId="3F01DA41" wp14:editId="386DEEA9">
            <wp:extent cx="2538000" cy="1710000"/>
            <wp:effectExtent l="0" t="0" r="0" b="508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C53" w:rsidRPr="00224C53">
        <w:rPr>
          <w:rFonts w:ascii="Tahoma" w:hAnsi="Tahoma" w:cs="Tahoma"/>
        </w:rPr>
        <w:drawing>
          <wp:inline distT="0" distB="0" distL="0" distR="0" wp14:anchorId="2E7D2DE8" wp14:editId="3ECA48C2">
            <wp:extent cx="2537301" cy="1709530"/>
            <wp:effectExtent l="0" t="0" r="0" b="508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782" cy="17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A7">
        <w:rPr>
          <w:rFonts w:ascii="Tahoma" w:hAnsi="Tahoma" w:cs="Tahoma"/>
        </w:rPr>
        <w:drawing>
          <wp:inline distT="0" distB="0" distL="0" distR="0" wp14:anchorId="6AB2C982" wp14:editId="1B837B73">
            <wp:extent cx="2552369" cy="3069171"/>
            <wp:effectExtent l="0" t="0" r="63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69" cy="30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A7">
        <w:rPr>
          <w:rFonts w:ascii="Tahoma" w:hAnsi="Tahoma" w:cs="Tahoma"/>
        </w:rPr>
        <w:drawing>
          <wp:inline distT="0" distB="0" distL="0" distR="0" wp14:anchorId="1FDC8A22" wp14:editId="565D7FEE">
            <wp:extent cx="2124371" cy="179095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C53" w:rsidRPr="0012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4CBB"/>
    <w:multiLevelType w:val="hybridMultilevel"/>
    <w:tmpl w:val="45C89A1A"/>
    <w:lvl w:ilvl="0" w:tplc="B4B0463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0FD"/>
    <w:multiLevelType w:val="hybridMultilevel"/>
    <w:tmpl w:val="EC3C4458"/>
    <w:lvl w:ilvl="0" w:tplc="D7BCD44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2D2D"/>
    <w:multiLevelType w:val="hybridMultilevel"/>
    <w:tmpl w:val="A47487F8"/>
    <w:lvl w:ilvl="0" w:tplc="D5C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168D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88A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A8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60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A3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C8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06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2A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C0690"/>
    <w:multiLevelType w:val="hybridMultilevel"/>
    <w:tmpl w:val="F754FF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71500">
    <w:abstractNumId w:val="3"/>
  </w:num>
  <w:num w:numId="2" w16cid:durableId="1692955929">
    <w:abstractNumId w:val="2"/>
  </w:num>
  <w:num w:numId="3" w16cid:durableId="435179560">
    <w:abstractNumId w:val="0"/>
  </w:num>
  <w:num w:numId="4" w16cid:durableId="93285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AC"/>
    <w:rsid w:val="000E51B5"/>
    <w:rsid w:val="00124716"/>
    <w:rsid w:val="00162F26"/>
    <w:rsid w:val="00224C53"/>
    <w:rsid w:val="00333093"/>
    <w:rsid w:val="00345306"/>
    <w:rsid w:val="00492BDB"/>
    <w:rsid w:val="005079CA"/>
    <w:rsid w:val="005214C5"/>
    <w:rsid w:val="005246A7"/>
    <w:rsid w:val="00566F7C"/>
    <w:rsid w:val="00577CA6"/>
    <w:rsid w:val="00695CB9"/>
    <w:rsid w:val="006E2E26"/>
    <w:rsid w:val="00700521"/>
    <w:rsid w:val="00701033"/>
    <w:rsid w:val="00762BC6"/>
    <w:rsid w:val="008823AC"/>
    <w:rsid w:val="00905863"/>
    <w:rsid w:val="00964847"/>
    <w:rsid w:val="00BA1AAB"/>
    <w:rsid w:val="00C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8B87"/>
  <w15:chartTrackingRefBased/>
  <w15:docId w15:val="{A90BAE63-4784-4D6D-BAA1-DB192FF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5CB9"/>
    <w:pPr>
      <w:ind w:left="720"/>
      <w:contextualSpacing/>
    </w:pPr>
  </w:style>
  <w:style w:type="table" w:styleId="Mkatabulky">
    <w:name w:val="Table Grid"/>
    <w:basedOn w:val="Normlntabulka"/>
    <w:uiPriority w:val="39"/>
    <w:rsid w:val="0012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1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60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79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51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9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7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533</Words>
  <Characters>2737</Characters>
  <Application>Microsoft Office Word</Application>
  <DocSecurity>0</DocSecurity>
  <Lines>105</Lines>
  <Paragraphs>76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Lukáč</dc:creator>
  <cp:keywords/>
  <dc:description/>
  <cp:lastModifiedBy>Matěj Lukáč</cp:lastModifiedBy>
  <cp:revision>16</cp:revision>
  <dcterms:created xsi:type="dcterms:W3CDTF">2022-12-19T17:29:00Z</dcterms:created>
  <dcterms:modified xsi:type="dcterms:W3CDTF">2022-12-19T19:47:00Z</dcterms:modified>
</cp:coreProperties>
</file>