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0DF6" w14:textId="0CAB67E4" w:rsidR="00224A9A" w:rsidRPr="00F079A3" w:rsidRDefault="00F079A3" w:rsidP="00F079A3">
      <w:pPr>
        <w:jc w:val="center"/>
        <w:rPr>
          <w:b/>
          <w:bCs/>
          <w:sz w:val="24"/>
          <w:szCs w:val="28"/>
        </w:rPr>
      </w:pPr>
      <w:r w:rsidRPr="00F079A3">
        <w:rPr>
          <w:rFonts w:hint="eastAsia"/>
          <w:b/>
          <w:bCs/>
          <w:sz w:val="24"/>
          <w:szCs w:val="28"/>
        </w:rPr>
        <w:t>연구조사방법론</w:t>
      </w:r>
      <w:r w:rsidRPr="00F079A3">
        <w:rPr>
          <w:b/>
          <w:bCs/>
          <w:sz w:val="24"/>
          <w:szCs w:val="28"/>
        </w:rPr>
        <w:t xml:space="preserve"> </w:t>
      </w:r>
      <w:r w:rsidR="00A52ACC">
        <w:rPr>
          <w:b/>
          <w:bCs/>
          <w:sz w:val="24"/>
          <w:szCs w:val="28"/>
        </w:rPr>
        <w:t>1</w:t>
      </w:r>
      <w:r w:rsidR="00020169">
        <w:rPr>
          <w:b/>
          <w:bCs/>
          <w:sz w:val="24"/>
          <w:szCs w:val="28"/>
        </w:rPr>
        <w:t>1</w:t>
      </w:r>
      <w:r w:rsidRPr="00F079A3">
        <w:rPr>
          <w:b/>
          <w:bCs/>
          <w:sz w:val="24"/>
          <w:szCs w:val="28"/>
        </w:rPr>
        <w:t>장 과제</w:t>
      </w:r>
    </w:p>
    <w:p w14:paraId="6F39E625" w14:textId="1B3F1F31" w:rsidR="00F079A3" w:rsidRDefault="00F079A3"/>
    <w:p w14:paraId="6BC63CB7" w14:textId="3B62B828" w:rsidR="00F079A3" w:rsidRDefault="00F079A3" w:rsidP="00F079A3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553FB46A" w14:textId="07F93734" w:rsidR="00F079A3" w:rsidRDefault="00F079A3"/>
    <w:p w14:paraId="47B08A47" w14:textId="370B821E" w:rsidR="0061770C" w:rsidRDefault="0061770C" w:rsidP="0061770C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61770C">
        <w:t>car.ahp</w:t>
      </w:r>
    </w:p>
    <w:p w14:paraId="3AE73F10" w14:textId="2D2E7365" w:rsidR="0061770C" w:rsidRDefault="0061770C" w:rsidP="0061770C">
      <w:r w:rsidRPr="0061770C">
        <w:drawing>
          <wp:inline distT="0" distB="0" distL="0" distR="0" wp14:anchorId="7D011B58" wp14:editId="4B9F4997">
            <wp:extent cx="3517900" cy="2358389"/>
            <wp:effectExtent l="0" t="0" r="635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551" cy="23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449F" w14:textId="09957593" w:rsidR="0061770C" w:rsidRDefault="0061770C" w:rsidP="0061770C">
      <w:pPr>
        <w:rPr>
          <w:rFonts w:hint="eastAsia"/>
        </w:rPr>
      </w:pPr>
      <w:r>
        <w:rPr>
          <w:noProof/>
        </w:rPr>
        <w:drawing>
          <wp:inline distT="0" distB="0" distL="0" distR="0" wp14:anchorId="4A233A03" wp14:editId="664D9517">
            <wp:extent cx="3462867" cy="253746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12" cy="254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AEB4" w14:textId="086E7D5E" w:rsidR="0061770C" w:rsidRDefault="0061770C" w:rsidP="0061770C">
      <w:pPr>
        <w:rPr>
          <w:rFonts w:hint="eastAsia"/>
        </w:rPr>
      </w:pPr>
      <w:r>
        <w:rPr>
          <w:noProof/>
        </w:rPr>
        <w:drawing>
          <wp:inline distT="0" distB="0" distL="0" distR="0" wp14:anchorId="5A655055" wp14:editId="77D411BE">
            <wp:extent cx="3326150" cy="1278466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32" cy="128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500A" w14:textId="1CBFFAD6" w:rsidR="0061770C" w:rsidRDefault="0061770C" w:rsidP="0061770C">
      <w:r>
        <w:rPr>
          <w:rFonts w:hint="eastAsia"/>
        </w:rPr>
        <w:t>차량 구입의 경우 가격,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 w:rsidR="00C74CFF">
        <w:rPr>
          <w:rFonts w:hint="eastAsia"/>
        </w:rPr>
        <w:t>용량,</w:t>
      </w:r>
      <w:r w:rsidR="00C74CFF">
        <w:t xml:space="preserve"> </w:t>
      </w:r>
      <w:r w:rsidR="00C74CFF">
        <w:rPr>
          <w:rFonts w:hint="eastAsia"/>
        </w:rPr>
        <w:t>스타일이 상위 계층으로 분류되었고,</w:t>
      </w:r>
      <w:r w:rsidR="00C74CFF">
        <w:t xml:space="preserve"> </w:t>
      </w:r>
      <w:r w:rsidR="00C74CFF">
        <w:rPr>
          <w:rFonts w:hint="eastAsia"/>
        </w:rPr>
        <w:t>가격이 차량구입에 가</w:t>
      </w:r>
      <w:r w:rsidR="00C74CFF">
        <w:rPr>
          <w:rFonts w:hint="eastAsia"/>
        </w:rPr>
        <w:lastRenderedPageBreak/>
        <w:t>장 많은 영향을 미치는 것으로 나타났다.</w:t>
      </w:r>
      <w:r w:rsidR="00C74CFF">
        <w:t xml:space="preserve"> </w:t>
      </w:r>
      <w:r w:rsidR="00C74CFF">
        <w:rPr>
          <w:rFonts w:hint="eastAsia"/>
        </w:rPr>
        <w:t>그 중에서도 구입가격이 가장 많은 영향을 미치는 것으로 나타났다.</w:t>
      </w:r>
      <w:r w:rsidR="00C74CFF">
        <w:t xml:space="preserve"> Style</w:t>
      </w:r>
      <w:r w:rsidR="00C74CFF">
        <w:rPr>
          <w:rFonts w:hint="eastAsia"/>
        </w:rPr>
        <w:t xml:space="preserve">의 경우 </w:t>
      </w:r>
      <w:r w:rsidR="00C74CFF">
        <w:t>Inconsistency</w:t>
      </w:r>
      <w:r w:rsidR="00C74CFF">
        <w:rPr>
          <w:rFonts w:hint="eastAsia"/>
        </w:rPr>
        <w:t xml:space="preserve">가 </w:t>
      </w:r>
      <w:r w:rsidR="00C74CFF">
        <w:t>10.1%</w:t>
      </w:r>
      <w:r w:rsidR="00C74CFF">
        <w:rPr>
          <w:rFonts w:hint="eastAsia"/>
        </w:rPr>
        <w:t xml:space="preserve">로 </w:t>
      </w:r>
      <w:r w:rsidR="00C74CFF">
        <w:t xml:space="preserve">10% </w:t>
      </w:r>
      <w:r w:rsidR="00C74CFF">
        <w:rPr>
          <w:rFonts w:hint="eastAsia"/>
        </w:rPr>
        <w:t>보다 높아 일관성이 떨어 지는 것으로 보인다.</w:t>
      </w:r>
    </w:p>
    <w:p w14:paraId="0C069ABE" w14:textId="746B2AEF" w:rsidR="00C74CFF" w:rsidRDefault="00C74CFF" w:rsidP="0061770C"/>
    <w:p w14:paraId="4E5B10B4" w14:textId="51236C9B" w:rsidR="00C74CFF" w:rsidRPr="00C74CFF" w:rsidRDefault="00C74CFF" w:rsidP="00C74CF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acation</w:t>
      </w:r>
    </w:p>
    <w:p w14:paraId="7E69B251" w14:textId="15BB5C76" w:rsidR="0073605D" w:rsidRDefault="00C74CFF" w:rsidP="00A52ACC">
      <w:r w:rsidRPr="0061770C">
        <w:drawing>
          <wp:inline distT="0" distB="0" distL="0" distR="0" wp14:anchorId="20140CC1" wp14:editId="26992A9A">
            <wp:extent cx="5731510" cy="1369695"/>
            <wp:effectExtent l="0" t="0" r="2540" b="1905"/>
            <wp:docPr id="3" name="그림 3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점수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CF303" wp14:editId="52CEDE36">
            <wp:extent cx="2082800" cy="1526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29" cy="152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A598F" wp14:editId="682CB226">
            <wp:extent cx="3175000" cy="1029311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58"/>
                    <a:stretch/>
                  </pic:blipFill>
                  <pic:spPr bwMode="auto">
                    <a:xfrm>
                      <a:off x="0" y="0"/>
                      <a:ext cx="3190728" cy="10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6C99F" w14:textId="720EB901" w:rsidR="00C74CFF" w:rsidRPr="00A52ACC" w:rsidRDefault="00C74CFF" w:rsidP="00A52ACC">
      <w:pPr>
        <w:rPr>
          <w:rFonts w:hint="eastAsia"/>
        </w:rPr>
      </w:pPr>
      <w:r>
        <w:t>Vacation</w:t>
      </w:r>
      <w:r>
        <w:rPr>
          <w:rFonts w:hint="eastAsia"/>
        </w:rPr>
        <w:t>의 경우 상위 계층으로 스파,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즐거움으로 분류되었고,</w:t>
      </w:r>
      <w:r>
        <w:t xml:space="preserve"> </w:t>
      </w:r>
      <w:r>
        <w:rPr>
          <w:rFonts w:hint="eastAsia"/>
        </w:rPr>
        <w:t xml:space="preserve">모두 </w:t>
      </w:r>
      <w:r>
        <w:t>30%</w:t>
      </w:r>
      <w:r>
        <w:rPr>
          <w:rFonts w:hint="eastAsia"/>
        </w:rPr>
        <w:t>대로 균등한 중요도를 가지는 것을 알 수 있다.</w:t>
      </w:r>
    </w:p>
    <w:sectPr w:rsidR="00C74CFF" w:rsidRPr="00A52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3BE"/>
    <w:multiLevelType w:val="hybridMultilevel"/>
    <w:tmpl w:val="5C92AF9C"/>
    <w:lvl w:ilvl="0" w:tplc="CFEAF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D60D4"/>
    <w:multiLevelType w:val="hybridMultilevel"/>
    <w:tmpl w:val="5EA68A1E"/>
    <w:lvl w:ilvl="0" w:tplc="38AEE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5277DB"/>
    <w:multiLevelType w:val="hybridMultilevel"/>
    <w:tmpl w:val="72B8815A"/>
    <w:lvl w:ilvl="0" w:tplc="A1142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DD07F8"/>
    <w:multiLevelType w:val="hybridMultilevel"/>
    <w:tmpl w:val="829ACBDE"/>
    <w:lvl w:ilvl="0" w:tplc="F94A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A3"/>
    <w:rsid w:val="00020169"/>
    <w:rsid w:val="002F4ADA"/>
    <w:rsid w:val="003F3E4A"/>
    <w:rsid w:val="005B2D53"/>
    <w:rsid w:val="0061770C"/>
    <w:rsid w:val="0073605D"/>
    <w:rsid w:val="008452E2"/>
    <w:rsid w:val="008B55BE"/>
    <w:rsid w:val="00A52ACC"/>
    <w:rsid w:val="00AA1348"/>
    <w:rsid w:val="00C74CFF"/>
    <w:rsid w:val="00D83F25"/>
    <w:rsid w:val="00E72134"/>
    <w:rsid w:val="00EB44AB"/>
    <w:rsid w:val="00F079A3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CD1B"/>
  <w15:chartTrackingRefBased/>
  <w15:docId w15:val="{424228E9-FD17-4FF5-8C59-99DCC669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12</cp:revision>
  <dcterms:created xsi:type="dcterms:W3CDTF">2021-04-10T06:21:00Z</dcterms:created>
  <dcterms:modified xsi:type="dcterms:W3CDTF">2021-05-16T11:42:00Z</dcterms:modified>
</cp:coreProperties>
</file>