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7.0 -->
  <w:body>
    <w:p w:rsidR="00D0254B" w:rsidRPr="002553E4" w14:paraId="4458FF06" w14:textId="00FFB423">
      <w:pPr>
        <w:spacing w:before="0"/>
        <w:ind w:left="373"/>
        <w:rPr>
          <w:b/>
          <w:bCs/>
          <w:sz w:val="28"/>
        </w:rPr>
      </w:pPr>
      <w:r w:rsidRPr="002553E4">
        <w:rPr>
          <w:b/>
          <w:bCs/>
          <w:sz w:val="28"/>
        </w:rPr>
        <w:t>My</w:t>
      </w:r>
      <w:r w:rsidRPr="002553E4" w:rsidR="00BB7F17">
        <w:rPr>
          <w:b/>
          <w:bCs/>
          <w:sz w:val="28"/>
        </w:rPr>
        <w:t>ers Briggs Type Indicator</w:t>
      </w:r>
      <w:r w:rsidRPr="002553E4" w:rsidR="00EE10FB">
        <w:rPr>
          <w:b/>
          <w:bCs/>
          <w:sz w:val="28"/>
        </w:rPr>
        <w:t xml:space="preserve"> (MBTI)</w:t>
      </w:r>
    </w:p>
    <w:p w:rsidR="002553E4" w14:paraId="7758741F" w14:textId="77777777">
      <w:pPr>
        <w:pStyle w:val="BodyText"/>
        <w:spacing w:before="0" w:line="280" w:lineRule="auto"/>
        <w:ind w:left="373" w:right="424"/>
        <w:rPr>
          <w:color w:val="575756"/>
          <w:w w:val="95"/>
        </w:rPr>
      </w:pPr>
    </w:p>
    <w:p w:rsidR="00D0254B" w14:paraId="17EC1149" w14:textId="18EA80B6">
      <w:pPr>
        <w:pStyle w:val="BodyText"/>
        <w:spacing w:before="0" w:line="280" w:lineRule="auto"/>
        <w:ind w:left="373" w:right="424"/>
        <w:rPr>
          <w:color w:val="575756"/>
          <w:spacing w:val="-3"/>
        </w:rPr>
      </w:pPr>
      <w:r>
        <w:rPr>
          <w:color w:val="575756"/>
          <w:w w:val="95"/>
        </w:rPr>
        <w:t>Complete</w:t>
      </w:r>
      <w:r>
        <w:rPr>
          <w:color w:val="575756"/>
          <w:spacing w:val="-47"/>
          <w:w w:val="95"/>
        </w:rPr>
        <w:t xml:space="preserve"> </w:t>
      </w:r>
      <w:r>
        <w:rPr>
          <w:color w:val="575756"/>
          <w:w w:val="95"/>
        </w:rPr>
        <w:t>the</w:t>
      </w:r>
      <w:r>
        <w:rPr>
          <w:color w:val="575756"/>
          <w:spacing w:val="-47"/>
          <w:w w:val="95"/>
        </w:rPr>
        <w:t xml:space="preserve"> </w:t>
      </w:r>
      <w:r>
        <w:rPr>
          <w:color w:val="575756"/>
          <w:w w:val="95"/>
        </w:rPr>
        <w:t>MBTI</w:t>
      </w:r>
      <w:r>
        <w:rPr>
          <w:color w:val="575756"/>
          <w:spacing w:val="-47"/>
          <w:w w:val="95"/>
        </w:rPr>
        <w:t xml:space="preserve"> </w:t>
      </w:r>
      <w:r>
        <w:rPr>
          <w:color w:val="575756"/>
          <w:w w:val="95"/>
        </w:rPr>
        <w:t>on</w:t>
      </w:r>
      <w:r>
        <w:rPr>
          <w:color w:val="575756"/>
          <w:spacing w:val="-47"/>
          <w:w w:val="95"/>
        </w:rPr>
        <w:t xml:space="preserve"> </w:t>
      </w:r>
      <w:r>
        <w:rPr>
          <w:color w:val="575756"/>
          <w:w w:val="95"/>
        </w:rPr>
        <w:t>the</w:t>
      </w:r>
      <w:r>
        <w:rPr>
          <w:color w:val="575756"/>
          <w:spacing w:val="-46"/>
          <w:w w:val="95"/>
        </w:rPr>
        <w:t xml:space="preserve"> </w:t>
      </w:r>
      <w:r>
        <w:rPr>
          <w:color w:val="575756"/>
          <w:w w:val="95"/>
        </w:rPr>
        <w:t>university’s</w:t>
      </w:r>
      <w:r>
        <w:rPr>
          <w:color w:val="575756"/>
          <w:spacing w:val="-47"/>
          <w:w w:val="95"/>
        </w:rPr>
        <w:t xml:space="preserve"> </w:t>
      </w:r>
      <w:r>
        <w:rPr>
          <w:color w:val="575756"/>
          <w:w w:val="95"/>
        </w:rPr>
        <w:t>career</w:t>
      </w:r>
      <w:r>
        <w:rPr>
          <w:color w:val="575756"/>
          <w:spacing w:val="-47"/>
          <w:w w:val="95"/>
        </w:rPr>
        <w:t xml:space="preserve"> </w:t>
      </w:r>
      <w:r>
        <w:rPr>
          <w:color w:val="575756"/>
          <w:w w:val="95"/>
        </w:rPr>
        <w:t>page</w:t>
      </w:r>
      <w:r>
        <w:rPr>
          <w:color w:val="575756"/>
          <w:spacing w:val="-47"/>
          <w:w w:val="95"/>
        </w:rPr>
        <w:t xml:space="preserve"> </w:t>
      </w:r>
      <w:r>
        <w:rPr>
          <w:color w:val="575756"/>
          <w:w w:val="95"/>
        </w:rPr>
        <w:t>as</w:t>
      </w:r>
      <w:r>
        <w:rPr>
          <w:color w:val="575756"/>
          <w:spacing w:val="-46"/>
          <w:w w:val="95"/>
        </w:rPr>
        <w:t xml:space="preserve"> </w:t>
      </w:r>
      <w:r>
        <w:rPr>
          <w:color w:val="575756"/>
          <w:w w:val="95"/>
        </w:rPr>
        <w:t>directed</w:t>
      </w:r>
      <w:r>
        <w:rPr>
          <w:color w:val="575756"/>
          <w:spacing w:val="-47"/>
          <w:w w:val="95"/>
        </w:rPr>
        <w:t xml:space="preserve"> </w:t>
      </w:r>
      <w:r>
        <w:rPr>
          <w:color w:val="575756"/>
          <w:w w:val="95"/>
        </w:rPr>
        <w:t>and</w:t>
      </w:r>
      <w:r>
        <w:rPr>
          <w:color w:val="575756"/>
          <w:spacing w:val="-47"/>
          <w:w w:val="95"/>
        </w:rPr>
        <w:t xml:space="preserve"> </w:t>
      </w:r>
      <w:r>
        <w:rPr>
          <w:color w:val="575756"/>
          <w:w w:val="95"/>
        </w:rPr>
        <w:t>fill</w:t>
      </w:r>
      <w:r>
        <w:rPr>
          <w:color w:val="575756"/>
          <w:spacing w:val="-47"/>
          <w:w w:val="95"/>
        </w:rPr>
        <w:t xml:space="preserve"> </w:t>
      </w:r>
      <w:r>
        <w:rPr>
          <w:color w:val="575756"/>
          <w:w w:val="95"/>
        </w:rPr>
        <w:t>in</w:t>
      </w:r>
      <w:r>
        <w:rPr>
          <w:color w:val="575756"/>
          <w:spacing w:val="-47"/>
          <w:w w:val="95"/>
        </w:rPr>
        <w:t xml:space="preserve"> </w:t>
      </w:r>
      <w:r>
        <w:rPr>
          <w:color w:val="575756"/>
          <w:w w:val="95"/>
        </w:rPr>
        <w:t>your</w:t>
      </w:r>
      <w:r>
        <w:rPr>
          <w:color w:val="575756"/>
          <w:spacing w:val="-46"/>
          <w:w w:val="95"/>
        </w:rPr>
        <w:t xml:space="preserve"> </w:t>
      </w:r>
      <w:r>
        <w:rPr>
          <w:color w:val="575756"/>
          <w:w w:val="95"/>
        </w:rPr>
        <w:t>profile</w:t>
      </w:r>
      <w:r>
        <w:rPr>
          <w:color w:val="575756"/>
          <w:spacing w:val="-47"/>
          <w:w w:val="95"/>
        </w:rPr>
        <w:t xml:space="preserve"> </w:t>
      </w:r>
      <w:r>
        <w:rPr>
          <w:color w:val="575756"/>
          <w:w w:val="95"/>
        </w:rPr>
        <w:t xml:space="preserve">and </w:t>
      </w:r>
      <w:r>
        <w:rPr>
          <w:color w:val="575756"/>
          <w:spacing w:val="-3"/>
        </w:rPr>
        <w:t>scores</w:t>
      </w:r>
      <w:r>
        <w:rPr>
          <w:color w:val="575756"/>
          <w:spacing w:val="-32"/>
        </w:rPr>
        <w:t xml:space="preserve"> </w:t>
      </w:r>
      <w:r>
        <w:rPr>
          <w:color w:val="575756"/>
          <w:spacing w:val="-3"/>
        </w:rPr>
        <w:t>here.</w:t>
      </w:r>
    </w:p>
    <w:p w:rsidR="00A9155C" w14:paraId="30743CC7" w14:textId="77777777">
      <w:pPr>
        <w:pStyle w:val="BodyText"/>
        <w:spacing w:before="0" w:line="280" w:lineRule="auto"/>
        <w:ind w:left="373" w:right="424"/>
      </w:pPr>
    </w:p>
    <w:tbl>
      <w:tblPr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2376"/>
        <w:gridCol w:w="2376"/>
        <w:gridCol w:w="2376"/>
      </w:tblGrid>
      <w:tr w14:paraId="69CEA8C9" w14:textId="77777777">
        <w:tblPrEx>
          <w:tblW w:w="0" w:type="auto"/>
          <w:tblInd w:w="38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8"/>
        </w:trPr>
        <w:tc>
          <w:tcPr>
            <w:tcW w:w="2376" w:type="dxa"/>
          </w:tcPr>
          <w:p w:rsidR="00D0254B" w14:paraId="3690C4E9" w14:textId="77777777">
            <w:pPr>
              <w:pStyle w:val="TableParagraph"/>
              <w:spacing w:before="5"/>
              <w:ind w:left="818" w:right="813"/>
              <w:jc w:val="center"/>
              <w:rPr>
                <w:sz w:val="24"/>
              </w:rPr>
            </w:pPr>
            <w:r>
              <w:rPr>
                <w:color w:val="575756"/>
                <w:w w:val="90"/>
                <w:sz w:val="24"/>
              </w:rPr>
              <w:t>E or I</w:t>
            </w:r>
          </w:p>
        </w:tc>
        <w:tc>
          <w:tcPr>
            <w:tcW w:w="2376" w:type="dxa"/>
          </w:tcPr>
          <w:p w:rsidR="00D0254B" w14:paraId="6ADEF3B0" w14:textId="77777777">
            <w:pPr>
              <w:pStyle w:val="TableParagraph"/>
              <w:spacing w:before="5"/>
              <w:ind w:left="818" w:right="813"/>
              <w:jc w:val="center"/>
              <w:rPr>
                <w:sz w:val="24"/>
              </w:rPr>
            </w:pPr>
            <w:r>
              <w:rPr>
                <w:color w:val="575756"/>
                <w:sz w:val="24"/>
              </w:rPr>
              <w:t>S or</w:t>
            </w:r>
            <w:r>
              <w:rPr>
                <w:color w:val="575756"/>
                <w:spacing w:val="-67"/>
                <w:sz w:val="24"/>
              </w:rPr>
              <w:t xml:space="preserve"> </w:t>
            </w:r>
            <w:r>
              <w:rPr>
                <w:color w:val="575756"/>
                <w:sz w:val="24"/>
              </w:rPr>
              <w:t>N</w:t>
            </w:r>
          </w:p>
        </w:tc>
        <w:tc>
          <w:tcPr>
            <w:tcW w:w="2376" w:type="dxa"/>
          </w:tcPr>
          <w:p w:rsidR="00D0254B" w14:paraId="06378700" w14:textId="77777777">
            <w:pPr>
              <w:pStyle w:val="TableParagraph"/>
              <w:spacing w:before="5"/>
              <w:ind w:left="876"/>
              <w:rPr>
                <w:sz w:val="24"/>
              </w:rPr>
            </w:pPr>
            <w:r>
              <w:rPr>
                <w:color w:val="575756"/>
                <w:sz w:val="24"/>
              </w:rPr>
              <w:t>T or</w:t>
            </w:r>
            <w:r>
              <w:rPr>
                <w:color w:val="575756"/>
                <w:spacing w:val="-65"/>
                <w:sz w:val="24"/>
              </w:rPr>
              <w:t xml:space="preserve"> </w:t>
            </w:r>
            <w:r>
              <w:rPr>
                <w:color w:val="575756"/>
                <w:sz w:val="24"/>
              </w:rPr>
              <w:t>F</w:t>
            </w:r>
          </w:p>
        </w:tc>
        <w:tc>
          <w:tcPr>
            <w:tcW w:w="2376" w:type="dxa"/>
          </w:tcPr>
          <w:p w:rsidR="00D0254B" w14:paraId="1B42B962" w14:textId="77777777">
            <w:pPr>
              <w:pStyle w:val="TableParagraph"/>
              <w:spacing w:before="5"/>
              <w:ind w:left="818" w:right="812"/>
              <w:jc w:val="center"/>
              <w:rPr>
                <w:sz w:val="24"/>
              </w:rPr>
            </w:pPr>
            <w:r>
              <w:rPr>
                <w:color w:val="575756"/>
                <w:w w:val="110"/>
                <w:sz w:val="24"/>
              </w:rPr>
              <w:t>J</w:t>
            </w:r>
            <w:r>
              <w:rPr>
                <w:color w:val="575756"/>
                <w:spacing w:val="-76"/>
                <w:w w:val="110"/>
                <w:sz w:val="24"/>
              </w:rPr>
              <w:t xml:space="preserve"> </w:t>
            </w:r>
            <w:r>
              <w:rPr>
                <w:color w:val="575756"/>
                <w:w w:val="105"/>
                <w:sz w:val="24"/>
              </w:rPr>
              <w:t>or P</w:t>
            </w:r>
          </w:p>
        </w:tc>
      </w:tr>
      <w:tr w14:paraId="0BF9B7CF" w14:textId="77777777">
        <w:tblPrEx>
          <w:tblW w:w="0" w:type="auto"/>
          <w:tblInd w:w="38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08"/>
        </w:trPr>
        <w:tc>
          <w:tcPr>
            <w:tcW w:w="2376" w:type="dxa"/>
          </w:tcPr>
          <w:p w:rsidR="00D0254B" w14:paraId="382E0C19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6" w:type="dxa"/>
          </w:tcPr>
          <w:p w:rsidR="00D0254B" w14:paraId="5992F632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6" w:type="dxa"/>
          </w:tcPr>
          <w:p w:rsidR="00D0254B" w14:paraId="75FBB134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6" w:type="dxa"/>
          </w:tcPr>
          <w:p w:rsidR="00D0254B" w14:paraId="53CA1E50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2B21B539" w14:textId="77777777">
        <w:tblPrEx>
          <w:tblW w:w="0" w:type="auto"/>
          <w:tblInd w:w="38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8"/>
        </w:trPr>
        <w:tc>
          <w:tcPr>
            <w:tcW w:w="2376" w:type="dxa"/>
          </w:tcPr>
          <w:p w:rsidR="00D0254B" w14:paraId="060D4463" w14:textId="77777777">
            <w:pPr>
              <w:pStyle w:val="TableParagraph"/>
              <w:spacing w:before="5"/>
              <w:ind w:left="818" w:right="813"/>
              <w:jc w:val="center"/>
              <w:rPr>
                <w:sz w:val="24"/>
              </w:rPr>
            </w:pPr>
            <w:r>
              <w:rPr>
                <w:color w:val="575756"/>
                <w:sz w:val="24"/>
              </w:rPr>
              <w:t>Score</w:t>
            </w:r>
          </w:p>
        </w:tc>
        <w:tc>
          <w:tcPr>
            <w:tcW w:w="2376" w:type="dxa"/>
          </w:tcPr>
          <w:p w:rsidR="00D0254B" w14:paraId="460548AE" w14:textId="77777777">
            <w:pPr>
              <w:pStyle w:val="TableParagraph"/>
              <w:spacing w:before="5"/>
              <w:ind w:left="818" w:right="813"/>
              <w:jc w:val="center"/>
              <w:rPr>
                <w:sz w:val="24"/>
              </w:rPr>
            </w:pPr>
            <w:r>
              <w:rPr>
                <w:color w:val="575756"/>
                <w:sz w:val="24"/>
              </w:rPr>
              <w:t>Score</w:t>
            </w:r>
          </w:p>
        </w:tc>
        <w:tc>
          <w:tcPr>
            <w:tcW w:w="2376" w:type="dxa"/>
          </w:tcPr>
          <w:p w:rsidR="00D0254B" w14:paraId="53C21653" w14:textId="77777777">
            <w:pPr>
              <w:pStyle w:val="TableParagraph"/>
              <w:spacing w:before="5"/>
              <w:ind w:left="861"/>
              <w:rPr>
                <w:sz w:val="24"/>
              </w:rPr>
            </w:pPr>
            <w:r>
              <w:rPr>
                <w:color w:val="575756"/>
                <w:sz w:val="24"/>
              </w:rPr>
              <w:t>Score</w:t>
            </w:r>
          </w:p>
        </w:tc>
        <w:tc>
          <w:tcPr>
            <w:tcW w:w="2376" w:type="dxa"/>
          </w:tcPr>
          <w:p w:rsidR="00D0254B" w14:paraId="57DF4332" w14:textId="77777777">
            <w:pPr>
              <w:pStyle w:val="TableParagraph"/>
              <w:spacing w:before="5"/>
              <w:ind w:left="818" w:right="813"/>
              <w:jc w:val="center"/>
              <w:rPr>
                <w:sz w:val="24"/>
              </w:rPr>
            </w:pPr>
            <w:r>
              <w:rPr>
                <w:color w:val="575756"/>
                <w:sz w:val="24"/>
              </w:rPr>
              <w:t>Score</w:t>
            </w:r>
          </w:p>
        </w:tc>
      </w:tr>
      <w:tr w14:paraId="34E5662A" w14:textId="77777777">
        <w:tblPrEx>
          <w:tblW w:w="0" w:type="auto"/>
          <w:tblInd w:w="38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08"/>
        </w:trPr>
        <w:tc>
          <w:tcPr>
            <w:tcW w:w="2376" w:type="dxa"/>
          </w:tcPr>
          <w:p w:rsidR="00D0254B" w14:paraId="4732204D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6" w:type="dxa"/>
          </w:tcPr>
          <w:p w:rsidR="00D0254B" w14:paraId="690E0695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6" w:type="dxa"/>
          </w:tcPr>
          <w:p w:rsidR="00D0254B" w14:paraId="5A1F6F73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6" w:type="dxa"/>
          </w:tcPr>
          <w:p w:rsidR="00D0254B" w14:paraId="03036925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9155C" w:rsidP="00A35E5C" w14:paraId="7F0F42C6" w14:textId="77777777"/>
    <w:p w:rsidR="00A9155C" w:rsidP="00A35E5C" w14:paraId="15B7E21E" w14:textId="77777777"/>
    <w:p w:rsidR="00A35E5C" w:rsidP="00A35E5C" w14:paraId="7C241534" w14:textId="258A5537">
      <w:bookmarkStart w:id="0" w:name="_Hlk20838890"/>
      <w:r>
        <w:t xml:space="preserve">Notes: </w:t>
      </w:r>
      <w:r w:rsidRPr="00A9155C" w:rsidR="00A9155C">
        <w:t>Your analysis and interpretation of this test in terms of your self-awareness</w:t>
      </w:r>
      <w:r w:rsidR="00A9155C">
        <w:t>.</w:t>
      </w:r>
    </w:p>
    <w:bookmarkEnd w:id="0"/>
    <w:p w:rsidR="00A9155C" w:rsidRPr="00A9155C" w:rsidP="00A9155C" w14:paraId="4DCF4F77" w14:textId="77777777"/>
    <w:p w:rsidR="00A9155C" w:rsidRPr="00A9155C" w:rsidP="00A9155C" w14:paraId="17EB4DDD" w14:textId="77777777"/>
    <w:p w:rsidR="00A9155C" w:rsidRPr="00A9155C" w:rsidP="00A9155C" w14:paraId="3A594D6B" w14:textId="77777777"/>
    <w:p w:rsidR="00A9155C" w:rsidRPr="00A9155C" w:rsidP="00A9155C" w14:paraId="6DAA57FD" w14:textId="77777777"/>
    <w:p w:rsidR="00A9155C" w:rsidRPr="00A9155C" w:rsidP="00A9155C" w14:paraId="4D1B0B30" w14:textId="77777777"/>
    <w:p w:rsidR="00A9155C" w:rsidRPr="00A9155C" w:rsidP="00A9155C" w14:paraId="207341F1" w14:textId="77777777"/>
    <w:p w:rsidR="00A9155C" w:rsidRPr="00A9155C" w:rsidP="00A9155C" w14:paraId="27AD7CC7" w14:textId="77777777"/>
    <w:p w:rsidR="00A9155C" w:rsidRPr="00A9155C" w:rsidP="00A9155C" w14:paraId="0EF980BC" w14:textId="77777777"/>
    <w:p w:rsidR="00A9155C" w:rsidRPr="00A9155C" w:rsidP="00A9155C" w14:paraId="7F04864A" w14:textId="77777777"/>
    <w:p w:rsidR="00A9155C" w:rsidRPr="00A9155C" w:rsidP="00A9155C" w14:paraId="101201A0" w14:textId="77777777"/>
    <w:p w:rsidR="00A9155C" w:rsidRPr="00A9155C" w:rsidP="00A9155C" w14:paraId="102FD131" w14:textId="77777777"/>
    <w:p w:rsidR="00A9155C" w:rsidRPr="00A9155C" w:rsidP="00A9155C" w14:paraId="5C7D919A" w14:textId="77777777"/>
    <w:p w:rsidR="00A9155C" w:rsidRPr="00A9155C" w:rsidP="00A9155C" w14:paraId="507C867F" w14:textId="77777777"/>
    <w:p w:rsidR="00A9155C" w:rsidRPr="00A9155C" w:rsidP="00A9155C" w14:paraId="4F2795BA" w14:textId="77777777"/>
    <w:p w:rsidR="00A9155C" w:rsidRPr="00A9155C" w:rsidP="00A9155C" w14:paraId="1204D6B2" w14:textId="77777777"/>
    <w:p w:rsidR="00A9155C" w:rsidRPr="00A9155C" w:rsidP="00A9155C" w14:paraId="316D2822" w14:textId="77777777"/>
    <w:p w:rsidR="00A9155C" w:rsidRPr="00A9155C" w:rsidP="00A9155C" w14:paraId="548B6075" w14:textId="77777777"/>
    <w:p w:rsidR="00A9155C" w:rsidRPr="00A9155C" w:rsidP="00A9155C" w14:paraId="63144C90" w14:textId="77777777"/>
    <w:p w:rsidR="00A9155C" w:rsidRPr="00A9155C" w:rsidP="00A9155C" w14:paraId="130D6822" w14:textId="77777777"/>
    <w:p w:rsidR="00A9155C" w:rsidRPr="00A9155C" w:rsidP="00A9155C" w14:paraId="07FA1EDB" w14:textId="77777777"/>
    <w:p w:rsidR="00A9155C" w:rsidP="00A9155C" w14:paraId="099AECEB" w14:textId="77777777"/>
    <w:p w:rsidR="00A9155C" w:rsidP="00A9155C" w14:paraId="19D4261D" w14:textId="77777777"/>
    <w:p w:rsidR="00A9155C" w:rsidP="00A9155C" w14:paraId="3DEDA57D" w14:textId="77777777"/>
    <w:p w:rsidR="00A9155C" w:rsidRPr="00A9155C" w:rsidP="00A9155C" w14:paraId="55A8C91C" w14:textId="7AC6F68E"/>
    <w:sectPr>
      <w:headerReference w:type="default" r:id="rId7"/>
      <w:footerReference w:type="default" r:id="rId8"/>
      <w:pgSz w:w="11910" w:h="16840"/>
      <w:pgMar w:top="1280" w:right="820" w:bottom="760" w:left="760" w:header="477" w:footer="572" w:gutter="0"/>
      <w:pgNumType w:start="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7CE9" w14:paraId="10092E8D" w14:textId="2A4F039C">
    <w:pPr>
      <w:pStyle w:val="BodyText"/>
      <w:spacing w:before="0"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A5377" w14:paraId="449C784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D66A65"/>
    <w:multiLevelType w:val="hybridMultilevel"/>
    <w:tmpl w:val="D2361354"/>
    <w:lvl w:ilvl="0">
      <w:start w:val="1"/>
      <w:numFmt w:val="lowerLetter"/>
      <w:lvlText w:val="%1)"/>
      <w:lvlJc w:val="left"/>
      <w:pPr>
        <w:ind w:left="1093" w:hanging="720"/>
        <w:jc w:val="left"/>
      </w:pPr>
      <w:rPr>
        <w:rFonts w:ascii="Verdana" w:eastAsia="Verdana" w:hAnsi="Verdana" w:cs="Verdana" w:hint="default"/>
        <w:color w:val="575756"/>
        <w:w w:val="75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80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441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42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403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383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364" w:hanging="567"/>
      </w:pPr>
      <w:rPr>
        <w:rFonts w:hint="default"/>
        <w:lang w:val="en-GB" w:eastAsia="en-GB" w:bidi="en-GB"/>
      </w:rPr>
    </w:lvl>
  </w:abstractNum>
  <w:abstractNum w:abstractNumId="1">
    <w:nsid w:val="652923E1"/>
    <w:multiLevelType w:val="hybridMultilevel"/>
    <w:tmpl w:val="576E9698"/>
    <w:lvl w:ilvl="0">
      <w:start w:val="1"/>
      <w:numFmt w:val="decimal"/>
      <w:lvlText w:val="%1."/>
      <w:lvlJc w:val="left"/>
      <w:pPr>
        <w:ind w:left="1507" w:hanging="567"/>
        <w:jc w:val="left"/>
      </w:pPr>
      <w:rPr>
        <w:rFonts w:ascii="Verdana" w:eastAsia="Verdana" w:hAnsi="Verdana" w:cs="Verdana" w:hint="default"/>
        <w:color w:val="008590"/>
        <w:w w:val="81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2">
    <w:nsid w:val="6D4A028B"/>
    <w:multiLevelType w:val="hybridMultilevel"/>
    <w:tmpl w:val="8C7E1E44"/>
    <w:lvl w:ilvl="0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3">
    <w:nsid w:val="6F583F93"/>
    <w:multiLevelType w:val="hybridMultilevel"/>
    <w:tmpl w:val="6946196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350C9"/>
    <w:multiLevelType w:val="hybridMultilevel"/>
    <w:tmpl w:val="23CEF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B"/>
    <w:rsid w:val="00001B9D"/>
    <w:rsid w:val="000535BC"/>
    <w:rsid w:val="00057794"/>
    <w:rsid w:val="00084263"/>
    <w:rsid w:val="00086391"/>
    <w:rsid w:val="000A17E6"/>
    <w:rsid w:val="000A2BA7"/>
    <w:rsid w:val="000B7421"/>
    <w:rsid w:val="000C3B6F"/>
    <w:rsid w:val="000F6E3F"/>
    <w:rsid w:val="00122467"/>
    <w:rsid w:val="00123E56"/>
    <w:rsid w:val="0012534B"/>
    <w:rsid w:val="00165015"/>
    <w:rsid w:val="00177DA3"/>
    <w:rsid w:val="00183D3A"/>
    <w:rsid w:val="0019322C"/>
    <w:rsid w:val="001A169F"/>
    <w:rsid w:val="002050F0"/>
    <w:rsid w:val="00225F33"/>
    <w:rsid w:val="00234A75"/>
    <w:rsid w:val="00245D71"/>
    <w:rsid w:val="002553E4"/>
    <w:rsid w:val="002C1447"/>
    <w:rsid w:val="002C7852"/>
    <w:rsid w:val="003149A0"/>
    <w:rsid w:val="003515AC"/>
    <w:rsid w:val="00360B6F"/>
    <w:rsid w:val="00390B1F"/>
    <w:rsid w:val="00392467"/>
    <w:rsid w:val="003C763A"/>
    <w:rsid w:val="003D5304"/>
    <w:rsid w:val="003E18DF"/>
    <w:rsid w:val="003F4EC1"/>
    <w:rsid w:val="003F4F38"/>
    <w:rsid w:val="004204EC"/>
    <w:rsid w:val="0043565A"/>
    <w:rsid w:val="00460A53"/>
    <w:rsid w:val="0047721E"/>
    <w:rsid w:val="00477CE9"/>
    <w:rsid w:val="00486832"/>
    <w:rsid w:val="004B46A6"/>
    <w:rsid w:val="005144D4"/>
    <w:rsid w:val="00514BC1"/>
    <w:rsid w:val="00531200"/>
    <w:rsid w:val="005A2229"/>
    <w:rsid w:val="00622B63"/>
    <w:rsid w:val="00626642"/>
    <w:rsid w:val="00642A02"/>
    <w:rsid w:val="0066767E"/>
    <w:rsid w:val="00670A03"/>
    <w:rsid w:val="00697F2C"/>
    <w:rsid w:val="006E534C"/>
    <w:rsid w:val="006E7D73"/>
    <w:rsid w:val="006F1CEF"/>
    <w:rsid w:val="0070244B"/>
    <w:rsid w:val="0073298C"/>
    <w:rsid w:val="0074247E"/>
    <w:rsid w:val="0078689C"/>
    <w:rsid w:val="007E1811"/>
    <w:rsid w:val="0083789C"/>
    <w:rsid w:val="00855DBE"/>
    <w:rsid w:val="00856E67"/>
    <w:rsid w:val="00892394"/>
    <w:rsid w:val="008A5CE5"/>
    <w:rsid w:val="008C42C9"/>
    <w:rsid w:val="008C6CEB"/>
    <w:rsid w:val="008D2F7D"/>
    <w:rsid w:val="008D67F9"/>
    <w:rsid w:val="008D729E"/>
    <w:rsid w:val="008D7825"/>
    <w:rsid w:val="008E5B6D"/>
    <w:rsid w:val="00932CC6"/>
    <w:rsid w:val="009365B0"/>
    <w:rsid w:val="00951636"/>
    <w:rsid w:val="009A4F49"/>
    <w:rsid w:val="009E0E7F"/>
    <w:rsid w:val="009F11B3"/>
    <w:rsid w:val="009F2E0E"/>
    <w:rsid w:val="00A07397"/>
    <w:rsid w:val="00A35E5C"/>
    <w:rsid w:val="00A4025E"/>
    <w:rsid w:val="00A45040"/>
    <w:rsid w:val="00A62D3E"/>
    <w:rsid w:val="00A9155C"/>
    <w:rsid w:val="00A958F8"/>
    <w:rsid w:val="00AE7D18"/>
    <w:rsid w:val="00B02596"/>
    <w:rsid w:val="00B0607E"/>
    <w:rsid w:val="00B23F1A"/>
    <w:rsid w:val="00B31792"/>
    <w:rsid w:val="00B35196"/>
    <w:rsid w:val="00B4412A"/>
    <w:rsid w:val="00B63234"/>
    <w:rsid w:val="00B71F4B"/>
    <w:rsid w:val="00B72D21"/>
    <w:rsid w:val="00B8088B"/>
    <w:rsid w:val="00B80A6F"/>
    <w:rsid w:val="00BA497B"/>
    <w:rsid w:val="00BB7352"/>
    <w:rsid w:val="00BB7F17"/>
    <w:rsid w:val="00BC4797"/>
    <w:rsid w:val="00BF7106"/>
    <w:rsid w:val="00C07D37"/>
    <w:rsid w:val="00C3592B"/>
    <w:rsid w:val="00CA1F87"/>
    <w:rsid w:val="00CA3F25"/>
    <w:rsid w:val="00CA6012"/>
    <w:rsid w:val="00CD1672"/>
    <w:rsid w:val="00CE38B6"/>
    <w:rsid w:val="00D0254B"/>
    <w:rsid w:val="00D17707"/>
    <w:rsid w:val="00D26A18"/>
    <w:rsid w:val="00D431FE"/>
    <w:rsid w:val="00D52B3A"/>
    <w:rsid w:val="00DB1E33"/>
    <w:rsid w:val="00DF3DDE"/>
    <w:rsid w:val="00E027BC"/>
    <w:rsid w:val="00E12347"/>
    <w:rsid w:val="00E2579F"/>
    <w:rsid w:val="00E44D27"/>
    <w:rsid w:val="00E57932"/>
    <w:rsid w:val="00E93CA6"/>
    <w:rsid w:val="00EB6D5E"/>
    <w:rsid w:val="00ED1EF9"/>
    <w:rsid w:val="00EE10FB"/>
    <w:rsid w:val="00EE2490"/>
    <w:rsid w:val="00F325E9"/>
    <w:rsid w:val="00F37F0A"/>
    <w:rsid w:val="00F83BB1"/>
    <w:rsid w:val="00F86C40"/>
    <w:rsid w:val="00FA5377"/>
    <w:rsid w:val="00FB0406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CE034C"/>
  <w15:docId w15:val="{8FDF4C75-7171-45D3-97C9-04680445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7932"/>
    <w:rPr>
      <w:rFonts w:ascii="Verdana" w:eastAsia="Verdana" w:hAnsi="Verdana" w:cs="Verdana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67"/>
      <w:ind w:left="1270"/>
      <w:outlineLvl w:val="0"/>
    </w:pPr>
    <w:rPr>
      <w:rFonts w:ascii="Arial" w:eastAsia="Arial" w:hAnsi="Arial" w:cs="Arial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86"/>
      <w:ind w:left="373"/>
      <w:outlineLvl w:val="1"/>
    </w:pPr>
    <w:rPr>
      <w:rFonts w:ascii="Arial" w:eastAsia="Arial" w:hAnsi="Arial" w:cs="Arial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8"/>
      <w:ind w:left="37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8"/>
      <w:ind w:left="1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07" w:hanging="56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3F4EC1"/>
    <w:pPr>
      <w:widowControl/>
      <w:autoSpaceDE/>
      <w:autoSpaceDN/>
    </w:pPr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ED1EF9"/>
    <w:pPr>
      <w:widowControl/>
      <w:autoSpaceDE/>
      <w:autoSpaceDN/>
    </w:pPr>
    <w:rPr>
      <w:rFonts w:ascii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D6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F9"/>
    <w:rPr>
      <w:rFonts w:ascii="Verdana" w:eastAsia="Verdana" w:hAnsi="Verdana" w:cs="Verdana"/>
      <w:lang w:val="en-GB" w:eastAsia="en-GB" w:bidi="en-GB"/>
    </w:rPr>
  </w:style>
  <w:style w:type="character" w:styleId="PageNumber">
    <w:name w:val="page number"/>
    <w:basedOn w:val="DefaultParagraphFont"/>
    <w:rsid w:val="008D67F9"/>
  </w:style>
  <w:style w:type="paragraph" w:styleId="Header">
    <w:name w:val="header"/>
    <w:basedOn w:val="Normal"/>
    <w:link w:val="HeaderChar"/>
    <w:uiPriority w:val="99"/>
    <w:unhideWhenUsed/>
    <w:rsid w:val="00183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D3A"/>
    <w:rPr>
      <w:rFonts w:ascii="Verdana" w:eastAsia="Verdana" w:hAnsi="Verdana" w:cs="Verdana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E2579F"/>
    <w:rPr>
      <w:rFonts w:ascii="Verdana" w:eastAsia="Verdana" w:hAnsi="Verdana" w:cs="Verdana"/>
      <w:sz w:val="24"/>
      <w:szCs w:val="24"/>
      <w:lang w:val="en-GB" w:eastAsia="en-GB" w:bidi="en-GB"/>
    </w:rPr>
  </w:style>
  <w:style w:type="table" w:customStyle="1" w:styleId="TableGrid2">
    <w:name w:val="Table Grid2"/>
    <w:basedOn w:val="TableNormal"/>
    <w:next w:val="TableGrid"/>
    <w:uiPriority w:val="59"/>
    <w:rsid w:val="00CA3F25"/>
    <w:pPr>
      <w:widowControl/>
      <w:autoSpaceDE/>
      <w:autoSpaceDN/>
      <w:jc w:val="center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A1F87"/>
    <w:pPr>
      <w:widowControl/>
      <w:autoSpaceDE/>
      <w:autoSpaceDN/>
    </w:pPr>
    <w:rPr>
      <w:rFonts w:ascii="Calibri" w:hAnsi="Calibri" w:eastAsiaTheme="minorEastAsia" w:cs="Consolas"/>
      <w:szCs w:val="21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1F87"/>
    <w:rPr>
      <w:rFonts w:ascii="Calibri" w:hAnsi="Calibri" w:eastAsiaTheme="minorEastAsia" w:cs="Consolas"/>
      <w:szCs w:val="21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6F"/>
    <w:rPr>
      <w:rFonts w:ascii="Segoe UI" w:eastAsia="Verdana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1" ma:contentTypeDescription="Create a new document." ma:contentTypeScope="" ma:versionID="bb05e4443530c41f4add747cd2b9f709">
  <xsd:schema xmlns:xsd="http://www.w3.org/2001/XMLSchema" xmlns:xs="http://www.w3.org/2001/XMLSchema" xmlns:p="http://schemas.microsoft.com/office/2006/metadata/properties" xmlns:ns3="fed0414f-9f51-401e-827b-a8c57b0555b9" xmlns:ns4="db0645f4-2af9-4dce-b774-fa0c19e05152" targetNamespace="http://schemas.microsoft.com/office/2006/metadata/properties" ma:root="true" ma:fieldsID="84c27af0c7e082e332ab97233b699620" ns3:_="" ns4:_="">
    <xsd:import namespace="fed0414f-9f51-401e-827b-a8c57b0555b9"/>
    <xsd:import namespace="db0645f4-2af9-4dce-b774-fa0c19e05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FECB9-3AB2-459A-9B1F-9182F0E8C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68E78C-2760-4779-B992-BC9CC6AD40E5}">
  <ds:schemaRefs>
    <ds:schemaRef ds:uri="http://purl.org/dc/terms/"/>
    <ds:schemaRef ds:uri="db0645f4-2af9-4dce-b774-fa0c19e051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fed0414f-9f51-401e-827b-a8c57b0555b9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50CD16D-7534-4680-BA0C-1927B9F1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0414f-9f51-401e-827b-a8c57b0555b9"/>
    <ds:schemaRef ds:uri="db0645f4-2af9-4dce-b774-fa0c19e0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4981</Words>
  <Characters>28398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Travers</dc:creator>
  <cp:lastModifiedBy>Cheryl Travers</cp:lastModifiedBy>
  <cp:revision>2</cp:revision>
  <cp:lastPrinted>2019-10-02T13:28:00Z</cp:lastPrinted>
  <dcterms:created xsi:type="dcterms:W3CDTF">2021-06-30T12:27:00Z</dcterms:created>
  <dcterms:modified xsi:type="dcterms:W3CDTF">2021-06-30T12:27:00Z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  <property fmtid="{D5CDD505-2E9C-101B-9397-08002B2CF9AE}" pid="3" name="Created">
    <vt:filetime>2017-10-05T00:00:00Z</vt:filetime>
  </property>
  <property fmtid="{D5CDD505-2E9C-101B-9397-08002B2CF9AE}" pid="4" name="Creator">
    <vt:lpwstr>Adobe InDesign CC 2017 (Macintosh)</vt:lpwstr>
  </property>
  <property fmtid="{D5CDD505-2E9C-101B-9397-08002B2CF9AE}" pid="5" name="LastSaved">
    <vt:filetime>2019-09-30T00:00:00Z</vt:filetime>
  </property>
</Properties>
</file>