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Výchozí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1.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  <w:lang w:val="nl-NL"/>
        </w:rPr>
        <w:t>len t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mu: Luk</w:t>
      </w:r>
      <w:r>
        <w:rPr>
          <w:sz w:val="24"/>
          <w:szCs w:val="24"/>
          <w:rtl w:val="0"/>
        </w:rPr>
        <w:t xml:space="preserve">áš </w:t>
      </w:r>
      <w:r>
        <w:rPr>
          <w:sz w:val="24"/>
          <w:szCs w:val="24"/>
          <w:rtl w:val="0"/>
          <w:lang w:val="es-ES_tradnl"/>
        </w:rPr>
        <w:t>Pecha</w:t>
      </w:r>
      <w:r>
        <w:rPr>
          <w:sz w:val="24"/>
          <w:szCs w:val="24"/>
          <w:rtl w:val="0"/>
        </w:rPr>
        <w:t>č</w:t>
      </w:r>
    </w:p>
    <w:p>
      <w:pPr>
        <w:pStyle w:val="Výchozí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2.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  <w:lang w:val="nl-NL"/>
        </w:rPr>
        <w:t>len t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mu: Evgenii Abdalov</w:t>
      </w:r>
    </w:p>
    <w:p>
      <w:pPr>
        <w:pStyle w:val="Výchozí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n-US"/>
        </w:rPr>
        <w:t>d t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mu: LPEA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Výchozí"/>
        <w:bidi w:val="0"/>
        <w:ind w:left="0" w:right="0" w:firstLine="0"/>
        <w:jc w:val="center"/>
        <w:rPr>
          <w:b w:val="1"/>
          <w:bCs w:val="1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>Car sharing v r</w:t>
      </w:r>
      <w:r>
        <w:rPr>
          <w:b w:val="1"/>
          <w:bCs w:val="1"/>
          <w:sz w:val="36"/>
          <w:szCs w:val="36"/>
          <w:rtl w:val="0"/>
        </w:rPr>
        <w:t>á</w:t>
      </w:r>
      <w:r>
        <w:rPr>
          <w:b w:val="1"/>
          <w:bCs w:val="1"/>
          <w:sz w:val="36"/>
          <w:szCs w:val="36"/>
          <w:rtl w:val="0"/>
        </w:rPr>
        <w:t>mci spole</w:t>
      </w:r>
      <w:r>
        <w:rPr>
          <w:b w:val="1"/>
          <w:bCs w:val="1"/>
          <w:sz w:val="36"/>
          <w:szCs w:val="36"/>
          <w:rtl w:val="0"/>
        </w:rPr>
        <w:t>č</w:t>
      </w:r>
      <w:r>
        <w:rPr>
          <w:b w:val="1"/>
          <w:bCs w:val="1"/>
          <w:sz w:val="36"/>
          <w:szCs w:val="36"/>
          <w:rtl w:val="0"/>
        </w:rPr>
        <w:t>nosti XY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  <w:lang w:val="de-DE"/>
        </w:rPr>
        <w:t>Stru</w:t>
      </w:r>
      <w:r>
        <w:rPr>
          <w:b w:val="1"/>
          <w:bCs w:val="1"/>
          <w:sz w:val="20"/>
          <w:szCs w:val="20"/>
          <w:rtl w:val="0"/>
        </w:rPr>
        <w:t>č</w:t>
      </w:r>
      <w:r>
        <w:rPr>
          <w:b w:val="1"/>
          <w:bCs w:val="1"/>
          <w:sz w:val="20"/>
          <w:szCs w:val="20"/>
          <w:rtl w:val="0"/>
        </w:rPr>
        <w:t>n</w:t>
      </w:r>
      <w:r>
        <w:rPr>
          <w:b w:val="1"/>
          <w:bCs w:val="1"/>
          <w:sz w:val="20"/>
          <w:szCs w:val="20"/>
          <w:rtl w:val="0"/>
        </w:rPr>
        <w:t xml:space="preserve">ý </w:t>
      </w:r>
      <w:r>
        <w:rPr>
          <w:b w:val="1"/>
          <w:bCs w:val="1"/>
          <w:sz w:val="20"/>
          <w:szCs w:val="20"/>
          <w:rtl w:val="0"/>
        </w:rPr>
        <w:t>popis (probl</w:t>
      </w:r>
      <w:r>
        <w:rPr>
          <w:b w:val="1"/>
          <w:bCs w:val="1"/>
          <w:sz w:val="20"/>
          <w:szCs w:val="20"/>
          <w:rtl w:val="0"/>
          <w:lang w:val="fr-FR"/>
        </w:rPr>
        <w:t>é</w:t>
      </w:r>
      <w:r>
        <w:rPr>
          <w:b w:val="1"/>
          <w:bCs w:val="1"/>
          <w:sz w:val="20"/>
          <w:szCs w:val="20"/>
          <w:rtl w:val="0"/>
        </w:rPr>
        <w:t>mov</w:t>
      </w:r>
      <w:r>
        <w:rPr>
          <w:b w:val="1"/>
          <w:bCs w:val="1"/>
          <w:sz w:val="20"/>
          <w:szCs w:val="20"/>
          <w:rtl w:val="0"/>
        </w:rPr>
        <w:t xml:space="preserve">á </w:t>
      </w:r>
      <w:r>
        <w:rPr>
          <w:b w:val="1"/>
          <w:bCs w:val="1"/>
          <w:sz w:val="20"/>
          <w:szCs w:val="20"/>
          <w:rtl w:val="0"/>
        </w:rPr>
        <w:t>dom</w:t>
      </w:r>
      <w:r>
        <w:rPr>
          <w:b w:val="1"/>
          <w:bCs w:val="1"/>
          <w:sz w:val="20"/>
          <w:szCs w:val="20"/>
          <w:rtl w:val="0"/>
          <w:lang w:val="fr-FR"/>
        </w:rPr>
        <w:t>é</w:t>
      </w:r>
      <w:r>
        <w:rPr>
          <w:b w:val="1"/>
          <w:bCs w:val="1"/>
          <w:sz w:val="20"/>
          <w:szCs w:val="20"/>
          <w:rtl w:val="0"/>
        </w:rPr>
        <w:t>na)</w:t>
      </w: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Výchozí"/>
        <w:bidi w:val="0"/>
        <w:spacing w:line="360" w:lineRule="auto"/>
        <w:ind w:left="0" w:right="0" w:firstLine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V sou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dob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, spole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 XY utrat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velk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stv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pen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z za provoz aut sv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mana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er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+ za auta, kter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jsou sharovan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mezi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stnanci a slou</w:t>
      </w:r>
      <w:r>
        <w:rPr>
          <w:sz w:val="24"/>
          <w:szCs w:val="24"/>
          <w:rtl w:val="0"/>
        </w:rPr>
        <w:t xml:space="preserve">ží </w:t>
      </w:r>
      <w:r>
        <w:rPr>
          <w:sz w:val="24"/>
          <w:szCs w:val="24"/>
          <w:rtl w:val="0"/>
        </w:rPr>
        <w:t>na jejich pracovn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cesty. </w:t>
      </w:r>
    </w:p>
    <w:p>
      <w:pPr>
        <w:pStyle w:val="Výchozí"/>
        <w:bidi w:val="0"/>
        <w:spacing w:line="360" w:lineRule="auto"/>
        <w:ind w:left="0" w:right="0" w:firstLine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asto se 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je nedostatek aut pro b</w:t>
      </w:r>
      <w:r>
        <w:rPr>
          <w:sz w:val="24"/>
          <w:szCs w:val="24"/>
          <w:rtl w:val="0"/>
        </w:rPr>
        <w:t>ěž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stnance, kte</w:t>
      </w:r>
      <w:r>
        <w:rPr>
          <w:sz w:val="24"/>
          <w:szCs w:val="24"/>
          <w:rtl w:val="0"/>
        </w:rPr>
        <w:t xml:space="preserve">ří </w:t>
      </w:r>
      <w:r>
        <w:rPr>
          <w:sz w:val="24"/>
          <w:szCs w:val="24"/>
          <w:rtl w:val="0"/>
        </w:rPr>
        <w:t>auta potrebuj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na pracovn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cestu.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itom mana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 nepotrebuj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auto nap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klad v konkr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obdob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ka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den a tedy stoj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bez 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itku ve firemn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gar</w:t>
      </w:r>
      <w:r>
        <w:rPr>
          <w:sz w:val="24"/>
          <w:szCs w:val="24"/>
          <w:rtl w:val="0"/>
        </w:rPr>
        <w:t>áž</w:t>
      </w:r>
      <w:r>
        <w:rPr>
          <w:sz w:val="24"/>
          <w:szCs w:val="24"/>
          <w:rtl w:val="0"/>
          <w:lang w:val="it-IT"/>
        </w:rPr>
        <w:t>i.</w:t>
      </w:r>
      <w:r>
        <w:rPr>
          <w:sz w:val="24"/>
          <w:szCs w:val="24"/>
          <w:rtl w:val="0"/>
        </w:rPr>
        <w:t> </w:t>
      </w:r>
    </w:p>
    <w:p>
      <w:pPr>
        <w:pStyle w:val="Výchozí"/>
        <w:bidi w:val="0"/>
        <w:spacing w:line="360" w:lineRule="auto"/>
        <w:ind w:left="0" w:right="0" w:firstLine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O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stnaneck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cest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ch v sou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dob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 xml:space="preserve">neexistuje </w:t>
      </w:r>
      <w:r>
        <w:rPr>
          <w:sz w:val="24"/>
          <w:szCs w:val="24"/>
          <w:rtl w:val="0"/>
        </w:rPr>
        <w:t>žá</w:t>
      </w:r>
      <w:r>
        <w:rPr>
          <w:sz w:val="24"/>
          <w:szCs w:val="24"/>
          <w:rtl w:val="0"/>
        </w:rPr>
        <w:t>dn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historie, kde by se dalo vyhledat, 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stanec 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  <w:lang w:val="nl-NL"/>
        </w:rPr>
        <w:t>l dan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auto v dan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den. Pouze se 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nap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klad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stananec Jan Nov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jel v pond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9.10. na pracovn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de-DE"/>
        </w:rPr>
        <w:t>sch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 xml:space="preserve">zku do Liberce a napsal si,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 xml:space="preserve">e ujel 250km. </w:t>
      </w:r>
    </w:p>
    <w:p>
      <w:pPr>
        <w:pStyle w:val="Výchozí"/>
        <w:bidi w:val="0"/>
        <w:spacing w:line="360" w:lineRule="auto"/>
        <w:ind w:left="0" w:right="0" w:firstLine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le se veden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spole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nosti zd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auta najezd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ce kilometr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ne</w:t>
      </w:r>
      <w:r>
        <w:rPr>
          <w:sz w:val="24"/>
          <w:szCs w:val="24"/>
          <w:rtl w:val="0"/>
        </w:rPr>
        <w:t xml:space="preserve">ž </w:t>
      </w:r>
      <w:r>
        <w:rPr>
          <w:sz w:val="24"/>
          <w:szCs w:val="24"/>
          <w:rtl w:val="0"/>
        </w:rPr>
        <w:t>je pot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  <w:lang w:val="es-ES_tradnl"/>
        </w:rPr>
        <w:t>eba a maj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podez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jejich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stnanci pou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auta v dob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i pro soukrom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 xml:space="preserve">cesty. </w:t>
      </w:r>
    </w:p>
    <w:p>
      <w:pPr>
        <w:pStyle w:val="Výchozí"/>
        <w:bidi w:val="0"/>
        <w:spacing w:line="360" w:lineRule="auto"/>
        <w:ind w:left="0" w:right="0" w:firstLine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Posledn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probl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m, 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spole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  <w:lang w:val="fr-FR"/>
        </w:rPr>
        <w:t>i sou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 syst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mu p</w:t>
      </w:r>
      <w:r>
        <w:rPr>
          <w:sz w:val="24"/>
          <w:szCs w:val="24"/>
          <w:rtl w:val="0"/>
        </w:rPr>
        <w:t>ůč</w:t>
      </w:r>
      <w:r>
        <w:rPr>
          <w:sz w:val="24"/>
          <w:szCs w:val="24"/>
          <w:rtl w:val="0"/>
        </w:rPr>
        <w:t>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fr-FR"/>
        </w:rPr>
        <w:t xml:space="preserve">aut 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 xml:space="preserve">ší </w:t>
      </w:r>
      <w:r>
        <w:rPr>
          <w:sz w:val="24"/>
          <w:szCs w:val="24"/>
          <w:rtl w:val="0"/>
        </w:rPr>
        <w:t xml:space="preserve">je ten,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odpov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dn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stnanec spole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nosti, 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 xml:space="preserve">auta na starosti,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asto zapom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nap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. prodlou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 zelenou kartu k autu, nebo v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 dojet s vozidlem na technickou kontrolu. Pot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 xml:space="preserve">se stane,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na cest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ch se dost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zbyte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pokuty od policie, kter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 xml:space="preserve">m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lo jednodu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edej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ehlednou evidenc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 xml:space="preserve">chto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daj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 </w:t>
      </w:r>
    </w:p>
    <w:p>
      <w:pPr>
        <w:pStyle w:val="Výchozí"/>
        <w:bidi w:val="0"/>
        <w:spacing w:line="360" w:lineRule="auto"/>
        <w:ind w:left="0" w:right="0" w:firstLine="720"/>
        <w:jc w:val="left"/>
        <w:rPr>
          <w:sz w:val="24"/>
          <w:szCs w:val="24"/>
          <w:rtl w:val="0"/>
        </w:rPr>
      </w:pP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</w:rPr>
        <w:t>probl</w:t>
      </w:r>
      <w:r>
        <w:rPr>
          <w:b w:val="1"/>
          <w:bCs w:val="1"/>
          <w:sz w:val="20"/>
          <w:szCs w:val="20"/>
          <w:rtl w:val="0"/>
          <w:lang w:val="fr-FR"/>
        </w:rPr>
        <w:t>é</w:t>
      </w:r>
      <w:r>
        <w:rPr>
          <w:b w:val="1"/>
          <w:bCs w:val="1"/>
          <w:sz w:val="20"/>
          <w:szCs w:val="20"/>
          <w:rtl w:val="0"/>
        </w:rPr>
        <w:t>m</w:t>
      </w: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Neefektivn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vyu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Zmate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n-US"/>
        </w:rPr>
        <w:t>evidence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Nedostatek aut pro b</w:t>
      </w:r>
      <w:r>
        <w:rPr>
          <w:sz w:val="24"/>
          <w:szCs w:val="24"/>
          <w:rtl w:val="0"/>
        </w:rPr>
        <w:t>ěž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  <w:lang w:val="fr-FR"/>
        </w:rPr>
        <w:t>stance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Zbyte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pokuty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Vysok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et celkov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najet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kilometr</w:t>
      </w:r>
      <w:r>
        <w:rPr>
          <w:sz w:val="24"/>
          <w:szCs w:val="24"/>
          <w:rtl w:val="0"/>
        </w:rPr>
        <w:t>ů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Chyb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odpov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dnost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stnance za auto na dan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cest</w:t>
      </w:r>
      <w:r>
        <w:rPr>
          <w:sz w:val="24"/>
          <w:szCs w:val="24"/>
          <w:rtl w:val="0"/>
        </w:rPr>
        <w:t>ě</w:t>
      </w:r>
    </w:p>
    <w:p>
      <w:pPr>
        <w:pStyle w:val="Výchozí"/>
        <w:tabs>
          <w:tab w:val="left" w:pos="1150"/>
        </w:tabs>
        <w:bidi w:val="0"/>
        <w:spacing w:line="288" w:lineRule="auto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Výchozí"/>
        <w:tabs>
          <w:tab w:val="left" w:pos="1150"/>
        </w:tabs>
        <w:bidi w:val="0"/>
        <w:spacing w:line="288" w:lineRule="auto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</w:rPr>
        <w:t>úč</w:t>
      </w:r>
      <w:r>
        <w:rPr>
          <w:b w:val="1"/>
          <w:bCs w:val="1"/>
          <w:sz w:val="20"/>
          <w:szCs w:val="20"/>
          <w:rtl w:val="0"/>
        </w:rPr>
        <w:t>el syst</w:t>
      </w:r>
      <w:r>
        <w:rPr>
          <w:b w:val="1"/>
          <w:bCs w:val="1"/>
          <w:sz w:val="20"/>
          <w:szCs w:val="20"/>
          <w:rtl w:val="0"/>
          <w:lang w:val="fr-FR"/>
        </w:rPr>
        <w:t>é</w:t>
      </w:r>
      <w:r>
        <w:rPr>
          <w:b w:val="1"/>
          <w:bCs w:val="1"/>
          <w:sz w:val="20"/>
          <w:szCs w:val="20"/>
          <w:rtl w:val="0"/>
        </w:rPr>
        <w:t>mu</w:t>
      </w: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</w:p>
    <w:p>
      <w:pPr>
        <w:pStyle w:val="Výchozí"/>
        <w:bidi w:val="0"/>
        <w:spacing w:line="360" w:lineRule="auto"/>
        <w:ind w:left="0" w:right="0" w:firstLine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Zlep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it a zefektivnit syst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 ve spole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nosti a zamezit nadbyte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najet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kilometr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m v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mci soukrom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cest sv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  <w:lang w:val="fr-FR"/>
        </w:rPr>
        <w:t>stanc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 xml:space="preserve">na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et spole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nosti.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  <w:lang w:val="nl-NL"/>
        </w:rPr>
        <w:t>idat 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nost, aby v 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 obdob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, kdy mana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er sv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auto vyu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ije minim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, bylo k dispozici i b</w:t>
      </w:r>
      <w:r>
        <w:rPr>
          <w:sz w:val="24"/>
          <w:szCs w:val="24"/>
          <w:rtl w:val="0"/>
        </w:rPr>
        <w:t>ěž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zamestnanc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 xml:space="preserve">m.  </w:t>
      </w:r>
    </w:p>
    <w:p>
      <w:pPr>
        <w:pStyle w:val="Výchozí"/>
        <w:bidi w:val="0"/>
        <w:spacing w:line="360" w:lineRule="auto"/>
        <w:ind w:left="0" w:right="0" w:firstLine="720"/>
        <w:jc w:val="left"/>
        <w:rPr>
          <w:sz w:val="24"/>
          <w:szCs w:val="24"/>
          <w:rtl w:val="0"/>
        </w:rPr>
      </w:pP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  <w:lang w:val="de-DE"/>
        </w:rPr>
        <w:t>Funk</w:t>
      </w:r>
      <w:r>
        <w:rPr>
          <w:b w:val="1"/>
          <w:bCs w:val="1"/>
          <w:sz w:val="20"/>
          <w:szCs w:val="20"/>
          <w:rtl w:val="0"/>
        </w:rPr>
        <w:t>č</w:t>
      </w:r>
      <w:r>
        <w:rPr>
          <w:b w:val="1"/>
          <w:bCs w:val="1"/>
          <w:sz w:val="20"/>
          <w:szCs w:val="20"/>
          <w:rtl w:val="0"/>
        </w:rPr>
        <w:t>n</w:t>
      </w:r>
      <w:r>
        <w:rPr>
          <w:b w:val="1"/>
          <w:bCs w:val="1"/>
          <w:sz w:val="20"/>
          <w:szCs w:val="20"/>
          <w:rtl w:val="0"/>
        </w:rPr>
        <w:t xml:space="preserve">í </w:t>
      </w:r>
      <w:r>
        <w:rPr>
          <w:b w:val="1"/>
          <w:bCs w:val="1"/>
          <w:sz w:val="20"/>
          <w:szCs w:val="20"/>
          <w:rtl w:val="0"/>
        </w:rPr>
        <w:t>po</w:t>
      </w:r>
      <w:r>
        <w:rPr>
          <w:b w:val="1"/>
          <w:bCs w:val="1"/>
          <w:sz w:val="20"/>
          <w:szCs w:val="20"/>
          <w:rtl w:val="0"/>
        </w:rPr>
        <w:t>ž</w:t>
      </w:r>
      <w:r>
        <w:rPr>
          <w:b w:val="1"/>
          <w:bCs w:val="1"/>
          <w:sz w:val="20"/>
          <w:szCs w:val="20"/>
          <w:rtl w:val="0"/>
        </w:rPr>
        <w:t>adavky</w:t>
      </w: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  <w:lang w:val="it-IT"/>
        </w:rPr>
        <w:t>Registrov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nov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de-DE"/>
        </w:rPr>
        <w:t>ch aut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Vy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auta ze syst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mu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Rezervov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auta na dan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den, registrov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es-ES_tradnl"/>
        </w:rPr>
        <w:t xml:space="preserve">destinace a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elu 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  <w:lang w:val="de-DE"/>
        </w:rPr>
        <w:t>Schv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cesty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Pujcen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/Vr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auta (kontrola kilometr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a stavu auta odpov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dn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stnancem)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ehled o zaplacen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povinnych poplatc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ch a jejich perioda</w:t>
      </w: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  <w:lang w:val="de-DE"/>
        </w:rPr>
        <w:t>NEFunk</w:t>
      </w:r>
      <w:r>
        <w:rPr>
          <w:b w:val="1"/>
          <w:bCs w:val="1"/>
          <w:sz w:val="20"/>
          <w:szCs w:val="20"/>
          <w:rtl w:val="0"/>
        </w:rPr>
        <w:t>č</w:t>
      </w:r>
      <w:r>
        <w:rPr>
          <w:b w:val="1"/>
          <w:bCs w:val="1"/>
          <w:sz w:val="20"/>
          <w:szCs w:val="20"/>
          <w:rtl w:val="0"/>
        </w:rPr>
        <w:t>n</w:t>
      </w:r>
      <w:r>
        <w:rPr>
          <w:b w:val="1"/>
          <w:bCs w:val="1"/>
          <w:sz w:val="20"/>
          <w:szCs w:val="20"/>
          <w:rtl w:val="0"/>
        </w:rPr>
        <w:t xml:space="preserve">í </w:t>
      </w:r>
      <w:r>
        <w:rPr>
          <w:b w:val="1"/>
          <w:bCs w:val="1"/>
          <w:sz w:val="20"/>
          <w:szCs w:val="20"/>
          <w:rtl w:val="0"/>
        </w:rPr>
        <w:t>po</w:t>
      </w:r>
      <w:r>
        <w:rPr>
          <w:b w:val="1"/>
          <w:bCs w:val="1"/>
          <w:sz w:val="20"/>
          <w:szCs w:val="20"/>
          <w:rtl w:val="0"/>
        </w:rPr>
        <w:t>ž</w:t>
      </w:r>
      <w:r>
        <w:rPr>
          <w:b w:val="1"/>
          <w:bCs w:val="1"/>
          <w:sz w:val="20"/>
          <w:szCs w:val="20"/>
          <w:rtl w:val="0"/>
        </w:rPr>
        <w:t>adavky</w:t>
      </w:r>
    </w:p>
    <w:p>
      <w:pPr>
        <w:pStyle w:val="Výchozí"/>
        <w:tabs>
          <w:tab w:val="left" w:pos="1150"/>
        </w:tabs>
        <w:bidi w:val="0"/>
        <w:spacing w:line="288" w:lineRule="auto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stnanec 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uj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it-IT"/>
        </w:rPr>
        <w:t>si auto, mus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vlastnit 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idi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sk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kaz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 ne</w:t>
      </w:r>
      <w:r>
        <w:rPr>
          <w:sz w:val="24"/>
          <w:szCs w:val="24"/>
          <w:rtl w:val="0"/>
        </w:rPr>
        <w:t xml:space="preserve">ž </w:t>
      </w:r>
      <w:r>
        <w:rPr>
          <w:sz w:val="24"/>
          <w:szCs w:val="24"/>
          <w:rtl w:val="0"/>
        </w:rPr>
        <w:t>3 roky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Na 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auta maj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rok jen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stnanci na ur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pozic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ch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stnanec v dan</w:t>
      </w:r>
      <w:r>
        <w:rPr>
          <w:sz w:val="24"/>
          <w:szCs w:val="24"/>
          <w:rtl w:val="0"/>
        </w:rPr>
        <w:t>ý č</w:t>
      </w:r>
      <w:r>
        <w:rPr>
          <w:sz w:val="24"/>
          <w:szCs w:val="24"/>
          <w:rtl w:val="0"/>
          <w:lang w:val="pt-PT"/>
        </w:rPr>
        <w:t>as, m</w:t>
      </w:r>
      <w:r>
        <w:rPr>
          <w:sz w:val="24"/>
          <w:szCs w:val="24"/>
          <w:rtl w:val="0"/>
        </w:rPr>
        <w:t>ůž</w:t>
      </w:r>
      <w:r>
        <w:rPr>
          <w:sz w:val="24"/>
          <w:szCs w:val="24"/>
          <w:rtl w:val="0"/>
        </w:rPr>
        <w:t>e 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 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eno jenom jedno auto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Po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  <w:lang w:val="nl-NL"/>
        </w:rPr>
        <w:t>kozen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auto, kter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je nap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 xml:space="preserve">. v servisu nebo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ek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na servis, nem</w:t>
      </w:r>
      <w:r>
        <w:rPr>
          <w:sz w:val="24"/>
          <w:szCs w:val="24"/>
          <w:rtl w:val="0"/>
        </w:rPr>
        <w:t>ůž</w:t>
      </w:r>
      <w:r>
        <w:rPr>
          <w:sz w:val="24"/>
          <w:szCs w:val="24"/>
          <w:rtl w:val="0"/>
        </w:rPr>
        <w:t>e b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t 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eno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Auto, kter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nem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zaplacen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povinn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poplatek nebo pro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lou technickou kontrolu, nem</w:t>
      </w:r>
      <w:r>
        <w:rPr>
          <w:sz w:val="24"/>
          <w:szCs w:val="24"/>
          <w:rtl w:val="0"/>
        </w:rPr>
        <w:t>ůž</w:t>
      </w:r>
      <w:r>
        <w:rPr>
          <w:sz w:val="24"/>
          <w:szCs w:val="24"/>
          <w:rtl w:val="0"/>
        </w:rPr>
        <w:t>e b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t 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eno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Manager s vy</w:t>
      </w:r>
      <w:r>
        <w:rPr>
          <w:sz w:val="24"/>
          <w:szCs w:val="24"/>
          <w:rtl w:val="0"/>
        </w:rPr>
        <w:t xml:space="preserve">šší </w:t>
      </w:r>
      <w:r>
        <w:rPr>
          <w:sz w:val="24"/>
          <w:szCs w:val="24"/>
          <w:rtl w:val="0"/>
        </w:rPr>
        <w:t>pozic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 xml:space="preserve">ednost na auto 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Aplikace bude realizov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 jako webov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aplikace v jazyce C# .NET s vyu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n-US"/>
        </w:rPr>
        <w:t>m frameworku ASP.NET MVC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Aplikace ke sv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mu b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hu bude vy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  <w:lang w:val="nl-NL"/>
        </w:rPr>
        <w:t>vat datab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 ulo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enou na MS SQL Serveru</w:t>
      </w: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</w:rPr>
        <w:t>Dotazy</w:t>
      </w:r>
    </w:p>
    <w:p>
      <w:pPr>
        <w:pStyle w:val="Výchozí"/>
        <w:tabs>
          <w:tab w:val="left" w:pos="115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Auta, kter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jsou voln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v ur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den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ehled aut, kter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kon</w:t>
      </w:r>
      <w:r>
        <w:rPr>
          <w:sz w:val="24"/>
          <w:szCs w:val="24"/>
          <w:rtl w:val="0"/>
        </w:rPr>
        <w:t xml:space="preserve">čí </w:t>
      </w:r>
      <w:r>
        <w:rPr>
          <w:sz w:val="24"/>
          <w:szCs w:val="24"/>
          <w:rtl w:val="0"/>
        </w:rPr>
        <w:t>v nejbli</w:t>
      </w:r>
      <w:r>
        <w:rPr>
          <w:sz w:val="24"/>
          <w:szCs w:val="24"/>
          <w:rtl w:val="0"/>
        </w:rPr>
        <w:t xml:space="preserve">žší </w:t>
      </w:r>
      <w:r>
        <w:rPr>
          <w:sz w:val="24"/>
          <w:szCs w:val="24"/>
          <w:rtl w:val="0"/>
        </w:rPr>
        <w:t>dob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technick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prohl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dky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ehled aut, kter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kon</w:t>
      </w:r>
      <w:r>
        <w:rPr>
          <w:sz w:val="24"/>
          <w:szCs w:val="24"/>
          <w:rtl w:val="0"/>
        </w:rPr>
        <w:t xml:space="preserve">čí </w:t>
      </w:r>
      <w:r>
        <w:rPr>
          <w:sz w:val="24"/>
          <w:szCs w:val="24"/>
          <w:rtl w:val="0"/>
        </w:rPr>
        <w:t>v nejbli</w:t>
      </w:r>
      <w:r>
        <w:rPr>
          <w:sz w:val="24"/>
          <w:szCs w:val="24"/>
          <w:rtl w:val="0"/>
        </w:rPr>
        <w:t xml:space="preserve">žší </w:t>
      </w:r>
      <w:r>
        <w:rPr>
          <w:sz w:val="24"/>
          <w:szCs w:val="24"/>
          <w:rtl w:val="0"/>
        </w:rPr>
        <w:t>dob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zelen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karty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Vyu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itost jednotliv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aut v dan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 obdob</w:t>
      </w:r>
      <w:r>
        <w:rPr>
          <w:sz w:val="24"/>
          <w:szCs w:val="24"/>
          <w:rtl w:val="0"/>
        </w:rPr>
        <w:t>í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  <w:lang w:val="en-US"/>
        </w:rPr>
        <w:t>ibli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et najet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kilometr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 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 zam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stanec na konkr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de-DE"/>
        </w:rPr>
        <w:t>sch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zku ujet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  <w:r>
        <w:rPr>
          <w:position w:val="4"/>
          <w:sz w:val="29"/>
          <w:szCs w:val="29"/>
          <w:rtl w:val="0"/>
        </w:rPr>
        <w:t>-</w:t>
        <w:tab/>
      </w:r>
      <w:r>
        <w:rPr>
          <w:sz w:val="24"/>
          <w:szCs w:val="24"/>
          <w:rtl w:val="0"/>
        </w:rPr>
        <w:t>Celkov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et najet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kilometr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u jednotliv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de-DE"/>
        </w:rPr>
        <w:t>ch aut</w:t>
      </w:r>
    </w:p>
    <w:p>
      <w:pPr>
        <w:pStyle w:val="Výchozí"/>
        <w:tabs>
          <w:tab w:val="left" w:pos="982"/>
        </w:tabs>
        <w:bidi w:val="0"/>
        <w:spacing w:line="288" w:lineRule="auto"/>
        <w:ind w:left="262" w:right="0" w:firstLine="458"/>
        <w:jc w:val="left"/>
        <w:rPr>
          <w:sz w:val="24"/>
          <w:szCs w:val="24"/>
          <w:rtl w:val="0"/>
        </w:rPr>
      </w:pPr>
    </w:p>
    <w:p>
      <w:pPr>
        <w:pStyle w:val="Podtitul"/>
        <w:bidi w:val="0"/>
      </w:pPr>
      <w:r>
        <w:rPr>
          <w:rtl w:val="0"/>
        </w:rPr>
        <w:t>OCL</w:t>
      </w:r>
    </w:p>
    <w:p>
      <w:pPr>
        <w:pStyle w:val="Text 3"/>
        <w:bidi w:val="0"/>
      </w:pPr>
    </w:p>
    <w:p>
      <w:pPr>
        <w:pStyle w:val="Text 3"/>
        <w:bidi w:val="0"/>
      </w:pPr>
    </w:p>
    <w:p>
      <w:pPr>
        <w:pStyle w:val="Text 3"/>
        <w:bidi w:val="0"/>
      </w:pPr>
    </w:p>
    <w:p>
      <w:pPr>
        <w:pStyle w:val="Podtitul"/>
        <w:bidi w:val="0"/>
      </w:pPr>
      <w:r>
        <w:rPr>
          <w:rtl w:val="0"/>
        </w:rPr>
        <w:t>OntoUML Model</w:t>
      </w:r>
    </w:p>
    <w:p>
      <w:pPr>
        <w:pStyle w:val="Text 3"/>
        <w:bidi w:val="0"/>
      </w:pPr>
    </w:p>
    <w:tbl>
      <w:tblPr>
        <w:tblW w:w="94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38"/>
        <w:gridCol w:w="5809"/>
        <w:gridCol w:w="1753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Construct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Ocurences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 Count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Kind</w:t>
            </w:r>
          </w:p>
        </w:tc>
        <w:tc>
          <w:tcPr>
            <w:tcW w:type="dxa" w:w="58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Garage, Tank, Location, Car, Documents, Trip, Office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SubKind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Insurance, Technical passport, Driver Licence, 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Role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Executive director, Manager, Team Leader, Employee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Phase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Rented, IsActive, OnHoliday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Category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RoleMixin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Finance Responsibility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Mixin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availableItems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Whole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Parts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Quantity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Fuel, Benzin, Oil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Collective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ApprovedDrivers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Quality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Capacity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Mode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Trademark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Relator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Formal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Event</w:t>
            </w:r>
          </w:p>
        </w:tc>
        <w:tc>
          <w:tcPr>
            <w:tcW w:type="dxa" w:w="58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ulky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</w:tbl>
    <w:p>
      <w:pPr>
        <w:pStyle w:val="Text 3"/>
        <w:bidi w:val="0"/>
      </w:pPr>
    </w:p>
    <w:p>
      <w:pPr>
        <w:pStyle w:val="Text 3"/>
        <w:bidi w:val="0"/>
      </w:pPr>
    </w:p>
    <w:p>
      <w:pPr>
        <w:pStyle w:val="Text 3"/>
        <w:bidi w:val="0"/>
      </w:pPr>
      <w:r>
        <w:br w:type="textWrapping"/>
      </w:r>
      <w:r>
        <w:br w:type="page"/>
      </w:r>
    </w:p>
    <w:p>
      <w:pPr>
        <w:pStyle w:val="Text 3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792000</wp:posOffset>
            </wp:positionH>
            <wp:positionV relativeFrom="page">
              <wp:posOffset>990600</wp:posOffset>
            </wp:positionV>
            <wp:extent cx="5972500" cy="342988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3429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tabs>
        <w:tab w:val="center" w:pos="4703"/>
        <w:tab w:val="right" w:pos="940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tabs>
        <w:tab w:val="center" w:pos="4703"/>
        <w:tab w:val="right" w:pos="9406"/>
        <w:tab w:val="clear" w:pos="9020"/>
      </w:tabs>
      <w:jc w:val="left"/>
    </w:pPr>
    <w:r>
      <w:rPr>
        <w:i w:val="1"/>
        <w:iCs w:val="1"/>
        <w:rtl w:val="0"/>
        <w:lang w:val="en-US"/>
      </w:rPr>
      <w:t>Car sharing v r</w:t>
    </w:r>
    <w:r>
      <w:rPr>
        <w:i w:val="1"/>
        <w:iCs w:val="1"/>
        <w:rtl w:val="0"/>
      </w:rPr>
      <w:t>á</w:t>
    </w:r>
    <w:r>
      <w:rPr>
        <w:i w:val="1"/>
        <w:iCs w:val="1"/>
        <w:rtl w:val="0"/>
      </w:rPr>
      <w:t>mci spole</w:t>
    </w:r>
    <w:r>
      <w:rPr>
        <w:i w:val="1"/>
        <w:iCs w:val="1"/>
        <w:rtl w:val="0"/>
      </w:rPr>
      <w:t>č</w:t>
    </w:r>
    <w:r>
      <w:rPr>
        <w:i w:val="1"/>
        <w:iCs w:val="1"/>
        <w:rtl w:val="0"/>
      </w:rPr>
      <w:t>nosti XY</w:t>
      <w:tab/>
      <w:tab/>
      <w:t xml:space="preserve"> </w:t>
    </w:r>
    <w:r>
      <w:rPr>
        <w:i w:val="1"/>
        <w:iCs w:val="1"/>
        <w:rtl w:val="0"/>
      </w:rPr>
      <w:t>BI-KOM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Podtitul">
    <w:name w:val="Podtitul"/>
    <w:next w:val="Text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ext 3">
    <w:name w:val="Text 3"/>
    <w:next w:val="Tex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yl tabulky 1">
    <w:name w:val="Styl tabulky 1"/>
    <w:next w:val="Styl tabulk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 tabulky 2">
    <w:name w:val="Styl tabulky 2"/>
    <w:next w:val="Styl tabulk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