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5"/>
        <w:gridCol w:w="1267"/>
        <w:gridCol w:w="2294"/>
        <w:gridCol w:w="2294"/>
        <w:gridCol w:w="2294"/>
        <w:gridCol w:w="2172"/>
      </w:tblGrid>
      <w:tr>
        <w:trPr>
          <w:cantSplit/>
          <w:trHeight w:val="617" w:hRule="auto"/>
          <w:tblHeader/>
        </w:trPr>
        header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eff.type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family_status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economical_status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</w:t>
            </w:r>
          </w:p>
        </w:tc>
      </w:tr>
      <w:tr>
        <w:trPr>
          <w:cantSplit/>
          <w:trHeight w:val="617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(0.95-1.03)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(1.11-1.22)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(0.93-1.09)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(0.92-1.07) </w:t>
            </w:r>
          </w:p>
        </w:tc>
      </w:tr>
      <w:tr>
        <w:trPr>
          <w:cantSplit/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(0.93-0.95)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 (1.87-2.49)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(0.98-1.03) </w:t>
            </w:r>
          </w:p>
        </w:tc>
      </w:tr>
      <w:tr>
        <w:trPr>
          <w:cantSplit/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(0.99-1)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(0.98-1) </w:t>
            </w:r>
          </w:p>
        </w:tc>
      </w:tr>
      <w:tr>
        <w:trPr>
          <w:cantSplit/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(0.95-1.03)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(1.11-1.22)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(0.93-1.09)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(0.92-1.07) </w:t>
            </w:r>
          </w:p>
        </w:tc>
      </w:tr>
      <w:tr>
        <w:trPr>
          <w:cantSplit/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(0.93-0.95)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 (1.87-2.49)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(0.98-1.03) </w:t>
            </w:r>
          </w:p>
        </w:tc>
      </w:tr>
      <w:tr>
        <w:trPr>
          <w:cantSplit/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(0.99-1)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(0.98-1) </w:t>
            </w:r>
          </w:p>
        </w:tc>
      </w:tr>
      <w:tr>
        <w:trPr>
          <w:cantSplit/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multiple__exper_1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binary__exper_1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binary2__exper_1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binary2__exper_2</w:t>
            </w:r>
          </w:p>
        </w:tc>
      </w:tr>
      <w:tr>
        <w:trPr>
          <w:cantSplit/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(0.94-1.03)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(0.94-1.04)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(0.93-1.01)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(0.96-1.03) </w:t>
            </w:r>
          </w:p>
        </w:tc>
      </w:tr>
      <w:tr>
        <w:trPr>
          <w:cantSplit/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(0.99-1.03)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</w:tr>
      <w:tr>
        <w:trPr>
          <w:cantSplit/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(0.99-1) </w:t>
            </w:r>
          </w:p>
        </w:tc>
      </w:tr>
      <w:tr>
        <w:trPr>
          <w:cantSplit/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(0.94-1.03)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(0.93-1.04)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(0.93-1.01)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(0.96-1.03) </w:t>
            </w:r>
          </w:p>
        </w:tc>
      </w:tr>
      <w:tr>
        <w:trPr>
          <w:cantSplit/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(0.99-1.03)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</w:tr>
      <w:tr>
        <w:trPr>
          <w:cantSplit/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(0.99-1) </w:t>
            </w:r>
          </w:p>
        </w:tc>
      </w:tr>
      <w:tr>
        <w:trPr>
          <w:cantSplit/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last_binary_vasdl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last_binary_val2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last_binary_val3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last_binary_val4</w:t>
            </w:r>
          </w:p>
        </w:tc>
      </w:tr>
      <w:tr>
        <w:trPr>
          <w:cantSplit/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(0.99-1.08)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(0.93-1.06)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(0.92-1.04)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(0.94-1.06) </w:t>
            </w:r>
          </w:p>
        </w:tc>
      </w:tr>
      <w:tr>
        <w:trPr>
          <w:cantSplit/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(0.98-1.01)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(0.99-1.03)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(0.98-1.02)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(0.97-1.01) </w:t>
            </w:r>
          </w:p>
        </w:tc>
      </w:tr>
      <w:tr>
        <w:trPr>
          <w:cantSplit/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</w:tr>
      <w:tr>
        <w:trPr>
          <w:cantSplit/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(0.99-1.08)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(0.93-1.06)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(0.92-1.04)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(0.94-1.06) </w:t>
            </w:r>
          </w:p>
        </w:tc>
      </w:tr>
      <w:tr>
        <w:trPr>
          <w:cantSplit/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(0.98-1.01)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(0.99-1.03)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(0.98-1.02)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(0.97-1.01) </w:t>
            </w:r>
          </w:p>
        </w:tc>
      </w:tr>
      <w:tr>
        <w:trPr>
          <w:cantSplit/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</w:tr>
      <w:tr>
        <w:trPr>
          <w:cantSplit/>
          <w:trHeight w:val="61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last_binary_val5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last_binary_val6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Crude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(0.95-1.08)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(0.97-1.1)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(0.98-1.02)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(0.96-1.01)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(1-1.02)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(0.95-1.08)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(0.97-1.1)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(0.98-1.02)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 (0.96-1.01)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7" w:hRule="auto"/>
        </w:trPr>
        body27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PAQ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(0.99-1.01) 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(1-1.02) 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>
              <w:rPr>
                <w:rFonts w:ascii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hyperlink" Target="NA" TargetMode="Externa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2022-08-09T00:24:57Z</dcterms:modified>
  <cp:category/>
</cp:coreProperties>
</file>