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63" w:rsidRDefault="00260749" w:rsidP="007849D2">
      <w:pPr>
        <w:pStyle w:val="Heading1"/>
        <w:jc w:val="center"/>
        <w:rPr>
          <w:lang w:val="cs-CZ"/>
        </w:rPr>
      </w:pPr>
      <w:bookmarkStart w:id="0" w:name="_GoBack"/>
      <w:bookmarkEnd w:id="0"/>
      <w:r w:rsidRPr="00ED0450">
        <w:rPr>
          <w:lang w:val="cs-CZ"/>
        </w:rPr>
        <w:t>How do cybersecurity teams</w:t>
      </w:r>
      <w:r w:rsidRPr="00ED0450">
        <w:t xml:space="preserve"> monitor </w:t>
      </w:r>
      <w:r w:rsidRPr="00ED0450">
        <w:rPr>
          <w:lang w:val="cs-CZ"/>
        </w:rPr>
        <w:t>network traffic</w:t>
      </w:r>
      <w:r w:rsidR="00E2010A" w:rsidRPr="00ED0450">
        <w:rPr>
          <w:lang w:val="cs-CZ"/>
        </w:rPr>
        <w:t>?</w:t>
      </w:r>
    </w:p>
    <w:p w:rsidR="00ED0450" w:rsidRPr="005E3034" w:rsidRDefault="00ED0450" w:rsidP="00ED0450">
      <w:pPr>
        <w:jc w:val="both"/>
        <w:rPr>
          <w:sz w:val="24"/>
          <w:szCs w:val="24"/>
          <w:lang w:val="cs-CZ"/>
        </w:rPr>
      </w:pPr>
      <w:r w:rsidRPr="005E3034">
        <w:rPr>
          <w:sz w:val="24"/>
          <w:szCs w:val="24"/>
          <w:lang w:val="cs-CZ"/>
        </w:rPr>
        <w:t>Capturing packets and subsequently analyzing them is extremely demanding, both computationally and storage-wise. A single computer can generate an enormous amount of packets within a single second! That's why cybersecurity teams, such as CSIRT-MU (</w:t>
      </w:r>
      <w:hyperlink r:id="rId5" w:history="1">
        <w:r w:rsidRPr="005E3034">
          <w:rPr>
            <w:rStyle w:val="Hyperlink"/>
            <w:color w:val="0070C0"/>
            <w:sz w:val="24"/>
            <w:szCs w:val="24"/>
            <w:lang w:val="cs-CZ"/>
          </w:rPr>
          <w:t>https://csirt.muni.cz/</w:t>
        </w:r>
      </w:hyperlink>
      <w:r w:rsidRPr="005E3034">
        <w:rPr>
          <w:sz w:val="24"/>
          <w:szCs w:val="24"/>
          <w:lang w:val="cs-CZ"/>
        </w:rPr>
        <w:t xml:space="preserve">), store and analyze only </w:t>
      </w:r>
      <w:r w:rsidRPr="005E3034">
        <w:rPr>
          <w:b/>
          <w:sz w:val="24"/>
          <w:szCs w:val="24"/>
          <w:lang w:val="cs-CZ"/>
        </w:rPr>
        <w:t>summary statistics</w:t>
      </w:r>
      <w:r w:rsidRPr="005E3034">
        <w:rPr>
          <w:sz w:val="24"/>
          <w:szCs w:val="24"/>
          <w:lang w:val="cs-CZ"/>
        </w:rPr>
        <w:t xml:space="preserve"> about the individual network connections, instead of whole packets.</w:t>
      </w:r>
    </w:p>
    <w:p w:rsidR="00ED0450" w:rsidRPr="00940847" w:rsidRDefault="00ED0450" w:rsidP="00ED0450">
      <w:pPr>
        <w:jc w:val="both"/>
        <w:rPr>
          <w:sz w:val="24"/>
          <w:szCs w:val="24"/>
          <w:lang w:val="cs-CZ"/>
        </w:rPr>
      </w:pPr>
      <w:r w:rsidRPr="005E3034">
        <w:rPr>
          <w:sz w:val="24"/>
          <w:szCs w:val="24"/>
          <w:lang w:val="cs-CZ"/>
        </w:rPr>
        <w:t xml:space="preserve">The information about these connections is stored in the form of </w:t>
      </w:r>
      <w:r w:rsidRPr="005E3034">
        <w:rPr>
          <w:b/>
          <w:sz w:val="24"/>
          <w:szCs w:val="24"/>
          <w:lang w:val="cs-CZ"/>
        </w:rPr>
        <w:t>network flows</w:t>
      </w:r>
      <w:r w:rsidRPr="005E3034">
        <w:rPr>
          <w:sz w:val="24"/>
          <w:szCs w:val="24"/>
          <w:lang w:val="cs-CZ"/>
        </w:rPr>
        <w:t xml:space="preserve">. A simple network flow </w:t>
      </w:r>
      <w:r w:rsidR="00940847" w:rsidRPr="005E3034">
        <w:rPr>
          <w:sz w:val="24"/>
          <w:szCs w:val="24"/>
          <w:lang w:val="cs-CZ"/>
        </w:rPr>
        <w:t xml:space="preserve">is composed of packets </w:t>
      </w:r>
      <w:r w:rsidR="00940847">
        <w:rPr>
          <w:sz w:val="24"/>
          <w:szCs w:val="24"/>
          <w:lang w:val="cs-CZ"/>
        </w:rPr>
        <w:t>that share the following</w:t>
      </w:r>
      <w:r w:rsidRPr="005E3034">
        <w:rPr>
          <w:sz w:val="24"/>
          <w:szCs w:val="24"/>
          <w:lang w:val="cs-CZ"/>
        </w:rPr>
        <w:t xml:space="preserve"> </w:t>
      </w:r>
      <w:r w:rsidRPr="005E3034">
        <w:rPr>
          <w:b/>
          <w:sz w:val="24"/>
          <w:szCs w:val="24"/>
          <w:lang w:val="cs-CZ"/>
        </w:rPr>
        <w:t xml:space="preserve">five </w:t>
      </w:r>
      <w:r w:rsidR="00940847">
        <w:rPr>
          <w:b/>
          <w:sz w:val="24"/>
          <w:szCs w:val="24"/>
          <w:lang w:val="cs-CZ"/>
        </w:rPr>
        <w:t>fields</w:t>
      </w:r>
      <w:r w:rsidRPr="005E3034">
        <w:rPr>
          <w:sz w:val="24"/>
          <w:szCs w:val="24"/>
          <w:lang w:val="cs-CZ"/>
        </w:rPr>
        <w:t xml:space="preserve">: </w:t>
      </w:r>
      <w:r w:rsidRPr="005E3034">
        <w:rPr>
          <w:i/>
          <w:sz w:val="24"/>
          <w:szCs w:val="24"/>
          <w:lang w:val="cs-CZ"/>
        </w:rPr>
        <w:t>source and destination</w:t>
      </w:r>
      <w:r w:rsidR="00940847">
        <w:rPr>
          <w:i/>
          <w:sz w:val="24"/>
          <w:szCs w:val="24"/>
          <w:lang w:val="cs-CZ"/>
        </w:rPr>
        <w:t xml:space="preserve"> IP</w:t>
      </w:r>
      <w:r w:rsidRPr="005E3034">
        <w:rPr>
          <w:i/>
          <w:sz w:val="24"/>
          <w:szCs w:val="24"/>
          <w:lang w:val="cs-CZ"/>
        </w:rPr>
        <w:t xml:space="preserve"> address, source and destination port</w:t>
      </w:r>
      <w:r w:rsidRPr="005E3034">
        <w:rPr>
          <w:sz w:val="24"/>
          <w:szCs w:val="24"/>
          <w:lang w:val="cs-CZ"/>
        </w:rPr>
        <w:t xml:space="preserve">, and </w:t>
      </w:r>
      <w:r w:rsidRPr="005E3034">
        <w:rPr>
          <w:i/>
          <w:sz w:val="24"/>
          <w:szCs w:val="24"/>
          <w:lang w:val="cs-CZ"/>
        </w:rPr>
        <w:t>protocol</w:t>
      </w:r>
      <w:r w:rsidRPr="005E3034">
        <w:rPr>
          <w:sz w:val="24"/>
          <w:szCs w:val="24"/>
          <w:lang w:val="cs-CZ"/>
        </w:rPr>
        <w:t>. This quintuple is typically extended with many other statistics, for example, duration of the flow, the total amount of packets, or the number of transferred bytes. (For detailed information, see RFC 3954</w:t>
      </w:r>
      <w:r w:rsidR="00940847">
        <w:rPr>
          <w:sz w:val="24"/>
          <w:szCs w:val="24"/>
          <w:lang w:val="cs-CZ"/>
        </w:rPr>
        <w:t xml:space="preserve"> and RFC 7011</w:t>
      </w:r>
      <w:r w:rsidRPr="005E3034">
        <w:rPr>
          <w:sz w:val="24"/>
          <w:szCs w:val="24"/>
          <w:lang w:val="cs-CZ"/>
        </w:rPr>
        <w:t>.)</w:t>
      </w:r>
      <w:r w:rsidR="00940847">
        <w:rPr>
          <w:sz w:val="24"/>
          <w:szCs w:val="24"/>
          <w:lang w:val="cs-CZ"/>
        </w:rPr>
        <w:t xml:space="preserve"> </w:t>
      </w:r>
      <w:r w:rsidRPr="005E3034">
        <w:rPr>
          <w:sz w:val="24"/>
          <w:szCs w:val="24"/>
          <w:lang w:val="cs-CZ"/>
        </w:rPr>
        <w:t xml:space="preserve">While it may seem that this aggregation leads to losing relevant information, it's not true, as flows have </w:t>
      </w:r>
      <w:r w:rsidRPr="005E3034">
        <w:rPr>
          <w:b/>
          <w:sz w:val="24"/>
          <w:szCs w:val="24"/>
          <w:lang w:val="cs-CZ"/>
        </w:rPr>
        <w:t>extensive applications</w:t>
      </w:r>
      <w:r w:rsidR="00940847">
        <w:rPr>
          <w:sz w:val="24"/>
          <w:szCs w:val="24"/>
          <w:lang w:val="cs-CZ"/>
        </w:rPr>
        <w:t xml:space="preserve"> for network monitoring.</w:t>
      </w:r>
    </w:p>
    <w:p w:rsidR="00ED0450" w:rsidRPr="005E3034" w:rsidRDefault="00940847" w:rsidP="00ED0450">
      <w:pPr>
        <w:jc w:val="both"/>
        <w:rPr>
          <w:sz w:val="24"/>
          <w:szCs w:val="24"/>
          <w:lang w:val="cs-CZ"/>
        </w:rPr>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617966</wp:posOffset>
            </wp:positionV>
            <wp:extent cx="5231765" cy="240157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765" cy="2401570"/>
                    </a:xfrm>
                    <a:prstGeom prst="rect">
                      <a:avLst/>
                    </a:prstGeom>
                    <a:noFill/>
                    <a:ln>
                      <a:noFill/>
                    </a:ln>
                  </pic:spPr>
                </pic:pic>
              </a:graphicData>
            </a:graphic>
          </wp:anchor>
        </w:drawing>
      </w:r>
      <w:r w:rsidR="00ED0450" w:rsidRPr="005E3034">
        <w:rPr>
          <w:sz w:val="24"/>
          <w:szCs w:val="24"/>
          <w:lang w:val="cs-CZ"/>
        </w:rPr>
        <w:t xml:space="preserve">As the image below shows, the flow represents a </w:t>
      </w:r>
      <w:r w:rsidR="00ED0450" w:rsidRPr="005E3034">
        <w:rPr>
          <w:b/>
          <w:sz w:val="24"/>
          <w:szCs w:val="24"/>
          <w:lang w:val="cs-CZ"/>
        </w:rPr>
        <w:t>one-way connection</w:t>
      </w:r>
      <w:r w:rsidR="00ED0450" w:rsidRPr="005E3034">
        <w:rPr>
          <w:sz w:val="24"/>
          <w:szCs w:val="24"/>
          <w:lang w:val="cs-CZ"/>
        </w:rPr>
        <w:t xml:space="preserve"> when TCP is used. The situation is even simpler with UDP, in which each packet forms exactly one flow.</w:t>
      </w:r>
    </w:p>
    <w:p w:rsidR="00F37F05" w:rsidRDefault="00F37F05" w:rsidP="00940847">
      <w:pPr>
        <w:jc w:val="center"/>
        <w:rPr>
          <w:lang w:val="cs-CZ"/>
        </w:rPr>
      </w:pPr>
    </w:p>
    <w:p w:rsidR="007849D2" w:rsidRDefault="007849D2" w:rsidP="007849D2">
      <w:pPr>
        <w:pStyle w:val="Heading1"/>
        <w:jc w:val="center"/>
        <w:rPr>
          <w:lang w:val="cs-CZ"/>
        </w:rPr>
      </w:pPr>
      <w:r>
        <w:rPr>
          <w:lang w:val="cs-CZ"/>
        </w:rPr>
        <w:t>Practical exercise</w:t>
      </w:r>
    </w:p>
    <w:p w:rsidR="00E2010A" w:rsidRPr="005E3034" w:rsidRDefault="005E3034" w:rsidP="007849D2">
      <w:pPr>
        <w:jc w:val="both"/>
        <w:rPr>
          <w:lang w:val="cs-CZ"/>
        </w:rPr>
      </w:pPr>
      <w:r w:rsidRPr="005E3034">
        <w:rPr>
          <w:lang w:val="cs-CZ"/>
        </w:rPr>
        <w:t xml:space="preserve">Now that you understand how network flows are created, will you dare to test your knowledge? You've received strips of paper that represent </w:t>
      </w:r>
      <w:r w:rsidRPr="007849D2">
        <w:rPr>
          <w:b/>
          <w:lang w:val="cs-CZ"/>
        </w:rPr>
        <w:t>individual packets</w:t>
      </w:r>
      <w:r w:rsidRPr="005E3034">
        <w:rPr>
          <w:lang w:val="cs-CZ"/>
        </w:rPr>
        <w:t xml:space="preserve"> passing through the network. Each packet contains the following information:</w:t>
      </w:r>
    </w:p>
    <w:tbl>
      <w:tblPr>
        <w:tblStyle w:val="TableGrid"/>
        <w:tblW w:w="8910" w:type="dxa"/>
        <w:tblInd w:w="355" w:type="dxa"/>
        <w:tblLook w:val="04A0" w:firstRow="1" w:lastRow="0" w:firstColumn="1" w:lastColumn="0" w:noHBand="0" w:noVBand="1"/>
      </w:tblPr>
      <w:tblGrid>
        <w:gridCol w:w="1018"/>
        <w:gridCol w:w="880"/>
        <w:gridCol w:w="1028"/>
        <w:gridCol w:w="1354"/>
        <w:gridCol w:w="922"/>
        <w:gridCol w:w="1342"/>
        <w:gridCol w:w="1041"/>
        <w:gridCol w:w="1325"/>
      </w:tblGrid>
      <w:tr w:rsidR="007849D2" w:rsidRPr="00E2010A" w:rsidTr="007849D2">
        <w:trPr>
          <w:trHeight w:val="395"/>
        </w:trPr>
        <w:tc>
          <w:tcPr>
            <w:tcW w:w="748" w:type="dxa"/>
            <w:vAlign w:val="center"/>
          </w:tcPr>
          <w:p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Number</w:t>
            </w:r>
          </w:p>
        </w:tc>
        <w:tc>
          <w:tcPr>
            <w:tcW w:w="929" w:type="dxa"/>
            <w:vAlign w:val="center"/>
          </w:tcPr>
          <w:p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Arrival time</w:t>
            </w:r>
          </w:p>
        </w:tc>
        <w:tc>
          <w:tcPr>
            <w:tcW w:w="1137" w:type="dxa"/>
            <w:vAlign w:val="center"/>
          </w:tcPr>
          <w:p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Source address</w:t>
            </w:r>
          </w:p>
        </w:tc>
        <w:tc>
          <w:tcPr>
            <w:tcW w:w="1380" w:type="dxa"/>
            <w:vAlign w:val="center"/>
          </w:tcPr>
          <w:p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Destination address</w:t>
            </w:r>
          </w:p>
        </w:tc>
        <w:tc>
          <w:tcPr>
            <w:tcW w:w="1000" w:type="dxa"/>
            <w:vAlign w:val="center"/>
          </w:tcPr>
          <w:p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Source port</w:t>
            </w:r>
          </w:p>
        </w:tc>
        <w:tc>
          <w:tcPr>
            <w:tcW w:w="1342" w:type="dxa"/>
            <w:vAlign w:val="center"/>
          </w:tcPr>
          <w:p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Destination port</w:t>
            </w:r>
          </w:p>
        </w:tc>
        <w:tc>
          <w:tcPr>
            <w:tcW w:w="1041" w:type="dxa"/>
            <w:vAlign w:val="center"/>
          </w:tcPr>
          <w:p w:rsidR="00E2010A" w:rsidRPr="001E2EB3" w:rsidRDefault="005E3034"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Protocol</w:t>
            </w:r>
          </w:p>
        </w:tc>
        <w:tc>
          <w:tcPr>
            <w:tcW w:w="1333" w:type="dxa"/>
            <w:vAlign w:val="center"/>
          </w:tcPr>
          <w:p w:rsidR="00E2010A" w:rsidRPr="001E2EB3" w:rsidRDefault="007849D2" w:rsidP="00BA0119">
            <w:pPr>
              <w:pStyle w:val="Heading3"/>
              <w:spacing w:before="240" w:beforeAutospacing="0" w:after="240" w:afterAutospacing="0" w:line="168" w:lineRule="auto"/>
              <w:outlineLvl w:val="2"/>
              <w:rPr>
                <w:rFonts w:asciiTheme="minorHAnsi" w:hAnsiTheme="minorHAnsi"/>
                <w:b w:val="0"/>
                <w:sz w:val="24"/>
                <w:szCs w:val="24"/>
                <w:lang w:val="cs-CZ"/>
              </w:rPr>
            </w:pPr>
            <w:r>
              <w:rPr>
                <w:rFonts w:asciiTheme="minorHAnsi" w:hAnsiTheme="minorHAnsi"/>
                <w:b w:val="0"/>
                <w:sz w:val="24"/>
                <w:szCs w:val="24"/>
                <w:lang w:val="cs-CZ"/>
              </w:rPr>
              <w:t>Bytes transferred</w:t>
            </w:r>
          </w:p>
        </w:tc>
      </w:tr>
    </w:tbl>
    <w:p w:rsidR="007849D2" w:rsidRDefault="007849D2" w:rsidP="005E3034">
      <w:pPr>
        <w:rPr>
          <w:lang w:val="cs-CZ"/>
        </w:rPr>
      </w:pPr>
    </w:p>
    <w:p w:rsidR="005E3034" w:rsidRDefault="005E3034" w:rsidP="005E3034">
      <w:pPr>
        <w:rPr>
          <w:sz w:val="48"/>
          <w:lang w:val="cs-CZ"/>
        </w:rPr>
      </w:pPr>
      <w:r w:rsidRPr="005E3034">
        <w:rPr>
          <w:lang w:val="cs-CZ"/>
        </w:rPr>
        <w:t xml:space="preserve">Can you form </w:t>
      </w:r>
      <w:r w:rsidRPr="007849D2">
        <w:rPr>
          <w:b/>
          <w:lang w:val="cs-CZ"/>
        </w:rPr>
        <w:t>network flows</w:t>
      </w:r>
      <w:r w:rsidRPr="005E3034">
        <w:rPr>
          <w:lang w:val="cs-CZ"/>
        </w:rPr>
        <w:t xml:space="preserve"> out of them? (The correct solution is on the other page.)</w:t>
      </w:r>
    </w:p>
    <w:p w:rsidR="005D68C9" w:rsidRPr="00E2010A" w:rsidRDefault="007849D2" w:rsidP="007849D2">
      <w:pPr>
        <w:pStyle w:val="Heading1"/>
        <w:jc w:val="center"/>
        <w:rPr>
          <w:lang w:val="cs-CZ"/>
        </w:rPr>
      </w:pPr>
      <w:r>
        <w:rPr>
          <w:lang w:val="cs-CZ"/>
        </w:rPr>
        <w:lastRenderedPageBreak/>
        <w:t>Solution: The resulting flows</w:t>
      </w:r>
    </w:p>
    <w:tbl>
      <w:tblPr>
        <w:tblStyle w:val="TableGrid"/>
        <w:tblW w:w="9816" w:type="dxa"/>
        <w:tblInd w:w="-5" w:type="dxa"/>
        <w:tblLook w:val="04A0" w:firstRow="1" w:lastRow="0" w:firstColumn="1" w:lastColumn="0" w:noHBand="0" w:noVBand="1"/>
      </w:tblPr>
      <w:tblGrid>
        <w:gridCol w:w="743"/>
        <w:gridCol w:w="1134"/>
        <w:gridCol w:w="2222"/>
        <w:gridCol w:w="2101"/>
        <w:gridCol w:w="1098"/>
        <w:gridCol w:w="1378"/>
        <w:gridCol w:w="1140"/>
      </w:tblGrid>
      <w:tr w:rsidR="00F37F05" w:rsidRPr="00E2010A" w:rsidTr="00F37F05">
        <w:tc>
          <w:tcPr>
            <w:tcW w:w="743" w:type="dxa"/>
            <w:shd w:val="clear" w:color="auto" w:fill="DBE5F1" w:themeFill="accent1" w:themeFillTint="33"/>
            <w:vAlign w:val="center"/>
          </w:tcPr>
          <w:p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Start time</w:t>
            </w:r>
          </w:p>
        </w:tc>
        <w:tc>
          <w:tcPr>
            <w:tcW w:w="1134" w:type="dxa"/>
            <w:shd w:val="clear" w:color="auto" w:fill="DBE5F1" w:themeFill="accent1" w:themeFillTint="33"/>
            <w:vAlign w:val="center"/>
          </w:tcPr>
          <w:p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Duration</w:t>
            </w:r>
          </w:p>
        </w:tc>
        <w:tc>
          <w:tcPr>
            <w:tcW w:w="2222" w:type="dxa"/>
            <w:shd w:val="clear" w:color="auto" w:fill="DBE5F1" w:themeFill="accent1" w:themeFillTint="33"/>
            <w:vAlign w:val="center"/>
          </w:tcPr>
          <w:p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Source address:port</w:t>
            </w:r>
          </w:p>
        </w:tc>
        <w:tc>
          <w:tcPr>
            <w:tcW w:w="2101" w:type="dxa"/>
            <w:shd w:val="clear" w:color="auto" w:fill="DBE5F1" w:themeFill="accent1" w:themeFillTint="33"/>
            <w:vAlign w:val="center"/>
          </w:tcPr>
          <w:p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Destination</w:t>
            </w:r>
            <w:r w:rsidR="005D68C9" w:rsidRPr="00E2010A">
              <w:rPr>
                <w:rFonts w:asciiTheme="minorHAnsi" w:hAnsiTheme="minorHAnsi"/>
                <w:b w:val="0"/>
                <w:sz w:val="24"/>
                <w:szCs w:val="24"/>
                <w:lang w:val="cs-CZ"/>
              </w:rPr>
              <w:t xml:space="preserve"> </w:t>
            </w:r>
            <w:r>
              <w:rPr>
                <w:rFonts w:asciiTheme="minorHAnsi" w:hAnsiTheme="minorHAnsi"/>
                <w:b w:val="0"/>
                <w:sz w:val="24"/>
                <w:szCs w:val="24"/>
                <w:lang w:val="cs-CZ"/>
              </w:rPr>
              <w:t>address</w:t>
            </w:r>
            <w:r w:rsidR="005D68C9" w:rsidRPr="00E2010A">
              <w:rPr>
                <w:rFonts w:asciiTheme="minorHAnsi" w:hAnsiTheme="minorHAnsi"/>
                <w:b w:val="0"/>
                <w:sz w:val="24"/>
                <w:szCs w:val="24"/>
                <w:lang w:val="cs-CZ"/>
              </w:rPr>
              <w:t>:port</w:t>
            </w:r>
          </w:p>
        </w:tc>
        <w:tc>
          <w:tcPr>
            <w:tcW w:w="1098" w:type="dxa"/>
            <w:shd w:val="clear" w:color="auto" w:fill="DBE5F1" w:themeFill="accent1" w:themeFillTint="33"/>
            <w:vAlign w:val="center"/>
          </w:tcPr>
          <w:p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Protocol</w:t>
            </w:r>
          </w:p>
        </w:tc>
        <w:tc>
          <w:tcPr>
            <w:tcW w:w="1378" w:type="dxa"/>
            <w:shd w:val="clear" w:color="auto" w:fill="DBE5F1" w:themeFill="accent1" w:themeFillTint="33"/>
            <w:vAlign w:val="center"/>
          </w:tcPr>
          <w:p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Bytes transferred</w:t>
            </w:r>
          </w:p>
        </w:tc>
        <w:tc>
          <w:tcPr>
            <w:tcW w:w="1140" w:type="dxa"/>
            <w:shd w:val="clear" w:color="auto" w:fill="DBE5F1" w:themeFill="accent1" w:themeFillTint="33"/>
            <w:vAlign w:val="center"/>
          </w:tcPr>
          <w:p w:rsidR="005D68C9" w:rsidRPr="00E2010A" w:rsidRDefault="007849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Packet numbers</w:t>
            </w:r>
          </w:p>
        </w:tc>
      </w:tr>
      <w:tr w:rsidR="00F37F05" w:rsidRPr="00E2010A" w:rsidTr="00F37F05">
        <w:tc>
          <w:tcPr>
            <w:tcW w:w="743"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0.20</w:t>
            </w:r>
          </w:p>
        </w:tc>
        <w:tc>
          <w:tcPr>
            <w:tcW w:w="1134" w:type="dxa"/>
            <w:vAlign w:val="center"/>
          </w:tcPr>
          <w:p w:rsidR="005D68C9" w:rsidRPr="00E2010A" w:rsidRDefault="0054111E"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10.2</w:t>
            </w:r>
            <w:r w:rsidR="005D68C9" w:rsidRPr="00E2010A">
              <w:rPr>
                <w:rFonts w:asciiTheme="minorHAnsi" w:hAnsiTheme="minorHAnsi"/>
                <w:b w:val="0"/>
                <w:sz w:val="24"/>
                <w:szCs w:val="24"/>
                <w:lang w:val="cs-CZ"/>
              </w:rPr>
              <w:t>0</w:t>
            </w:r>
          </w:p>
        </w:tc>
        <w:tc>
          <w:tcPr>
            <w:tcW w:w="2222" w:type="dxa"/>
            <w:vAlign w:val="center"/>
          </w:tcPr>
          <w:p w:rsidR="005D68C9" w:rsidRPr="00E2010A" w:rsidRDefault="00AC5B2F"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19</w:t>
            </w:r>
            <w:r w:rsidR="005D68C9" w:rsidRPr="00E2010A">
              <w:rPr>
                <w:rFonts w:asciiTheme="minorHAnsi" w:hAnsiTheme="minorHAnsi"/>
                <w:b w:val="0"/>
                <w:sz w:val="24"/>
                <w:szCs w:val="24"/>
                <w:lang w:val="cs-CZ"/>
              </w:rPr>
              <w:t>.2.3.18:4020</w:t>
            </w:r>
          </w:p>
        </w:tc>
        <w:tc>
          <w:tcPr>
            <w:tcW w:w="2101"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125.14.55.111:80</w:t>
            </w:r>
          </w:p>
        </w:tc>
        <w:tc>
          <w:tcPr>
            <w:tcW w:w="109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440</w:t>
            </w:r>
          </w:p>
        </w:tc>
        <w:tc>
          <w:tcPr>
            <w:tcW w:w="1140"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1, 10, 11, 23 </w:t>
            </w:r>
          </w:p>
        </w:tc>
      </w:tr>
      <w:tr w:rsidR="00F37F05" w:rsidRPr="00E2010A" w:rsidTr="00F37F05">
        <w:tc>
          <w:tcPr>
            <w:tcW w:w="743"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0.60</w:t>
            </w:r>
          </w:p>
        </w:tc>
        <w:tc>
          <w:tcPr>
            <w:tcW w:w="1134" w:type="dxa"/>
            <w:shd w:val="clear" w:color="auto" w:fill="F2F2F2" w:themeFill="background1" w:themeFillShade="F2"/>
            <w:vAlign w:val="center"/>
          </w:tcPr>
          <w:p w:rsidR="005D68C9" w:rsidRPr="00E2010A" w:rsidRDefault="0054111E"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8.50</w:t>
            </w:r>
          </w:p>
        </w:tc>
        <w:tc>
          <w:tcPr>
            <w:tcW w:w="2222"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122.13.5.71:4000</w:t>
            </w:r>
          </w:p>
        </w:tc>
        <w:tc>
          <w:tcPr>
            <w:tcW w:w="2101"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125.14.55.111:80</w:t>
            </w:r>
          </w:p>
        </w:tc>
        <w:tc>
          <w:tcPr>
            <w:tcW w:w="1098"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shd w:val="clear" w:color="auto" w:fill="F2F2F2" w:themeFill="background1" w:themeFillShade="F2"/>
            <w:vAlign w:val="center"/>
          </w:tcPr>
          <w:p w:rsidR="005D68C9" w:rsidRPr="00E2010A" w:rsidRDefault="006B5ED2"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360</w:t>
            </w:r>
          </w:p>
        </w:tc>
        <w:tc>
          <w:tcPr>
            <w:tcW w:w="1140"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2, 9</w:t>
            </w:r>
            <w:r w:rsidR="00AC5B2F">
              <w:rPr>
                <w:rFonts w:asciiTheme="minorHAnsi" w:hAnsiTheme="minorHAnsi"/>
                <w:b w:val="0"/>
                <w:sz w:val="24"/>
                <w:szCs w:val="24"/>
                <w:lang w:val="cs-CZ"/>
              </w:rPr>
              <w:t>, 21</w:t>
            </w:r>
          </w:p>
        </w:tc>
      </w:tr>
      <w:tr w:rsidR="00F37F05" w:rsidRPr="00E2010A" w:rsidTr="00F37F05">
        <w:tc>
          <w:tcPr>
            <w:tcW w:w="743"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0.90</w:t>
            </w:r>
          </w:p>
        </w:tc>
        <w:tc>
          <w:tcPr>
            <w:tcW w:w="1134"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122.13.5.71:4000</w:t>
            </w:r>
          </w:p>
        </w:tc>
        <w:tc>
          <w:tcPr>
            <w:tcW w:w="2101"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11.15.17.19:20200</w:t>
            </w:r>
          </w:p>
        </w:tc>
        <w:tc>
          <w:tcPr>
            <w:tcW w:w="109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110</w:t>
            </w:r>
          </w:p>
        </w:tc>
        <w:tc>
          <w:tcPr>
            <w:tcW w:w="1140"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3 </w:t>
            </w:r>
          </w:p>
        </w:tc>
      </w:tr>
      <w:tr w:rsidR="00F37F05" w:rsidRPr="00E2010A" w:rsidTr="00F37F05">
        <w:tc>
          <w:tcPr>
            <w:tcW w:w="743"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1.60</w:t>
            </w:r>
          </w:p>
        </w:tc>
        <w:tc>
          <w:tcPr>
            <w:tcW w:w="1134"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8.10</w:t>
            </w:r>
          </w:p>
        </w:tc>
        <w:tc>
          <w:tcPr>
            <w:tcW w:w="2222"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19.2.3.18:22</w:t>
            </w:r>
          </w:p>
        </w:tc>
        <w:tc>
          <w:tcPr>
            <w:tcW w:w="2101"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20.20.40.4</w:t>
            </w:r>
            <w:r w:rsidR="007849D2">
              <w:rPr>
                <w:rFonts w:asciiTheme="minorHAnsi" w:hAnsiTheme="minorHAnsi"/>
                <w:b w:val="0"/>
                <w:sz w:val="24"/>
                <w:szCs w:val="24"/>
                <w:lang w:val="cs-CZ"/>
              </w:rPr>
              <w:t>4</w:t>
            </w:r>
            <w:r w:rsidRPr="00E2010A">
              <w:rPr>
                <w:rFonts w:asciiTheme="minorHAnsi" w:hAnsiTheme="minorHAnsi"/>
                <w:b w:val="0"/>
                <w:sz w:val="24"/>
                <w:szCs w:val="24"/>
                <w:lang w:val="cs-CZ"/>
              </w:rPr>
              <w:t>:22</w:t>
            </w:r>
          </w:p>
        </w:tc>
        <w:tc>
          <w:tcPr>
            <w:tcW w:w="1098"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570</w:t>
            </w:r>
          </w:p>
        </w:tc>
        <w:tc>
          <w:tcPr>
            <w:tcW w:w="1140"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4, 6, 16, 18, 22 </w:t>
            </w:r>
          </w:p>
        </w:tc>
      </w:tr>
      <w:tr w:rsidR="00F37F05" w:rsidRPr="00E2010A" w:rsidTr="00F37F05">
        <w:tc>
          <w:tcPr>
            <w:tcW w:w="743"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1.90</w:t>
            </w:r>
          </w:p>
        </w:tc>
        <w:tc>
          <w:tcPr>
            <w:tcW w:w="1134"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125.14.55.111:4000</w:t>
            </w:r>
          </w:p>
        </w:tc>
        <w:tc>
          <w:tcPr>
            <w:tcW w:w="2101"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122.13.5.71:80</w:t>
            </w:r>
          </w:p>
        </w:tc>
        <w:tc>
          <w:tcPr>
            <w:tcW w:w="109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150</w:t>
            </w:r>
          </w:p>
        </w:tc>
        <w:tc>
          <w:tcPr>
            <w:tcW w:w="1140"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5 </w:t>
            </w:r>
          </w:p>
        </w:tc>
      </w:tr>
      <w:tr w:rsidR="00F37F05" w:rsidRPr="00E2010A" w:rsidTr="00F37F05">
        <w:tc>
          <w:tcPr>
            <w:tcW w:w="743"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2.60</w:t>
            </w:r>
          </w:p>
        </w:tc>
        <w:tc>
          <w:tcPr>
            <w:tcW w:w="1134" w:type="dxa"/>
            <w:shd w:val="clear" w:color="auto" w:fill="F2F2F2" w:themeFill="background1" w:themeFillShade="F2"/>
            <w:vAlign w:val="center"/>
          </w:tcPr>
          <w:p w:rsidR="005D68C9" w:rsidRPr="00E2010A" w:rsidRDefault="00BC07CD"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5.2</w:t>
            </w:r>
            <w:r w:rsidR="005D68C9" w:rsidRPr="00E2010A">
              <w:rPr>
                <w:rFonts w:asciiTheme="minorHAnsi" w:hAnsiTheme="minorHAnsi"/>
                <w:b w:val="0"/>
                <w:sz w:val="24"/>
                <w:szCs w:val="24"/>
                <w:lang w:val="cs-CZ"/>
              </w:rPr>
              <w:t>0</w:t>
            </w:r>
          </w:p>
        </w:tc>
        <w:tc>
          <w:tcPr>
            <w:tcW w:w="2222"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125.14.55.111:80</w:t>
            </w:r>
          </w:p>
        </w:tc>
        <w:tc>
          <w:tcPr>
            <w:tcW w:w="2101"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19.2.3.18:4020</w:t>
            </w:r>
          </w:p>
        </w:tc>
        <w:tc>
          <w:tcPr>
            <w:tcW w:w="1098"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shd w:val="clear" w:color="auto" w:fill="F2F2F2" w:themeFill="background1" w:themeFillShade="F2"/>
            <w:vAlign w:val="center"/>
          </w:tcPr>
          <w:p w:rsidR="005D68C9" w:rsidRPr="00E2010A" w:rsidRDefault="00BC07CD"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490</w:t>
            </w:r>
          </w:p>
        </w:tc>
        <w:tc>
          <w:tcPr>
            <w:tcW w:w="1140" w:type="dxa"/>
            <w:shd w:val="clear" w:color="auto" w:fill="F2F2F2" w:themeFill="background1" w:themeFillShade="F2"/>
            <w:vAlign w:val="center"/>
          </w:tcPr>
          <w:p w:rsidR="005D68C9" w:rsidRPr="00E2010A" w:rsidRDefault="00BC07CD"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Pr>
                <w:rFonts w:asciiTheme="minorHAnsi" w:hAnsiTheme="minorHAnsi"/>
                <w:b w:val="0"/>
                <w:sz w:val="24"/>
                <w:szCs w:val="24"/>
                <w:lang w:val="cs-CZ"/>
              </w:rPr>
              <w:t>7, 8, 17, 19</w:t>
            </w:r>
          </w:p>
        </w:tc>
      </w:tr>
      <w:tr w:rsidR="00F37F05" w:rsidRPr="00E2010A" w:rsidTr="00F37F05">
        <w:tc>
          <w:tcPr>
            <w:tcW w:w="743"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5.40</w:t>
            </w:r>
          </w:p>
        </w:tc>
        <w:tc>
          <w:tcPr>
            <w:tcW w:w="1134"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6.90</w:t>
            </w:r>
          </w:p>
        </w:tc>
        <w:tc>
          <w:tcPr>
            <w:tcW w:w="2222"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19.2.3.18:22</w:t>
            </w:r>
          </w:p>
        </w:tc>
        <w:tc>
          <w:tcPr>
            <w:tcW w:w="2101"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20.20.40.4</w:t>
            </w:r>
            <w:r w:rsidR="00F05A55">
              <w:rPr>
                <w:rFonts w:asciiTheme="minorHAnsi" w:hAnsiTheme="minorHAnsi"/>
                <w:b w:val="0"/>
                <w:sz w:val="24"/>
                <w:szCs w:val="24"/>
                <w:lang w:val="cs-CZ"/>
              </w:rPr>
              <w:t>4</w:t>
            </w:r>
            <w:r w:rsidRPr="00E2010A">
              <w:rPr>
                <w:rFonts w:asciiTheme="minorHAnsi" w:hAnsiTheme="minorHAnsi"/>
                <w:b w:val="0"/>
                <w:sz w:val="24"/>
                <w:szCs w:val="24"/>
                <w:lang w:val="cs-CZ"/>
              </w:rPr>
              <w:t>:5187</w:t>
            </w:r>
          </w:p>
        </w:tc>
        <w:tc>
          <w:tcPr>
            <w:tcW w:w="109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TCP</w:t>
            </w:r>
          </w:p>
        </w:tc>
        <w:tc>
          <w:tcPr>
            <w:tcW w:w="137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410</w:t>
            </w:r>
          </w:p>
        </w:tc>
        <w:tc>
          <w:tcPr>
            <w:tcW w:w="1140"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12, 13, 24 </w:t>
            </w:r>
          </w:p>
        </w:tc>
      </w:tr>
      <w:tr w:rsidR="00F37F05" w:rsidRPr="00E2010A" w:rsidTr="00F37F05">
        <w:trPr>
          <w:trHeight w:val="87"/>
        </w:trPr>
        <w:tc>
          <w:tcPr>
            <w:tcW w:w="743"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6.40</w:t>
            </w:r>
          </w:p>
        </w:tc>
        <w:tc>
          <w:tcPr>
            <w:tcW w:w="1134"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122.13.5.71:4000</w:t>
            </w:r>
          </w:p>
        </w:tc>
        <w:tc>
          <w:tcPr>
            <w:tcW w:w="2101"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11.15.17.19:20200</w:t>
            </w:r>
          </w:p>
        </w:tc>
        <w:tc>
          <w:tcPr>
            <w:tcW w:w="1098"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100</w:t>
            </w:r>
          </w:p>
        </w:tc>
        <w:tc>
          <w:tcPr>
            <w:tcW w:w="1140"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14</w:t>
            </w:r>
          </w:p>
        </w:tc>
      </w:tr>
      <w:tr w:rsidR="00F37F05" w:rsidRPr="00E2010A" w:rsidTr="00F37F05">
        <w:trPr>
          <w:trHeight w:val="87"/>
        </w:trPr>
        <w:tc>
          <w:tcPr>
            <w:tcW w:w="743"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6.80</w:t>
            </w:r>
          </w:p>
        </w:tc>
        <w:tc>
          <w:tcPr>
            <w:tcW w:w="1134"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125.14.55.111:4000</w:t>
            </w:r>
          </w:p>
        </w:tc>
        <w:tc>
          <w:tcPr>
            <w:tcW w:w="2101"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122.13.5.71:80</w:t>
            </w:r>
          </w:p>
        </w:tc>
        <w:tc>
          <w:tcPr>
            <w:tcW w:w="109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120</w:t>
            </w:r>
          </w:p>
        </w:tc>
        <w:tc>
          <w:tcPr>
            <w:tcW w:w="1140" w:type="dxa"/>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 xml:space="preserve">15 </w:t>
            </w:r>
          </w:p>
        </w:tc>
      </w:tr>
      <w:tr w:rsidR="00F37F05" w:rsidRPr="00E2010A" w:rsidTr="00F37F05">
        <w:trPr>
          <w:trHeight w:val="87"/>
        </w:trPr>
        <w:tc>
          <w:tcPr>
            <w:tcW w:w="743"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8.50</w:t>
            </w:r>
          </w:p>
        </w:tc>
        <w:tc>
          <w:tcPr>
            <w:tcW w:w="1134"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0</w:t>
            </w:r>
          </w:p>
        </w:tc>
        <w:tc>
          <w:tcPr>
            <w:tcW w:w="2222"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122.13.5.71:4000</w:t>
            </w:r>
          </w:p>
        </w:tc>
        <w:tc>
          <w:tcPr>
            <w:tcW w:w="2101"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11.15.17.19:20200</w:t>
            </w:r>
          </w:p>
        </w:tc>
        <w:tc>
          <w:tcPr>
            <w:tcW w:w="1098"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UDP</w:t>
            </w:r>
          </w:p>
        </w:tc>
        <w:tc>
          <w:tcPr>
            <w:tcW w:w="1378"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120</w:t>
            </w:r>
          </w:p>
        </w:tc>
        <w:tc>
          <w:tcPr>
            <w:tcW w:w="1140" w:type="dxa"/>
            <w:shd w:val="clear" w:color="auto" w:fill="F2F2F2" w:themeFill="background1" w:themeFillShade="F2"/>
            <w:vAlign w:val="center"/>
          </w:tcPr>
          <w:p w:rsidR="005D68C9" w:rsidRPr="00E2010A" w:rsidRDefault="005D68C9" w:rsidP="00BA0119">
            <w:pPr>
              <w:pStyle w:val="Heading3"/>
              <w:spacing w:before="120" w:beforeAutospacing="0" w:after="120" w:afterAutospacing="0" w:line="168" w:lineRule="auto"/>
              <w:ind w:left="57"/>
              <w:outlineLvl w:val="2"/>
              <w:rPr>
                <w:rFonts w:asciiTheme="minorHAnsi" w:hAnsiTheme="minorHAnsi"/>
                <w:b w:val="0"/>
                <w:sz w:val="24"/>
                <w:szCs w:val="24"/>
                <w:lang w:val="cs-CZ"/>
              </w:rPr>
            </w:pPr>
            <w:r w:rsidRPr="00E2010A">
              <w:rPr>
                <w:rFonts w:asciiTheme="minorHAnsi" w:hAnsiTheme="minorHAnsi"/>
                <w:b w:val="0"/>
                <w:sz w:val="24"/>
                <w:szCs w:val="24"/>
                <w:lang w:val="cs-CZ"/>
              </w:rPr>
              <w:t>20</w:t>
            </w:r>
          </w:p>
        </w:tc>
      </w:tr>
    </w:tbl>
    <w:p w:rsidR="005D68C9" w:rsidRPr="00E2010A" w:rsidRDefault="005D68C9" w:rsidP="005D68C9">
      <w:pPr>
        <w:spacing w:before="400" w:after="400" w:line="168" w:lineRule="auto"/>
        <w:rPr>
          <w:sz w:val="24"/>
          <w:lang w:val="cs-CZ"/>
        </w:rPr>
      </w:pPr>
    </w:p>
    <w:p w:rsidR="005D68C9" w:rsidRDefault="005D68C9" w:rsidP="005D68C9">
      <w:pPr>
        <w:rPr>
          <w:lang w:val="cs-CZ"/>
        </w:rPr>
      </w:pPr>
      <w:r>
        <w:rPr>
          <w:lang w:val="cs-CZ"/>
        </w:rPr>
        <w:br w:type="page"/>
      </w:r>
    </w:p>
    <w:tbl>
      <w:tblPr>
        <w:tblStyle w:val="TableGrid"/>
        <w:tblW w:w="9783" w:type="dxa"/>
        <w:tblInd w:w="-289" w:type="dxa"/>
        <w:tblBorders>
          <w:insideH w:val="thinThickLargeGap" w:sz="24" w:space="0" w:color="auto"/>
        </w:tblBorders>
        <w:tblLook w:val="04A0" w:firstRow="1" w:lastRow="0" w:firstColumn="1" w:lastColumn="0" w:noHBand="0" w:noVBand="1"/>
      </w:tblPr>
      <w:tblGrid>
        <w:gridCol w:w="684"/>
        <w:gridCol w:w="969"/>
        <w:gridCol w:w="1961"/>
        <w:gridCol w:w="1978"/>
        <w:gridCol w:w="1072"/>
        <w:gridCol w:w="1109"/>
        <w:gridCol w:w="1158"/>
        <w:gridCol w:w="852"/>
      </w:tblGrid>
      <w:tr w:rsidR="009F0AA0" w:rsidRPr="00E2010A" w:rsidTr="002E6981">
        <w:trPr>
          <w:trHeight w:val="395"/>
        </w:trPr>
        <w:tc>
          <w:tcPr>
            <w:tcW w:w="684" w:type="dxa"/>
          </w:tcPr>
          <w:p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lastRenderedPageBreak/>
              <w:t>1.</w:t>
            </w:r>
          </w:p>
        </w:tc>
        <w:tc>
          <w:tcPr>
            <w:tcW w:w="969" w:type="dxa"/>
          </w:tcPr>
          <w:p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0.20</w:t>
            </w:r>
          </w:p>
        </w:tc>
        <w:tc>
          <w:tcPr>
            <w:tcW w:w="1961" w:type="dxa"/>
          </w:tcPr>
          <w:p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09" w:type="dxa"/>
          </w:tcPr>
          <w:p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9F0AA0" w:rsidRPr="00E2010A" w:rsidTr="002E6981">
        <w:trPr>
          <w:trHeight w:val="395"/>
        </w:trPr>
        <w:tc>
          <w:tcPr>
            <w:tcW w:w="684" w:type="dxa"/>
          </w:tcPr>
          <w:p w:rsidR="00D555E9" w:rsidRPr="00E2010A" w:rsidRDefault="00D555E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w:t>
            </w:r>
          </w:p>
        </w:tc>
        <w:tc>
          <w:tcPr>
            <w:tcW w:w="969"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0.60</w:t>
            </w:r>
          </w:p>
        </w:tc>
        <w:tc>
          <w:tcPr>
            <w:tcW w:w="1961" w:type="dxa"/>
          </w:tcPr>
          <w:p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tcPr>
          <w:p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tcPr>
          <w:p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r w:rsidR="009F0AA0" w:rsidRPr="00E2010A" w:rsidTr="002E6981">
        <w:trPr>
          <w:trHeight w:val="395"/>
        </w:trPr>
        <w:tc>
          <w:tcPr>
            <w:tcW w:w="684" w:type="dxa"/>
          </w:tcPr>
          <w:p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3.</w:t>
            </w:r>
          </w:p>
        </w:tc>
        <w:tc>
          <w:tcPr>
            <w:tcW w:w="969"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0.90</w:t>
            </w:r>
          </w:p>
        </w:tc>
        <w:tc>
          <w:tcPr>
            <w:tcW w:w="1961" w:type="dxa"/>
          </w:tcPr>
          <w:p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tcPr>
          <w:p w:rsidR="00D555E9" w:rsidRPr="00E2010A" w:rsidRDefault="00146F2A"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11.15.17.19</w:t>
            </w:r>
          </w:p>
        </w:tc>
        <w:tc>
          <w:tcPr>
            <w:tcW w:w="1072" w:type="dxa"/>
          </w:tcPr>
          <w:p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20200</w:t>
            </w:r>
          </w:p>
        </w:tc>
        <w:tc>
          <w:tcPr>
            <w:tcW w:w="1158"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tcPr>
          <w:p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r w:rsidR="009F0AA0" w:rsidRPr="00E2010A" w:rsidTr="002E6981">
        <w:trPr>
          <w:trHeight w:val="377"/>
        </w:trPr>
        <w:tc>
          <w:tcPr>
            <w:tcW w:w="684" w:type="dxa"/>
          </w:tcPr>
          <w:p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w:t>
            </w:r>
          </w:p>
        </w:tc>
        <w:tc>
          <w:tcPr>
            <w:tcW w:w="969"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w:t>
            </w:r>
            <w:r w:rsidR="00C64319" w:rsidRPr="00E2010A">
              <w:rPr>
                <w:rFonts w:asciiTheme="minorHAnsi" w:hAnsiTheme="minorHAnsi"/>
                <w:b w:val="0"/>
                <w:sz w:val="28"/>
                <w:szCs w:val="24"/>
                <w:lang w:val="cs-CZ"/>
              </w:rPr>
              <w:t>.60</w:t>
            </w:r>
          </w:p>
        </w:tc>
        <w:tc>
          <w:tcPr>
            <w:tcW w:w="1961" w:type="dxa"/>
          </w:tcPr>
          <w:p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tcPr>
          <w:p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tcPr>
          <w:p w:rsidR="00D555E9" w:rsidRPr="00E2010A" w:rsidRDefault="00C64319"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130</w:t>
            </w:r>
          </w:p>
        </w:tc>
      </w:tr>
      <w:tr w:rsidR="009F0AA0" w:rsidRPr="00E2010A" w:rsidTr="002E6981">
        <w:trPr>
          <w:trHeight w:val="395"/>
        </w:trPr>
        <w:tc>
          <w:tcPr>
            <w:tcW w:w="684"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w:t>
            </w:r>
          </w:p>
        </w:tc>
        <w:tc>
          <w:tcPr>
            <w:tcW w:w="969"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w:t>
            </w:r>
            <w:r w:rsidR="003E6BC4" w:rsidRPr="00E2010A">
              <w:rPr>
                <w:rFonts w:asciiTheme="minorHAnsi" w:hAnsiTheme="minorHAnsi"/>
                <w:b w:val="0"/>
                <w:sz w:val="28"/>
                <w:szCs w:val="24"/>
                <w:lang w:val="cs-CZ"/>
              </w:rPr>
              <w:t>.90</w:t>
            </w:r>
          </w:p>
        </w:tc>
        <w:tc>
          <w:tcPr>
            <w:tcW w:w="1961"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07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150</w:t>
            </w:r>
          </w:p>
        </w:tc>
      </w:tr>
      <w:tr w:rsidR="009F0AA0" w:rsidRPr="00E2010A" w:rsidTr="002E6981">
        <w:trPr>
          <w:trHeight w:val="395"/>
        </w:trPr>
        <w:tc>
          <w:tcPr>
            <w:tcW w:w="684"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6.</w:t>
            </w:r>
          </w:p>
        </w:tc>
        <w:tc>
          <w:tcPr>
            <w:tcW w:w="969"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w:t>
            </w:r>
            <w:r w:rsidR="003E6BC4" w:rsidRPr="00E2010A">
              <w:rPr>
                <w:rFonts w:asciiTheme="minorHAnsi" w:hAnsiTheme="minorHAnsi"/>
                <w:b w:val="0"/>
                <w:sz w:val="28"/>
                <w:szCs w:val="24"/>
                <w:lang w:val="cs-CZ"/>
              </w:rPr>
              <w:t>.20</w:t>
            </w:r>
          </w:p>
        </w:tc>
        <w:tc>
          <w:tcPr>
            <w:tcW w:w="1961"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tcPr>
          <w:p w:rsidR="00D555E9" w:rsidRPr="00E2010A" w:rsidRDefault="007C60B3"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r w:rsidR="009F0AA0" w:rsidRPr="00E2010A" w:rsidTr="002E6981">
        <w:trPr>
          <w:trHeight w:val="395"/>
        </w:trPr>
        <w:tc>
          <w:tcPr>
            <w:tcW w:w="684"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w:t>
            </w:r>
          </w:p>
        </w:tc>
        <w:tc>
          <w:tcPr>
            <w:tcW w:w="969"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2.6</w:t>
            </w:r>
            <w:r w:rsidR="003E6BC4" w:rsidRPr="00E2010A">
              <w:rPr>
                <w:rFonts w:asciiTheme="minorHAnsi" w:hAnsiTheme="minorHAnsi"/>
                <w:b w:val="0"/>
                <w:sz w:val="28"/>
                <w:szCs w:val="24"/>
                <w:lang w:val="cs-CZ"/>
              </w:rPr>
              <w:t>0</w:t>
            </w:r>
          </w:p>
        </w:tc>
        <w:tc>
          <w:tcPr>
            <w:tcW w:w="1961"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07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09"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5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9F0AA0" w:rsidRPr="00E2010A" w:rsidTr="002E6981">
        <w:trPr>
          <w:trHeight w:val="395"/>
        </w:trPr>
        <w:tc>
          <w:tcPr>
            <w:tcW w:w="684"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w:t>
            </w:r>
          </w:p>
        </w:tc>
        <w:tc>
          <w:tcPr>
            <w:tcW w:w="969" w:type="dxa"/>
          </w:tcPr>
          <w:p w:rsidR="00D555E9"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3.0</w:t>
            </w:r>
            <w:r w:rsidR="003E6BC4" w:rsidRPr="00E2010A">
              <w:rPr>
                <w:rFonts w:asciiTheme="minorHAnsi" w:hAnsiTheme="minorHAnsi"/>
                <w:b w:val="0"/>
                <w:sz w:val="28"/>
                <w:szCs w:val="24"/>
                <w:lang w:val="cs-CZ"/>
              </w:rPr>
              <w:t>0</w:t>
            </w:r>
          </w:p>
        </w:tc>
        <w:tc>
          <w:tcPr>
            <w:tcW w:w="1961"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07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09"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58"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D555E9"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140</w:t>
            </w:r>
          </w:p>
        </w:tc>
      </w:tr>
      <w:tr w:rsidR="009F0AA0" w:rsidRPr="00E2010A" w:rsidTr="002E6981">
        <w:trPr>
          <w:trHeight w:val="395"/>
        </w:trPr>
        <w:tc>
          <w:tcPr>
            <w:tcW w:w="684" w:type="dxa"/>
          </w:tcPr>
          <w:p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9.</w:t>
            </w:r>
          </w:p>
        </w:tc>
        <w:tc>
          <w:tcPr>
            <w:tcW w:w="969" w:type="dxa"/>
          </w:tcPr>
          <w:p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3.4</w:t>
            </w:r>
            <w:r w:rsidR="003E6BC4" w:rsidRPr="00E2010A">
              <w:rPr>
                <w:rFonts w:asciiTheme="minorHAnsi" w:hAnsiTheme="minorHAnsi"/>
                <w:b w:val="0"/>
                <w:sz w:val="28"/>
                <w:szCs w:val="24"/>
                <w:lang w:val="cs-CZ"/>
              </w:rPr>
              <w:t>0</w:t>
            </w:r>
          </w:p>
        </w:tc>
        <w:tc>
          <w:tcPr>
            <w:tcW w:w="1961" w:type="dxa"/>
          </w:tcPr>
          <w:p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tcPr>
          <w:p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tcPr>
          <w:p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9F0AA0" w:rsidRPr="00E2010A" w:rsidTr="002E6981">
        <w:trPr>
          <w:trHeight w:val="395"/>
        </w:trPr>
        <w:tc>
          <w:tcPr>
            <w:tcW w:w="684" w:type="dxa"/>
          </w:tcPr>
          <w:p w:rsidR="003E6BC4" w:rsidRPr="00E2010A" w:rsidRDefault="003E6BC4"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w:t>
            </w:r>
          </w:p>
        </w:tc>
        <w:tc>
          <w:tcPr>
            <w:tcW w:w="969" w:type="dxa"/>
          </w:tcPr>
          <w:p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4.20</w:t>
            </w:r>
          </w:p>
        </w:tc>
        <w:tc>
          <w:tcPr>
            <w:tcW w:w="1961" w:type="dxa"/>
          </w:tcPr>
          <w:p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09" w:type="dxa"/>
          </w:tcPr>
          <w:p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3E6BC4"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9F0AA0" w:rsidRPr="00E2010A" w:rsidTr="002E6981">
        <w:trPr>
          <w:trHeight w:val="395"/>
        </w:trPr>
        <w:tc>
          <w:tcPr>
            <w:tcW w:w="684"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w:t>
            </w:r>
          </w:p>
        </w:tc>
        <w:tc>
          <w:tcPr>
            <w:tcW w:w="969"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4.80</w:t>
            </w:r>
          </w:p>
        </w:tc>
        <w:tc>
          <w:tcPr>
            <w:tcW w:w="1961"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09"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9F0AA0" w:rsidRPr="00E2010A" w:rsidTr="002E6981">
        <w:trPr>
          <w:trHeight w:val="395"/>
        </w:trPr>
        <w:tc>
          <w:tcPr>
            <w:tcW w:w="684" w:type="dxa"/>
          </w:tcPr>
          <w:p w:rsidR="00BD20E1" w:rsidRPr="00E2010A" w:rsidRDefault="00BD20E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w:t>
            </w:r>
          </w:p>
        </w:tc>
        <w:tc>
          <w:tcPr>
            <w:tcW w:w="969" w:type="dxa"/>
          </w:tcPr>
          <w:p w:rsidR="00BD20E1" w:rsidRPr="00E2010A" w:rsidRDefault="00592720"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5.40</w:t>
            </w:r>
          </w:p>
        </w:tc>
        <w:tc>
          <w:tcPr>
            <w:tcW w:w="1961" w:type="dxa"/>
          </w:tcPr>
          <w:p w:rsidR="00BD20E1" w:rsidRPr="00E2010A" w:rsidRDefault="005D4911"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w:t>
            </w:r>
            <w:r w:rsidR="00816F02" w:rsidRPr="00E2010A">
              <w:rPr>
                <w:rFonts w:asciiTheme="minorHAnsi" w:hAnsiTheme="minorHAnsi"/>
                <w:b w:val="0"/>
                <w:sz w:val="28"/>
                <w:szCs w:val="24"/>
                <w:lang w:val="cs-CZ"/>
              </w:rPr>
              <w:t>.2.3.18</w:t>
            </w:r>
          </w:p>
        </w:tc>
        <w:tc>
          <w:tcPr>
            <w:tcW w:w="1978" w:type="dxa"/>
          </w:tcPr>
          <w:p w:rsidR="00BD20E1" w:rsidRPr="00E2010A" w:rsidRDefault="00816F02"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tcPr>
          <w:p w:rsidR="00BD20E1" w:rsidRPr="00E2010A" w:rsidRDefault="00816F02"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tcPr>
          <w:p w:rsidR="00BD20E1" w:rsidRPr="00E2010A" w:rsidRDefault="007C60B3"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5187</w:t>
            </w:r>
          </w:p>
        </w:tc>
        <w:tc>
          <w:tcPr>
            <w:tcW w:w="1158" w:type="dxa"/>
          </w:tcPr>
          <w:p w:rsidR="00BD20E1" w:rsidRPr="00E2010A" w:rsidRDefault="007C60B3"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tcPr>
          <w:p w:rsidR="00BD20E1" w:rsidRPr="00E2010A" w:rsidRDefault="00816F02" w:rsidP="004E3AA3">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lastRenderedPageBreak/>
              <w:t>13.</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6.00</w:t>
            </w:r>
          </w:p>
        </w:tc>
        <w:tc>
          <w:tcPr>
            <w:tcW w:w="1961" w:type="dxa"/>
            <w:vAlign w:val="center"/>
          </w:tcPr>
          <w:p w:rsidR="00816F02" w:rsidRPr="00E2010A" w:rsidRDefault="005D4911"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w:t>
            </w:r>
            <w:r w:rsidR="00816F02" w:rsidRPr="00E2010A">
              <w:rPr>
                <w:rFonts w:asciiTheme="minorHAnsi" w:hAnsiTheme="minorHAnsi"/>
                <w:b w:val="0"/>
                <w:sz w:val="28"/>
                <w:szCs w:val="24"/>
                <w:lang w:val="cs-CZ"/>
              </w:rPr>
              <w:t>.2.3.18</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5187</w:t>
            </w:r>
          </w:p>
        </w:tc>
        <w:tc>
          <w:tcPr>
            <w:tcW w:w="1158" w:type="dxa"/>
            <w:vAlign w:val="center"/>
          </w:tcPr>
          <w:p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14.</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6.40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11.15.17.19</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20200</w:t>
            </w:r>
          </w:p>
        </w:tc>
        <w:tc>
          <w:tcPr>
            <w:tcW w:w="115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6.80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16.</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7.10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vAlign w:val="center"/>
          </w:tcPr>
          <w:p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17.</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7.40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5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130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18.</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7.60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vAlign w:val="center"/>
          </w:tcPr>
          <w:p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7.80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5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8.50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11.15.17.19</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20200</w:t>
            </w:r>
          </w:p>
        </w:tc>
        <w:tc>
          <w:tcPr>
            <w:tcW w:w="115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UDP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21.</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9.10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122.13.5.71</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4000</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150</w:t>
            </w:r>
          </w:p>
        </w:tc>
      </w:tr>
      <w:tr w:rsidR="00E2010A" w:rsidRPr="00E2010A" w:rsidTr="002E6981">
        <w:trPr>
          <w:trHeight w:val="395"/>
        </w:trPr>
        <w:tc>
          <w:tcPr>
            <w:tcW w:w="684"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96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9.70</w:t>
            </w:r>
          </w:p>
        </w:tc>
        <w:tc>
          <w:tcPr>
            <w:tcW w:w="1961"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20.20.40.44</w:t>
            </w:r>
          </w:p>
        </w:tc>
        <w:tc>
          <w:tcPr>
            <w:tcW w:w="107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58" w:type="dxa"/>
            <w:vAlign w:val="center"/>
          </w:tcPr>
          <w:p w:rsidR="00816F02"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816F02" w:rsidRPr="00E2010A" w:rsidRDefault="00816F02"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r w:rsidR="00E2010A" w:rsidRPr="00E2010A" w:rsidTr="002E6981">
        <w:trPr>
          <w:trHeight w:val="395"/>
        </w:trPr>
        <w:tc>
          <w:tcPr>
            <w:tcW w:w="684" w:type="dxa"/>
            <w:vAlign w:val="center"/>
          </w:tcPr>
          <w:p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23.</w:t>
            </w:r>
          </w:p>
        </w:tc>
        <w:tc>
          <w:tcPr>
            <w:tcW w:w="969" w:type="dxa"/>
            <w:vAlign w:val="center"/>
          </w:tcPr>
          <w:p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10.40</w:t>
            </w:r>
          </w:p>
        </w:tc>
        <w:tc>
          <w:tcPr>
            <w:tcW w:w="1961" w:type="dxa"/>
            <w:vAlign w:val="center"/>
          </w:tcPr>
          <w:p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125.14.55.111</w:t>
            </w:r>
          </w:p>
        </w:tc>
        <w:tc>
          <w:tcPr>
            <w:tcW w:w="1072" w:type="dxa"/>
            <w:vAlign w:val="center"/>
          </w:tcPr>
          <w:p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4020</w:t>
            </w:r>
          </w:p>
        </w:tc>
        <w:tc>
          <w:tcPr>
            <w:tcW w:w="1109" w:type="dxa"/>
            <w:vAlign w:val="center"/>
          </w:tcPr>
          <w:p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80</w:t>
            </w:r>
          </w:p>
        </w:tc>
        <w:tc>
          <w:tcPr>
            <w:tcW w:w="1158" w:type="dxa"/>
            <w:vAlign w:val="center"/>
          </w:tcPr>
          <w:p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EB0FCE" w:rsidRPr="00E2010A" w:rsidRDefault="00EB0FCE"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100</w:t>
            </w:r>
          </w:p>
        </w:tc>
      </w:tr>
      <w:tr w:rsidR="00E2010A" w:rsidRPr="00E2010A" w:rsidTr="002E6981">
        <w:trPr>
          <w:trHeight w:val="395"/>
        </w:trPr>
        <w:tc>
          <w:tcPr>
            <w:tcW w:w="684" w:type="dxa"/>
            <w:vAlign w:val="center"/>
          </w:tcPr>
          <w:p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24.</w:t>
            </w:r>
          </w:p>
        </w:tc>
        <w:tc>
          <w:tcPr>
            <w:tcW w:w="969" w:type="dxa"/>
            <w:vAlign w:val="center"/>
          </w:tcPr>
          <w:p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12.30</w:t>
            </w:r>
          </w:p>
        </w:tc>
        <w:tc>
          <w:tcPr>
            <w:tcW w:w="1961" w:type="dxa"/>
            <w:vAlign w:val="center"/>
          </w:tcPr>
          <w:p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19.2.3.18</w:t>
            </w:r>
          </w:p>
        </w:tc>
        <w:tc>
          <w:tcPr>
            <w:tcW w:w="1978" w:type="dxa"/>
            <w:vAlign w:val="center"/>
          </w:tcPr>
          <w:p w:rsidR="002C628D" w:rsidRPr="00E2010A" w:rsidRDefault="003B5CEF"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20.20.40.</w:t>
            </w:r>
            <w:r w:rsidR="002C628D" w:rsidRPr="00E2010A">
              <w:rPr>
                <w:rFonts w:asciiTheme="minorHAnsi" w:hAnsiTheme="minorHAnsi"/>
                <w:b w:val="0"/>
                <w:sz w:val="28"/>
                <w:szCs w:val="24"/>
                <w:lang w:val="cs-CZ"/>
              </w:rPr>
              <w:t>44</w:t>
            </w:r>
          </w:p>
        </w:tc>
        <w:tc>
          <w:tcPr>
            <w:tcW w:w="1072" w:type="dxa"/>
            <w:vAlign w:val="center"/>
          </w:tcPr>
          <w:p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22</w:t>
            </w:r>
          </w:p>
        </w:tc>
        <w:tc>
          <w:tcPr>
            <w:tcW w:w="1109" w:type="dxa"/>
            <w:vAlign w:val="center"/>
          </w:tcPr>
          <w:p w:rsidR="002C628D"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5187</w:t>
            </w:r>
          </w:p>
        </w:tc>
        <w:tc>
          <w:tcPr>
            <w:tcW w:w="1158" w:type="dxa"/>
            <w:vAlign w:val="center"/>
          </w:tcPr>
          <w:p w:rsidR="002C628D" w:rsidRPr="00E2010A" w:rsidRDefault="007C60B3"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TCP</w:t>
            </w:r>
          </w:p>
        </w:tc>
        <w:tc>
          <w:tcPr>
            <w:tcW w:w="852" w:type="dxa"/>
            <w:vAlign w:val="center"/>
          </w:tcPr>
          <w:p w:rsidR="002C628D" w:rsidRPr="00E2010A" w:rsidRDefault="002C628D" w:rsidP="00A348E4">
            <w:pPr>
              <w:pStyle w:val="Heading3"/>
              <w:spacing w:before="400" w:beforeAutospacing="0" w:after="400" w:afterAutospacing="0" w:line="168" w:lineRule="auto"/>
              <w:ind w:left="113"/>
              <w:outlineLvl w:val="2"/>
              <w:rPr>
                <w:rFonts w:asciiTheme="minorHAnsi" w:hAnsiTheme="minorHAnsi"/>
                <w:b w:val="0"/>
                <w:sz w:val="28"/>
                <w:szCs w:val="24"/>
                <w:lang w:val="cs-CZ"/>
              </w:rPr>
            </w:pPr>
            <w:r w:rsidRPr="00E2010A">
              <w:rPr>
                <w:rFonts w:asciiTheme="minorHAnsi" w:hAnsiTheme="minorHAnsi"/>
                <w:b w:val="0"/>
                <w:sz w:val="28"/>
                <w:szCs w:val="24"/>
                <w:lang w:val="cs-CZ"/>
              </w:rPr>
              <w:t>110</w:t>
            </w:r>
          </w:p>
        </w:tc>
      </w:tr>
    </w:tbl>
    <w:p w:rsidR="00394AE2" w:rsidRPr="00E2010A" w:rsidRDefault="00394AE2" w:rsidP="00ED0450">
      <w:pPr>
        <w:pStyle w:val="Heading1"/>
        <w:rPr>
          <w:sz w:val="24"/>
          <w:lang w:val="cs-CZ"/>
        </w:rPr>
      </w:pPr>
    </w:p>
    <w:sectPr w:rsidR="00394AE2" w:rsidRPr="00E2010A" w:rsidSect="00ED0450">
      <w:pgSz w:w="11906" w:h="16838"/>
      <w:pgMar w:top="1080" w:right="1080" w:bottom="108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U0NzQ2tjAwNzA3NzNR0lEKTi0uzszPAykwrAUAGJRO0ywAAAA="/>
  </w:docVars>
  <w:rsids>
    <w:rsidRoot w:val="00394AE2"/>
    <w:rsid w:val="000A7785"/>
    <w:rsid w:val="00146F2A"/>
    <w:rsid w:val="001514C9"/>
    <w:rsid w:val="001903C7"/>
    <w:rsid w:val="001E2EB3"/>
    <w:rsid w:val="001F05EF"/>
    <w:rsid w:val="00235B2A"/>
    <w:rsid w:val="00260749"/>
    <w:rsid w:val="002C628D"/>
    <w:rsid w:val="002E3BF9"/>
    <w:rsid w:val="002E6981"/>
    <w:rsid w:val="002F5560"/>
    <w:rsid w:val="00393336"/>
    <w:rsid w:val="00394AE2"/>
    <w:rsid w:val="003B5CEF"/>
    <w:rsid w:val="003E6BC4"/>
    <w:rsid w:val="004B0263"/>
    <w:rsid w:val="004E3AA3"/>
    <w:rsid w:val="0054111E"/>
    <w:rsid w:val="00547B4B"/>
    <w:rsid w:val="00584BD5"/>
    <w:rsid w:val="00592720"/>
    <w:rsid w:val="005D4911"/>
    <w:rsid w:val="005D68C9"/>
    <w:rsid w:val="005E3034"/>
    <w:rsid w:val="006348A2"/>
    <w:rsid w:val="006B5ED2"/>
    <w:rsid w:val="007849D2"/>
    <w:rsid w:val="007C60B3"/>
    <w:rsid w:val="007D0803"/>
    <w:rsid w:val="007D63FE"/>
    <w:rsid w:val="00816F02"/>
    <w:rsid w:val="00831C69"/>
    <w:rsid w:val="00855B09"/>
    <w:rsid w:val="0090317F"/>
    <w:rsid w:val="009237FE"/>
    <w:rsid w:val="00940847"/>
    <w:rsid w:val="0097115E"/>
    <w:rsid w:val="009F0AA0"/>
    <w:rsid w:val="00A348E4"/>
    <w:rsid w:val="00A435AF"/>
    <w:rsid w:val="00AC5B2F"/>
    <w:rsid w:val="00AE590B"/>
    <w:rsid w:val="00B35D54"/>
    <w:rsid w:val="00B875F2"/>
    <w:rsid w:val="00BC07CD"/>
    <w:rsid w:val="00BD20E1"/>
    <w:rsid w:val="00C20CF9"/>
    <w:rsid w:val="00C64319"/>
    <w:rsid w:val="00CC4C91"/>
    <w:rsid w:val="00D24E1F"/>
    <w:rsid w:val="00D303C3"/>
    <w:rsid w:val="00D555E9"/>
    <w:rsid w:val="00D74BE5"/>
    <w:rsid w:val="00E2010A"/>
    <w:rsid w:val="00E7035B"/>
    <w:rsid w:val="00EB0FCE"/>
    <w:rsid w:val="00ED0450"/>
    <w:rsid w:val="00EF0FB0"/>
    <w:rsid w:val="00F05A55"/>
    <w:rsid w:val="00F05CC6"/>
    <w:rsid w:val="00F11EBA"/>
    <w:rsid w:val="00F37F05"/>
    <w:rsid w:val="00FA4B07"/>
    <w:rsid w:val="00FE0AB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C61C"/>
  <w15:docId w15:val="{FE763D4B-7413-4EA5-9E7C-85C6C391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9D2"/>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64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4AE2"/>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AE2"/>
    <w:rPr>
      <w:rFonts w:ascii="Times New Roman" w:eastAsia="Times New Roman" w:hAnsi="Times New Roman" w:cs="Times New Roman"/>
      <w:b/>
      <w:bCs/>
      <w:sz w:val="27"/>
      <w:szCs w:val="27"/>
      <w:lang w:eastAsia="sk-SK"/>
    </w:rPr>
  </w:style>
  <w:style w:type="table" w:styleId="TableGrid">
    <w:name w:val="Table Grid"/>
    <w:basedOn w:val="TableNormal"/>
    <w:uiPriority w:val="59"/>
    <w:rsid w:val="00F1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43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3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A3"/>
    <w:rPr>
      <w:rFonts w:ascii="Segoe UI" w:hAnsi="Segoe UI" w:cs="Segoe UI"/>
      <w:sz w:val="18"/>
      <w:szCs w:val="18"/>
    </w:rPr>
  </w:style>
  <w:style w:type="character" w:customStyle="1" w:styleId="Heading1Char">
    <w:name w:val="Heading 1 Char"/>
    <w:basedOn w:val="DefaultParagraphFont"/>
    <w:link w:val="Heading1"/>
    <w:uiPriority w:val="9"/>
    <w:rsid w:val="007849D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D0450"/>
    <w:rPr>
      <w:color w:val="0000FF" w:themeColor="hyperlink"/>
      <w:u w:val="single"/>
    </w:rPr>
  </w:style>
  <w:style w:type="character" w:styleId="UnresolvedMention">
    <w:name w:val="Unresolved Mention"/>
    <w:basedOn w:val="DefaultParagraphFont"/>
    <w:uiPriority w:val="99"/>
    <w:semiHidden/>
    <w:unhideWhenUsed/>
    <w:rsid w:val="00ED0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19834">
      <w:bodyDiv w:val="1"/>
      <w:marLeft w:val="0"/>
      <w:marRight w:val="0"/>
      <w:marTop w:val="0"/>
      <w:marBottom w:val="0"/>
      <w:divBdr>
        <w:top w:val="none" w:sz="0" w:space="0" w:color="auto"/>
        <w:left w:val="none" w:sz="0" w:space="0" w:color="auto"/>
        <w:bottom w:val="none" w:sz="0" w:space="0" w:color="auto"/>
        <w:right w:val="none" w:sz="0" w:space="0" w:color="auto"/>
      </w:divBdr>
    </w:div>
    <w:div w:id="19818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csirt.muni.c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A0045-4BC5-4C25-9F0E-CF6C3151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541</Words>
  <Characters>3089</Characters>
  <Application>Microsoft Office Word</Application>
  <DocSecurity>0</DocSecurity>
  <Lines>25</Lines>
  <Paragraphs>7</Paragraphs>
  <ScaleCrop>false</ScaleCrop>
  <HeadingPairs>
    <vt:vector size="6" baseType="variant">
      <vt:variant>
        <vt:lpstr>Title</vt:lpstr>
      </vt:variant>
      <vt:variant>
        <vt:i4>1</vt:i4>
      </vt:variant>
      <vt:variant>
        <vt:lpstr>Název</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Valdemar Švábenský</cp:lastModifiedBy>
  <cp:revision>12</cp:revision>
  <cp:lastPrinted>2017-05-16T12:14:00Z</cp:lastPrinted>
  <dcterms:created xsi:type="dcterms:W3CDTF">2016-12-12T01:11:00Z</dcterms:created>
  <dcterms:modified xsi:type="dcterms:W3CDTF">2018-07-24T14:06:00Z</dcterms:modified>
</cp:coreProperties>
</file>