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6F46E" w14:textId="77777777" w:rsidR="003E5755" w:rsidRPr="003E5755" w:rsidRDefault="003E5755" w:rsidP="003E5755">
      <w:r w:rsidRPr="003E5755">
        <w:rPr>
          <w:b/>
          <w:bCs/>
        </w:rPr>
        <w:t>BINÁRNÍ KÓDOVÁNÍ</w:t>
      </w:r>
    </w:p>
    <w:p w14:paraId="76BBEE55" w14:textId="77777777" w:rsidR="003E5755" w:rsidRPr="003E5755" w:rsidRDefault="003E5755" w:rsidP="003E5755">
      <w:r w:rsidRPr="003E5755">
        <w:t>Binární kódování představuje reprezentaci informace v soustavě zápisu, kdy se k zápisu používá pouze dvou primitivních znaků, které vyjadřující hodnoty ano/ne, je/není eventuelně, v elektrotechnice, zapnuto/vypnuto. Pomocí binárního kódu je možno přiřadit dané informaci množinu (skupinu) binárních (dvojkových) signálů (stavů). Množina binárních signálů musí mít takovou minimální velikost, aby v ní bylo možno vyjádřit všechny kombinace potřebné pro vyjádření informace. V případě potřeby je možno množiny řetězit, sdružovat.</w:t>
      </w:r>
    </w:p>
    <w:p w14:paraId="22B332EF" w14:textId="77777777" w:rsidR="003E5755" w:rsidRPr="003E5755" w:rsidRDefault="003E5755" w:rsidP="003E5755">
      <w:r w:rsidRPr="003E5755">
        <w:t>Pro kódování je nutno znát pravidlo jakým se informace převede do binárního kódu (šifrování) a analogicky reverzní pravidlo pro dekódování informace (dešifrování). Binární kódování neobsahuje informaci o algoritmu, jakým bylo vytvořeno.</w:t>
      </w:r>
    </w:p>
    <w:p w14:paraId="4FB5BEA2" w14:textId="77777777" w:rsidR="003E5755" w:rsidRPr="003E5755" w:rsidRDefault="003E5755" w:rsidP="003E5755">
      <w:r w:rsidRPr="003E5755">
        <w:t>Ve výpočetní technice je signál reprezentován </w:t>
      </w:r>
      <w:hyperlink r:id="rId5" w:anchor="BIT" w:history="1">
        <w:r w:rsidRPr="003E5755">
          <w:rPr>
            <w:rStyle w:val="Hypertextovodkaz"/>
          </w:rPr>
          <w:t>Bitem</w:t>
        </w:r>
      </w:hyperlink>
      <w:r w:rsidRPr="003E5755">
        <w:t> a množiny jsou reprezentovány jako </w:t>
      </w:r>
      <w:hyperlink r:id="rId6" w:anchor="NIBL" w:history="1">
        <w:r w:rsidRPr="003E5755">
          <w:rPr>
            <w:rStyle w:val="Hypertextovodkaz"/>
          </w:rPr>
          <w:t>Nibble</w:t>
        </w:r>
      </w:hyperlink>
      <w:r w:rsidRPr="003E5755">
        <w:t>, </w:t>
      </w:r>
      <w:hyperlink r:id="rId7" w:anchor="BYTE" w:history="1">
        <w:r w:rsidRPr="003E5755">
          <w:rPr>
            <w:rStyle w:val="Hypertextovodkaz"/>
          </w:rPr>
          <w:t>Byte</w:t>
        </w:r>
      </w:hyperlink>
      <w:r w:rsidRPr="003E5755">
        <w:t>, </w:t>
      </w:r>
      <w:hyperlink r:id="rId8" w:anchor="WORD" w:history="1">
        <w:r w:rsidRPr="003E5755">
          <w:rPr>
            <w:rStyle w:val="Hypertextovodkaz"/>
          </w:rPr>
          <w:t>Word</w:t>
        </w:r>
      </w:hyperlink>
      <w:r w:rsidRPr="003E5755">
        <w:t>, </w:t>
      </w:r>
      <w:hyperlink r:id="rId9" w:anchor="DWORD" w:history="1">
        <w:r w:rsidRPr="003E5755">
          <w:rPr>
            <w:rStyle w:val="Hypertextovodkaz"/>
          </w:rPr>
          <w:t>DWord</w:t>
        </w:r>
      </w:hyperlink>
      <w:r w:rsidRPr="003E5755">
        <w:t>, </w:t>
      </w:r>
      <w:hyperlink r:id="rId10" w:anchor="QWORD" w:history="1">
        <w:r w:rsidRPr="003E5755">
          <w:rPr>
            <w:rStyle w:val="Hypertextovodkaz"/>
          </w:rPr>
          <w:t>QWord</w:t>
        </w:r>
      </w:hyperlink>
      <w:r w:rsidRPr="003E5755">
        <w:t>.</w:t>
      </w:r>
    </w:p>
    <w:p w14:paraId="0A5F3574" w14:textId="77777777" w:rsidR="003E5755" w:rsidRPr="003E5755" w:rsidRDefault="003E5755" w:rsidP="003E5755">
      <w:r w:rsidRPr="003E5755">
        <w:t> </w:t>
      </w:r>
    </w:p>
    <w:p w14:paraId="01926C80" w14:textId="77777777" w:rsidR="003E5755" w:rsidRPr="003E5755" w:rsidRDefault="003E5755" w:rsidP="003E5755">
      <w:r w:rsidRPr="003E5755">
        <w:rPr>
          <w:b/>
          <w:bCs/>
        </w:rPr>
        <w:t>Příklady binárních kódů</w:t>
      </w:r>
    </w:p>
    <w:p w14:paraId="6959174E" w14:textId="77777777" w:rsidR="003E5755" w:rsidRPr="003E5755" w:rsidRDefault="003E5755" w:rsidP="003E5755">
      <w:r w:rsidRPr="003E5755">
        <w:rPr>
          <w:b/>
          <w:bCs/>
        </w:rPr>
        <w:t>4 bity</w:t>
      </w:r>
    </w:p>
    <w:p w14:paraId="19DFFD02" w14:textId="77777777" w:rsidR="003E5755" w:rsidRPr="003E5755" w:rsidRDefault="003E5755" w:rsidP="003E5755">
      <w:pPr>
        <w:numPr>
          <w:ilvl w:val="0"/>
          <w:numId w:val="1"/>
        </w:numPr>
      </w:pPr>
      <w:hyperlink r:id="rId11" w:history="1">
        <w:r w:rsidRPr="003E5755">
          <w:rPr>
            <w:rStyle w:val="Hypertextovodkaz"/>
            <w:b/>
            <w:bCs/>
          </w:rPr>
          <w:t>BCD (Binary Coded Decimal)</w:t>
        </w:r>
      </w:hyperlink>
      <w:r w:rsidRPr="003E5755">
        <w:t> - jednoduchý kód, jeden znak</w:t>
      </w:r>
    </w:p>
    <w:p w14:paraId="40F9E35C" w14:textId="77777777" w:rsidR="003E5755" w:rsidRPr="003E5755" w:rsidRDefault="003E5755" w:rsidP="003E5755">
      <w:r w:rsidRPr="003E5755">
        <w:rPr>
          <w:b/>
          <w:bCs/>
        </w:rPr>
        <w:t>5 bitů</w:t>
      </w:r>
    </w:p>
    <w:p w14:paraId="4D940BA6" w14:textId="77777777" w:rsidR="003E5755" w:rsidRPr="003E5755" w:rsidRDefault="003E5755" w:rsidP="003E5755">
      <w:pPr>
        <w:numPr>
          <w:ilvl w:val="0"/>
          <w:numId w:val="2"/>
        </w:numPr>
      </w:pPr>
      <w:r w:rsidRPr="003E5755">
        <w:t>Systémy s vlastním kódem</w:t>
      </w:r>
    </w:p>
    <w:p w14:paraId="438FC73B" w14:textId="77777777" w:rsidR="003E5755" w:rsidRPr="003E5755" w:rsidRDefault="003E5755" w:rsidP="003E5755">
      <w:pPr>
        <w:numPr>
          <w:ilvl w:val="1"/>
          <w:numId w:val="2"/>
        </w:numPr>
      </w:pPr>
      <w:r w:rsidRPr="003E5755">
        <w:rPr>
          <w:b/>
          <w:bCs/>
        </w:rPr>
        <w:t>J. Lyons and Co. LEO</w:t>
      </w:r>
      <w:r w:rsidRPr="003E5755">
        <w:t> (Lyon's Electronic Office)</w:t>
      </w:r>
    </w:p>
    <w:p w14:paraId="7DDAF9CC" w14:textId="77777777" w:rsidR="003E5755" w:rsidRPr="003E5755" w:rsidRDefault="003E5755" w:rsidP="003E5755">
      <w:pPr>
        <w:numPr>
          <w:ilvl w:val="1"/>
          <w:numId w:val="2"/>
        </w:numPr>
      </w:pPr>
      <w:r w:rsidRPr="003E5755">
        <w:rPr>
          <w:b/>
          <w:bCs/>
        </w:rPr>
        <w:t>English Electric DEUCE</w:t>
      </w:r>
    </w:p>
    <w:p w14:paraId="54ADFF5E" w14:textId="77777777" w:rsidR="003E5755" w:rsidRPr="003E5755" w:rsidRDefault="003E5755" w:rsidP="003E5755">
      <w:pPr>
        <w:numPr>
          <w:ilvl w:val="1"/>
          <w:numId w:val="2"/>
        </w:numPr>
      </w:pPr>
      <w:r w:rsidRPr="003E5755">
        <w:rPr>
          <w:b/>
          <w:bCs/>
        </w:rPr>
        <w:t>University of Illinois at Urbana-Champaign ILLIAC</w:t>
      </w:r>
    </w:p>
    <w:p w14:paraId="322AA785" w14:textId="77777777" w:rsidR="003E5755" w:rsidRPr="003E5755" w:rsidRDefault="003E5755" w:rsidP="003E5755">
      <w:pPr>
        <w:numPr>
          <w:ilvl w:val="1"/>
          <w:numId w:val="2"/>
        </w:numPr>
      </w:pPr>
      <w:r w:rsidRPr="003E5755">
        <w:rPr>
          <w:b/>
          <w:bCs/>
        </w:rPr>
        <w:t>ZEBRA</w:t>
      </w:r>
    </w:p>
    <w:p w14:paraId="29696226" w14:textId="77777777" w:rsidR="003E5755" w:rsidRPr="003E5755" w:rsidRDefault="003E5755" w:rsidP="003E5755">
      <w:pPr>
        <w:numPr>
          <w:ilvl w:val="1"/>
          <w:numId w:val="2"/>
        </w:numPr>
      </w:pPr>
      <w:r w:rsidRPr="003E5755">
        <w:rPr>
          <w:b/>
          <w:bCs/>
        </w:rPr>
        <w:t>EMI 1100</w:t>
      </w:r>
    </w:p>
    <w:p w14:paraId="4AE7148F" w14:textId="77777777" w:rsidR="003E5755" w:rsidRPr="003E5755" w:rsidRDefault="003E5755" w:rsidP="003E5755">
      <w:pPr>
        <w:numPr>
          <w:ilvl w:val="1"/>
          <w:numId w:val="2"/>
        </w:numPr>
      </w:pPr>
      <w:r w:rsidRPr="003E5755">
        <w:rPr>
          <w:b/>
          <w:bCs/>
        </w:rPr>
        <w:t>Ferranti Mercury</w:t>
      </w:r>
      <w:r w:rsidRPr="003E5755">
        <w:t>, Pegasus, a Orion systémy</w:t>
      </w:r>
    </w:p>
    <w:p w14:paraId="1E0C9A1A" w14:textId="77777777" w:rsidR="003E5755" w:rsidRPr="003E5755" w:rsidRDefault="003E5755" w:rsidP="003E5755">
      <w:pPr>
        <w:numPr>
          <w:ilvl w:val="0"/>
          <w:numId w:val="2"/>
        </w:numPr>
      </w:pPr>
      <w:r w:rsidRPr="003E5755">
        <w:t>Standardní kódy</w:t>
      </w:r>
    </w:p>
    <w:p w14:paraId="64809D5A" w14:textId="77777777" w:rsidR="003E5755" w:rsidRPr="003E5755" w:rsidRDefault="003E5755" w:rsidP="003E5755">
      <w:pPr>
        <w:numPr>
          <w:ilvl w:val="1"/>
          <w:numId w:val="2"/>
        </w:numPr>
      </w:pPr>
      <w:r w:rsidRPr="003E5755">
        <w:rPr>
          <w:b/>
          <w:bCs/>
        </w:rPr>
        <w:t>International Telegraph Alphabet No 1 (ITA1)</w:t>
      </w:r>
      <w:r w:rsidRPr="003E5755">
        <w:t> - Mezinárodní telegrafní abeceda 1 - Baudot kód</w:t>
      </w:r>
    </w:p>
    <w:p w14:paraId="35217198" w14:textId="77777777" w:rsidR="003E5755" w:rsidRPr="003E5755" w:rsidRDefault="003E5755" w:rsidP="003E5755">
      <w:pPr>
        <w:numPr>
          <w:ilvl w:val="1"/>
          <w:numId w:val="2"/>
        </w:numPr>
      </w:pPr>
      <w:r w:rsidRPr="003E5755">
        <w:rPr>
          <w:b/>
          <w:bCs/>
        </w:rPr>
        <w:t>International Telegraph Alphabet No 2 (ITA2)</w:t>
      </w:r>
      <w:r w:rsidRPr="003E5755">
        <w:t> - Mezinárodní telegrafní abeceda 2 - Murray kódu</w:t>
      </w:r>
    </w:p>
    <w:p w14:paraId="5F0F9D46" w14:textId="77777777" w:rsidR="003E5755" w:rsidRPr="003E5755" w:rsidRDefault="003E5755" w:rsidP="003E5755">
      <w:pPr>
        <w:numPr>
          <w:ilvl w:val="1"/>
          <w:numId w:val="2"/>
        </w:numPr>
      </w:pPr>
      <w:r w:rsidRPr="003E5755">
        <w:rPr>
          <w:b/>
          <w:bCs/>
        </w:rPr>
        <w:t>American Teletypewriter code (USTTY)</w:t>
      </w:r>
      <w:r w:rsidRPr="003E5755">
        <w:t> - Americký dálnopisný kód - varianta ITA2 používaná v USA</w:t>
      </w:r>
    </w:p>
    <w:p w14:paraId="75116416" w14:textId="77777777" w:rsidR="003E5755" w:rsidRPr="003E5755" w:rsidRDefault="003E5755" w:rsidP="003E5755">
      <w:pPr>
        <w:numPr>
          <w:ilvl w:val="1"/>
          <w:numId w:val="2"/>
        </w:numPr>
      </w:pPr>
      <w:r w:rsidRPr="003E5755">
        <w:rPr>
          <w:b/>
          <w:bCs/>
        </w:rPr>
        <w:t>DIN 66006</w:t>
      </w:r>
      <w:r w:rsidRPr="003E5755">
        <w:t> - vyvinutý pro prezentaci ALGOL - Alcor programy na děrné pásky a děrné štítky</w:t>
      </w:r>
    </w:p>
    <w:p w14:paraId="3739A225" w14:textId="77777777" w:rsidR="003E5755" w:rsidRPr="003E5755" w:rsidRDefault="003E5755" w:rsidP="003E5755">
      <w:pPr>
        <w:numPr>
          <w:ilvl w:val="1"/>
          <w:numId w:val="2"/>
        </w:numPr>
      </w:pPr>
      <w:r w:rsidRPr="003E5755">
        <w:rPr>
          <w:b/>
          <w:bCs/>
        </w:rPr>
        <w:t>Stegonografický kód</w:t>
      </w:r>
      <w:r w:rsidRPr="003E5755">
        <w:t> - též Baconova šifra</w:t>
      </w:r>
    </w:p>
    <w:p w14:paraId="390E2C8D" w14:textId="77777777" w:rsidR="003E5755" w:rsidRPr="003E5755" w:rsidRDefault="003E5755" w:rsidP="003E5755">
      <w:r w:rsidRPr="003E5755">
        <w:rPr>
          <w:b/>
          <w:bCs/>
        </w:rPr>
        <w:t>6 bitů</w:t>
      </w:r>
    </w:p>
    <w:p w14:paraId="6FCFDF28" w14:textId="77777777" w:rsidR="003E5755" w:rsidRPr="003E5755" w:rsidRDefault="003E5755" w:rsidP="003E5755">
      <w:pPr>
        <w:numPr>
          <w:ilvl w:val="0"/>
          <w:numId w:val="3"/>
        </w:numPr>
      </w:pPr>
      <w:r w:rsidRPr="003E5755">
        <w:rPr>
          <w:b/>
          <w:bCs/>
        </w:rPr>
        <w:lastRenderedPageBreak/>
        <w:t>International Telegraph Alphabet No 3 (ITA3)</w:t>
      </w:r>
      <w:r w:rsidRPr="003E5755">
        <w:t> - odvozený z kódu Moore ARQ, taktéž označovaný jako RCA</w:t>
      </w:r>
    </w:p>
    <w:p w14:paraId="14B0FBBE" w14:textId="77777777" w:rsidR="003E5755" w:rsidRPr="003E5755" w:rsidRDefault="003E5755" w:rsidP="003E5755">
      <w:pPr>
        <w:numPr>
          <w:ilvl w:val="0"/>
          <w:numId w:val="3"/>
        </w:numPr>
      </w:pPr>
      <w:r w:rsidRPr="003E5755">
        <w:rPr>
          <w:b/>
          <w:bCs/>
        </w:rPr>
        <w:t>BCD (Binary Coded Decimal)</w:t>
      </w:r>
      <w:r w:rsidRPr="003E5755">
        <w:t> - pro sálové počítače</w:t>
      </w:r>
    </w:p>
    <w:p w14:paraId="64B66563" w14:textId="77777777" w:rsidR="003E5755" w:rsidRPr="003E5755" w:rsidRDefault="003E5755" w:rsidP="003E5755">
      <w:pPr>
        <w:numPr>
          <w:ilvl w:val="0"/>
          <w:numId w:val="3"/>
        </w:numPr>
      </w:pPr>
      <w:r w:rsidRPr="003E5755">
        <w:rPr>
          <w:b/>
          <w:bCs/>
        </w:rPr>
        <w:t>ASCII</w:t>
      </w:r>
      <w:r w:rsidRPr="003E5755">
        <w:t> - podmnožina kódování 7 bitů ASCII</w:t>
      </w:r>
    </w:p>
    <w:p w14:paraId="445C7E1A" w14:textId="77777777" w:rsidR="003E5755" w:rsidRPr="003E5755" w:rsidRDefault="003E5755" w:rsidP="003E5755">
      <w:pPr>
        <w:numPr>
          <w:ilvl w:val="0"/>
          <w:numId w:val="3"/>
        </w:numPr>
      </w:pPr>
      <w:r w:rsidRPr="003E5755">
        <w:rPr>
          <w:b/>
          <w:bCs/>
        </w:rPr>
        <w:t>Braille</w:t>
      </w:r>
      <w:r w:rsidRPr="003E5755">
        <w:t> - Braillovo slepecké písmo, znaky jsou reprezentovány šesticí bodů</w:t>
      </w:r>
    </w:p>
    <w:p w14:paraId="2B5E7DF1" w14:textId="77777777" w:rsidR="003E5755" w:rsidRPr="003E5755" w:rsidRDefault="003E5755" w:rsidP="003E5755">
      <w:r w:rsidRPr="003E5755">
        <w:rPr>
          <w:b/>
          <w:bCs/>
        </w:rPr>
        <w:t>7 bitů</w:t>
      </w:r>
    </w:p>
    <w:p w14:paraId="63125FDD" w14:textId="77777777" w:rsidR="003E5755" w:rsidRPr="003E5755" w:rsidRDefault="003E5755" w:rsidP="003E5755">
      <w:pPr>
        <w:numPr>
          <w:ilvl w:val="0"/>
          <w:numId w:val="4"/>
        </w:numPr>
      </w:pPr>
      <w:r w:rsidRPr="003E5755">
        <w:rPr>
          <w:b/>
          <w:bCs/>
        </w:rPr>
        <w:t>ASCII</w:t>
      </w:r>
      <w:r w:rsidRPr="003E5755">
        <w:t> - rozšířený ASCII kód, definován jako sedm-bitové znakové sady</w:t>
      </w:r>
    </w:p>
    <w:p w14:paraId="52F48EE8" w14:textId="77777777" w:rsidR="003E5755" w:rsidRPr="003E5755" w:rsidRDefault="003E5755" w:rsidP="003E5755">
      <w:pPr>
        <w:numPr>
          <w:ilvl w:val="0"/>
          <w:numId w:val="4"/>
        </w:numPr>
      </w:pPr>
      <w:r w:rsidRPr="003E5755">
        <w:rPr>
          <w:b/>
          <w:bCs/>
        </w:rPr>
        <w:t>CCIR 476</w:t>
      </w:r>
      <w:r w:rsidRPr="003E5755">
        <w:t> - rozšiřuje ITA2 na 7 bitů, kontrolní čislice</w:t>
      </w:r>
    </w:p>
    <w:p w14:paraId="0B1B2A29" w14:textId="77777777" w:rsidR="003E5755" w:rsidRPr="003E5755" w:rsidRDefault="003E5755" w:rsidP="003E5755">
      <w:pPr>
        <w:numPr>
          <w:ilvl w:val="0"/>
          <w:numId w:val="4"/>
        </w:numPr>
      </w:pPr>
      <w:r w:rsidRPr="003E5755">
        <w:rPr>
          <w:b/>
          <w:bCs/>
        </w:rPr>
        <w:t>International Telegraph Alphabet No 4 (ITA4)</w:t>
      </w:r>
    </w:p>
    <w:p w14:paraId="2C2D0C23" w14:textId="77777777" w:rsidR="003E5755" w:rsidRPr="003E5755" w:rsidRDefault="003E5755" w:rsidP="003E5755">
      <w:r w:rsidRPr="003E5755">
        <w:rPr>
          <w:b/>
          <w:bCs/>
        </w:rPr>
        <w:t>8 bitů</w:t>
      </w:r>
    </w:p>
    <w:p w14:paraId="573758C1" w14:textId="77777777" w:rsidR="003E5755" w:rsidRPr="003E5755" w:rsidRDefault="003E5755" w:rsidP="003E5755">
      <w:pPr>
        <w:numPr>
          <w:ilvl w:val="0"/>
          <w:numId w:val="5"/>
        </w:numPr>
      </w:pPr>
      <w:r w:rsidRPr="003E5755">
        <w:t>Rozšířený kód ASCII - různé normy rozšíření ASCII na osmi bitů, o dalších 128 znaků</w:t>
      </w:r>
    </w:p>
    <w:p w14:paraId="0154CD3E" w14:textId="77777777" w:rsidR="003E5755" w:rsidRPr="003E5755" w:rsidRDefault="003E5755" w:rsidP="003E5755">
      <w:pPr>
        <w:numPr>
          <w:ilvl w:val="1"/>
          <w:numId w:val="5"/>
        </w:numPr>
      </w:pPr>
      <w:r w:rsidRPr="003E5755">
        <w:rPr>
          <w:b/>
          <w:bCs/>
        </w:rPr>
        <w:t>ISO / IEC 8859</w:t>
      </w:r>
    </w:p>
    <w:p w14:paraId="2D5270EE" w14:textId="77777777" w:rsidR="003E5755" w:rsidRPr="003E5755" w:rsidRDefault="003E5755" w:rsidP="003E5755">
      <w:pPr>
        <w:numPr>
          <w:ilvl w:val="1"/>
          <w:numId w:val="5"/>
        </w:numPr>
      </w:pPr>
      <w:r w:rsidRPr="003E5755">
        <w:rPr>
          <w:b/>
          <w:bCs/>
        </w:rPr>
        <w:t>Mac OS Roman</w:t>
      </w:r>
    </w:p>
    <w:p w14:paraId="4EC33726" w14:textId="77777777" w:rsidR="003E5755" w:rsidRPr="003E5755" w:rsidRDefault="003E5755" w:rsidP="003E5755">
      <w:pPr>
        <w:numPr>
          <w:ilvl w:val="1"/>
          <w:numId w:val="5"/>
        </w:numPr>
      </w:pPr>
      <w:r w:rsidRPr="003E5755">
        <w:rPr>
          <w:b/>
          <w:bCs/>
        </w:rPr>
        <w:t>Windows-1252</w:t>
      </w:r>
    </w:p>
    <w:p w14:paraId="3227863C" w14:textId="77777777" w:rsidR="003E5755" w:rsidRPr="003E5755" w:rsidRDefault="003E5755" w:rsidP="003E5755">
      <w:pPr>
        <w:numPr>
          <w:ilvl w:val="0"/>
          <w:numId w:val="5"/>
        </w:numPr>
      </w:pPr>
      <w:r w:rsidRPr="003E5755">
        <w:rPr>
          <w:b/>
          <w:bCs/>
        </w:rPr>
        <w:t>EBCDIC</w:t>
      </w:r>
      <w:r w:rsidRPr="003E5755">
        <w:t> - používaný u prvních IBM počítačů ale i u současného SYSTEM IBM</w:t>
      </w:r>
    </w:p>
    <w:p w14:paraId="31556A5D" w14:textId="77777777" w:rsidR="003E5755" w:rsidRPr="003E5755" w:rsidRDefault="003E5755" w:rsidP="003E5755">
      <w:r w:rsidRPr="003E5755">
        <w:t> </w:t>
      </w:r>
    </w:p>
    <w:p w14:paraId="34DE3EF6" w14:textId="77777777" w:rsidR="003E5755" w:rsidRPr="003E5755" w:rsidRDefault="003E5755" w:rsidP="003E5755">
      <w:r w:rsidRPr="003E5755">
        <w:rPr>
          <w:b/>
          <w:bCs/>
        </w:rPr>
        <w:t>10 bitů</w:t>
      </w:r>
    </w:p>
    <w:p w14:paraId="4D2240A7" w14:textId="77777777" w:rsidR="003E5755" w:rsidRPr="003E5755" w:rsidRDefault="003E5755" w:rsidP="003E5755">
      <w:pPr>
        <w:numPr>
          <w:ilvl w:val="0"/>
          <w:numId w:val="6"/>
        </w:numPr>
      </w:pPr>
      <w:r w:rsidRPr="003E5755">
        <w:rPr>
          <w:b/>
          <w:bCs/>
        </w:rPr>
        <w:t>Autospec</w:t>
      </w:r>
      <w:r w:rsidRPr="003E5755">
        <w:t> - Bauerův kód. Autospec opakuje 5ti bitový znak dvakrát, ale v případě, že se jedná o lichou paritu, je opakovaný znak převrácený</w:t>
      </w:r>
    </w:p>
    <w:p w14:paraId="361725FA" w14:textId="77777777" w:rsidR="003E5755" w:rsidRPr="003E5755" w:rsidRDefault="003E5755" w:rsidP="003E5755">
      <w:r w:rsidRPr="003E5755">
        <w:rPr>
          <w:b/>
          <w:bCs/>
        </w:rPr>
        <w:t>16 bitů</w:t>
      </w:r>
    </w:p>
    <w:p w14:paraId="3118C375" w14:textId="77777777" w:rsidR="003E5755" w:rsidRPr="003E5755" w:rsidRDefault="003E5755" w:rsidP="003E5755">
      <w:pPr>
        <w:numPr>
          <w:ilvl w:val="0"/>
          <w:numId w:val="7"/>
        </w:numPr>
      </w:pPr>
      <w:r w:rsidRPr="003E5755">
        <w:rPr>
          <w:b/>
          <w:bCs/>
        </w:rPr>
        <w:t>UCS-2</w:t>
      </w:r>
      <w:r w:rsidRPr="003E5755">
        <w:t> - dřívější kódování schopné reprezentovat základní vícejazyčné sady Unicode / pro jeden znak jsou rezervovány 2 Byte</w:t>
      </w:r>
    </w:p>
    <w:p w14:paraId="1E0F3EF7" w14:textId="77777777" w:rsidR="003E5755" w:rsidRPr="003E5755" w:rsidRDefault="003E5755" w:rsidP="003E5755">
      <w:r w:rsidRPr="003E5755">
        <w:rPr>
          <w:b/>
          <w:bCs/>
        </w:rPr>
        <w:t>32 bitů</w:t>
      </w:r>
    </w:p>
    <w:p w14:paraId="49EF4CF1" w14:textId="77777777" w:rsidR="003E5755" w:rsidRPr="003E5755" w:rsidRDefault="003E5755" w:rsidP="003E5755">
      <w:pPr>
        <w:numPr>
          <w:ilvl w:val="0"/>
          <w:numId w:val="8"/>
        </w:numPr>
      </w:pPr>
      <w:r w:rsidRPr="003E5755">
        <w:rPr>
          <w:b/>
          <w:bCs/>
        </w:rPr>
        <w:t>UTF-32 / UCS-4</w:t>
      </w:r>
      <w:r w:rsidRPr="003E5755">
        <w:t> - novější reprezentace kódování vícejazyčných sad Uicode / pro jeden znak jsou rezervovány 4 Byte</w:t>
      </w:r>
    </w:p>
    <w:p w14:paraId="7C6790C4" w14:textId="77777777" w:rsidR="003E5755" w:rsidRPr="003E5755" w:rsidRDefault="003E5755" w:rsidP="003E5755">
      <w:r w:rsidRPr="003E5755">
        <w:rPr>
          <w:b/>
          <w:bCs/>
        </w:rPr>
        <w:t>Variabilní počet bitů</w:t>
      </w:r>
    </w:p>
    <w:p w14:paraId="2C299987" w14:textId="77777777" w:rsidR="003E5755" w:rsidRPr="003E5755" w:rsidRDefault="003E5755" w:rsidP="003E5755">
      <w:pPr>
        <w:numPr>
          <w:ilvl w:val="0"/>
          <w:numId w:val="9"/>
        </w:numPr>
      </w:pPr>
      <w:r w:rsidRPr="003E5755">
        <w:t>- zobrazování čísel v binární formě</w:t>
      </w:r>
    </w:p>
    <w:p w14:paraId="52F3A04A" w14:textId="77777777" w:rsidR="003E5755" w:rsidRPr="003E5755" w:rsidRDefault="003E5755" w:rsidP="003E5755">
      <w:pPr>
        <w:numPr>
          <w:ilvl w:val="0"/>
          <w:numId w:val="9"/>
        </w:numPr>
      </w:pPr>
      <w:r w:rsidRPr="003E5755">
        <w:rPr>
          <w:b/>
          <w:bCs/>
        </w:rPr>
        <w:t>UTF-8</w:t>
      </w:r>
      <w:r w:rsidRPr="003E5755">
        <w:t> - kódování znaků s využitím převládajícího souladu s ASCII, ale může reprezentovat i úplné Unicode se sekvencemi 4-8 bitů</w:t>
      </w:r>
    </w:p>
    <w:p w14:paraId="67592553" w14:textId="77777777" w:rsidR="003E5755" w:rsidRPr="003E5755" w:rsidRDefault="003E5755" w:rsidP="003E5755">
      <w:pPr>
        <w:numPr>
          <w:ilvl w:val="0"/>
          <w:numId w:val="9"/>
        </w:numPr>
      </w:pPr>
      <w:r w:rsidRPr="003E5755">
        <w:rPr>
          <w:b/>
          <w:bCs/>
        </w:rPr>
        <w:t>UTF-16</w:t>
      </w:r>
      <w:r w:rsidRPr="003E5755">
        <w:t> - rozšiřuje UCS-2 na celé Unicode se sekvencí 1 nebo 2 16-bitových prvků</w:t>
      </w:r>
    </w:p>
    <w:p w14:paraId="61F9D750" w14:textId="77777777" w:rsidR="003E5755" w:rsidRPr="003E5755" w:rsidRDefault="003E5755" w:rsidP="003E5755">
      <w:pPr>
        <w:numPr>
          <w:ilvl w:val="0"/>
          <w:numId w:val="9"/>
        </w:numPr>
      </w:pPr>
      <w:r w:rsidRPr="003E5755">
        <w:rPr>
          <w:b/>
          <w:bCs/>
        </w:rPr>
        <w:t>CZ 18.030</w:t>
      </w:r>
      <w:r w:rsidRPr="003E5755">
        <w:t> - úplný Unicode kód s proměnnou délkou je určen pro zajištění kompatibility se starším čínským multibyteovým kódováním</w:t>
      </w:r>
    </w:p>
    <w:p w14:paraId="48C6030F" w14:textId="77777777" w:rsidR="003E5755" w:rsidRPr="003E5755" w:rsidRDefault="003E5755" w:rsidP="003E5755">
      <w:pPr>
        <w:numPr>
          <w:ilvl w:val="0"/>
          <w:numId w:val="9"/>
        </w:numPr>
      </w:pPr>
      <w:r w:rsidRPr="003E5755">
        <w:rPr>
          <w:b/>
          <w:bCs/>
        </w:rPr>
        <w:t>Huffmanovo kódování</w:t>
      </w:r>
      <w:r w:rsidRPr="003E5755">
        <w:t> - technika pro vyjádření více společných znaků s použitím kratších řetězců pro často se opakující sekvence znaků</w:t>
      </w:r>
    </w:p>
    <w:p w14:paraId="6F703EF9" w14:textId="77777777" w:rsidR="003E5755" w:rsidRPr="003E5755" w:rsidRDefault="003E5755" w:rsidP="003E5755">
      <w:pPr>
        <w:numPr>
          <w:ilvl w:val="0"/>
          <w:numId w:val="9"/>
        </w:numPr>
      </w:pPr>
      <w:r w:rsidRPr="003E5755">
        <w:rPr>
          <w:b/>
          <w:bCs/>
        </w:rPr>
        <w:t>Morseova abeceda</w:t>
      </w:r>
    </w:p>
    <w:p w14:paraId="402CBF35" w14:textId="77777777" w:rsidR="003E5755" w:rsidRPr="003E5755" w:rsidRDefault="003E5755" w:rsidP="003E5755"/>
    <w:p w14:paraId="6DB73786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4361"/>
    <w:multiLevelType w:val="multilevel"/>
    <w:tmpl w:val="26CC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42A7C"/>
    <w:multiLevelType w:val="multilevel"/>
    <w:tmpl w:val="136E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F52A18"/>
    <w:multiLevelType w:val="multilevel"/>
    <w:tmpl w:val="0EF4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A40507"/>
    <w:multiLevelType w:val="multilevel"/>
    <w:tmpl w:val="2D48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4D6CAE"/>
    <w:multiLevelType w:val="multilevel"/>
    <w:tmpl w:val="1F8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AF72E2"/>
    <w:multiLevelType w:val="multilevel"/>
    <w:tmpl w:val="316C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CD2533"/>
    <w:multiLevelType w:val="multilevel"/>
    <w:tmpl w:val="A21E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4C448C"/>
    <w:multiLevelType w:val="multilevel"/>
    <w:tmpl w:val="F788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B6737F"/>
    <w:multiLevelType w:val="multilevel"/>
    <w:tmpl w:val="3164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180599">
    <w:abstractNumId w:val="1"/>
  </w:num>
  <w:num w:numId="2" w16cid:durableId="894586362">
    <w:abstractNumId w:val="7"/>
  </w:num>
  <w:num w:numId="3" w16cid:durableId="845099759">
    <w:abstractNumId w:val="2"/>
  </w:num>
  <w:num w:numId="4" w16cid:durableId="1362169665">
    <w:abstractNumId w:val="3"/>
  </w:num>
  <w:num w:numId="5" w16cid:durableId="693506492">
    <w:abstractNumId w:val="4"/>
  </w:num>
  <w:num w:numId="6" w16cid:durableId="2107379417">
    <w:abstractNumId w:val="0"/>
  </w:num>
  <w:num w:numId="7" w16cid:durableId="1780829315">
    <w:abstractNumId w:val="6"/>
  </w:num>
  <w:num w:numId="8" w16cid:durableId="2034646535">
    <w:abstractNumId w:val="8"/>
  </w:num>
  <w:num w:numId="9" w16cid:durableId="520096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55"/>
    <w:rsid w:val="003E5755"/>
    <w:rsid w:val="0053507C"/>
    <w:rsid w:val="00577895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B31D0C"/>
  <w15:chartTrackingRefBased/>
  <w15:docId w15:val="{BE7ADEED-669F-1A4E-8711-42382570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3E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E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E5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E5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E5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E5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E575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E575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E5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E5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E5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E575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E575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E575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E575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E575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E575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E575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E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E57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E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E57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E575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E575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E575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E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E575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E5755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E575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E5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c-automatizace.cz/knihovna/data/typy-dat/data-bit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lc-automatizace.cz/knihovna/data/typy-dat/data-bit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c-automatizace.cz/knihovna/data/typy-dat/data-bit.htm" TargetMode="External"/><Relationship Id="rId11" Type="http://schemas.openxmlformats.org/officeDocument/2006/relationships/hyperlink" Target="http://plc-automatizace.cz/knihovna/data/kodovani/bcd-code.htm" TargetMode="External"/><Relationship Id="rId5" Type="http://schemas.openxmlformats.org/officeDocument/2006/relationships/hyperlink" Target="http://plc-automatizace.cz/knihovna/data/typy-dat/data-bit.htm" TargetMode="External"/><Relationship Id="rId10" Type="http://schemas.openxmlformats.org/officeDocument/2006/relationships/hyperlink" Target="http://plc-automatizace.cz/knihovna/data/typy-dat/data-bi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c-automatizace.cz/knihovna/data/typy-dat/data-bit.ht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2024-09-13T09:52:00Z</dcterms:created>
  <dcterms:modified xsi:type="dcterms:W3CDTF">2024-09-13T09:52:00Z</dcterms:modified>
</cp:coreProperties>
</file>