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DF1F4" w14:textId="77777777" w:rsidR="00C07CFF" w:rsidRPr="00C07CFF" w:rsidRDefault="00C07CFF" w:rsidP="00C07CFF">
      <w:r w:rsidRPr="00C07CFF">
        <w:t>Konceptuální a </w:t>
      </w:r>
      <w:hyperlink r:id="rId5" w:tooltip="Logický model" w:history="1">
        <w:r w:rsidRPr="00C07CFF">
          <w:rPr>
            <w:rStyle w:val="Hypertextovodkaz"/>
          </w:rPr>
          <w:t>logický model</w:t>
        </w:r>
      </w:hyperlink>
      <w:r w:rsidRPr="00C07CFF">
        <w:t> dat jsou dva různé úrovně abstrakce, které se používají k popisu a návrhu datových struktur a vztahů v informačních systémech. Rozdíly mezi konceptuálním a logickým modelem dat:</w:t>
      </w:r>
    </w:p>
    <w:p w14:paraId="7127C25A" w14:textId="77777777" w:rsidR="00C07CFF" w:rsidRPr="00C07CFF" w:rsidRDefault="00C07CFF" w:rsidP="00C07CFF">
      <w:pPr>
        <w:numPr>
          <w:ilvl w:val="0"/>
          <w:numId w:val="1"/>
        </w:numPr>
      </w:pPr>
      <w:hyperlink r:id="rId6" w:tooltip="Konceptuální model" w:history="1">
        <w:r w:rsidRPr="00C07CFF">
          <w:rPr>
            <w:rStyle w:val="Hypertextovodkaz"/>
            <w:b/>
            <w:bCs/>
          </w:rPr>
          <w:t>Konceptuální model</w:t>
        </w:r>
      </w:hyperlink>
      <w:r w:rsidRPr="00C07CFF">
        <w:rPr>
          <w:b/>
          <w:bCs/>
        </w:rPr>
        <w:t> dat</w:t>
      </w:r>
      <w:r w:rsidRPr="00C07CFF">
        <w:t>:</w:t>
      </w:r>
    </w:p>
    <w:p w14:paraId="1D57F70D" w14:textId="77777777" w:rsidR="00C07CFF" w:rsidRPr="00C07CFF" w:rsidRDefault="00C07CFF" w:rsidP="00C07CFF">
      <w:pPr>
        <w:numPr>
          <w:ilvl w:val="1"/>
          <w:numId w:val="1"/>
        </w:numPr>
      </w:pPr>
      <w:r w:rsidRPr="00C07CFF">
        <w:rPr>
          <w:b/>
          <w:bCs/>
        </w:rPr>
        <w:t>Definice</w:t>
      </w:r>
      <w:r w:rsidRPr="00C07CFF">
        <w:t>: </w:t>
      </w:r>
      <w:hyperlink r:id="rId7" w:tooltip="Konceptuální model" w:history="1">
        <w:r w:rsidRPr="00C07CFF">
          <w:rPr>
            <w:rStyle w:val="Hypertextovodkaz"/>
          </w:rPr>
          <w:t>Konceptuální model</w:t>
        </w:r>
      </w:hyperlink>
      <w:r w:rsidRPr="00C07CFF">
        <w:t> dat se zaměřuje na vytvoření obecné, nezávislé na technologii a snadno srozumitelné reprezentace datových konceptů a vztahů v daném doménovém prostředí.</w:t>
      </w:r>
    </w:p>
    <w:p w14:paraId="52AD670B" w14:textId="77777777" w:rsidR="00C07CFF" w:rsidRPr="00C07CFF" w:rsidRDefault="00C07CFF" w:rsidP="00C07CFF">
      <w:pPr>
        <w:numPr>
          <w:ilvl w:val="1"/>
          <w:numId w:val="1"/>
        </w:numPr>
      </w:pPr>
      <w:r w:rsidRPr="00C07CFF">
        <w:rPr>
          <w:b/>
          <w:bCs/>
        </w:rPr>
        <w:t>Úroveň abstrakce</w:t>
      </w:r>
      <w:r w:rsidRPr="00C07CFF">
        <w:t>: Je to nejvyšší úroveň abstrakce a zaměřuje se na esenciální koncepty a vztahy, nikoli na specifické implementační detaily. </w:t>
      </w:r>
      <w:hyperlink r:id="rId8" w:tooltip="Konceptuální model" w:history="1">
        <w:r w:rsidRPr="00C07CFF">
          <w:rPr>
            <w:rStyle w:val="Hypertextovodkaz"/>
          </w:rPr>
          <w:t>Konceptuální model</w:t>
        </w:r>
      </w:hyperlink>
      <w:r w:rsidRPr="00C07CFF">
        <w:t>, na rozdíl od např. relačního modelu, připouští neatomické atributy.</w:t>
      </w:r>
    </w:p>
    <w:p w14:paraId="6156E91C" w14:textId="77777777" w:rsidR="00C07CFF" w:rsidRPr="00C07CFF" w:rsidRDefault="00C07CFF" w:rsidP="00C07CFF">
      <w:pPr>
        <w:numPr>
          <w:ilvl w:val="1"/>
          <w:numId w:val="1"/>
        </w:numPr>
      </w:pPr>
      <w:r w:rsidRPr="00C07CFF">
        <w:rPr>
          <w:b/>
          <w:bCs/>
        </w:rPr>
        <w:t>Cíl</w:t>
      </w:r>
      <w:r w:rsidRPr="00C07CFF">
        <w:t>: </w:t>
      </w:r>
      <w:hyperlink r:id="rId9" w:tooltip="Konceptuální model" w:history="1">
        <w:r w:rsidRPr="00C07CFF">
          <w:rPr>
            <w:rStyle w:val="Hypertextovodkaz"/>
          </w:rPr>
          <w:t>Konceptuální model</w:t>
        </w:r>
      </w:hyperlink>
      <w:r w:rsidRPr="00C07CFF">
        <w:t> slouží k lepšímu porozumění potřebám a požadavkům uživatelů a k zachycení klíčových aspektů doménového prostředí.</w:t>
      </w:r>
    </w:p>
    <w:p w14:paraId="5E39C863" w14:textId="77777777" w:rsidR="00C07CFF" w:rsidRPr="00C07CFF" w:rsidRDefault="00C07CFF" w:rsidP="00C07CFF">
      <w:pPr>
        <w:numPr>
          <w:ilvl w:val="1"/>
          <w:numId w:val="1"/>
        </w:numPr>
      </w:pPr>
      <w:r w:rsidRPr="00C07CFF">
        <w:rPr>
          <w:b/>
          <w:bCs/>
        </w:rPr>
        <w:t>Notace</w:t>
      </w:r>
      <w:r w:rsidRPr="00C07CFF">
        <w:t>: Může být vyjádřen různými způsoby, jako jsou konceptuální ER diagramy, UML diagramy nebo jiné abstraktní notace.</w:t>
      </w:r>
    </w:p>
    <w:p w14:paraId="69C96969" w14:textId="77777777" w:rsidR="00C07CFF" w:rsidRPr="00C07CFF" w:rsidRDefault="00C07CFF" w:rsidP="00C07CFF">
      <w:pPr>
        <w:numPr>
          <w:ilvl w:val="1"/>
          <w:numId w:val="1"/>
        </w:numPr>
      </w:pPr>
      <w:r w:rsidRPr="00C07CFF">
        <w:rPr>
          <w:b/>
          <w:bCs/>
        </w:rPr>
        <w:t>Příklad</w:t>
      </w:r>
      <w:r w:rsidRPr="00C07CFF">
        <w:t>: V konceptuálním modelu nemusí být specifikováno, jak budou data uložena nebo zpracována, pouze se zaměřuje na to, co data reprezentují a jaké mají vztahy.</w:t>
      </w:r>
    </w:p>
    <w:p w14:paraId="6EDDCD1D" w14:textId="77777777" w:rsidR="00C07CFF" w:rsidRPr="00C07CFF" w:rsidRDefault="00C07CFF" w:rsidP="00C07CFF">
      <w:pPr>
        <w:numPr>
          <w:ilvl w:val="0"/>
          <w:numId w:val="1"/>
        </w:numPr>
      </w:pPr>
      <w:hyperlink r:id="rId10" w:tooltip="Logický model" w:history="1">
        <w:r w:rsidRPr="00C07CFF">
          <w:rPr>
            <w:rStyle w:val="Hypertextovodkaz"/>
            <w:b/>
            <w:bCs/>
          </w:rPr>
          <w:t>Logický model</w:t>
        </w:r>
      </w:hyperlink>
      <w:r w:rsidRPr="00C07CFF">
        <w:rPr>
          <w:b/>
          <w:bCs/>
        </w:rPr>
        <w:t> dat</w:t>
      </w:r>
      <w:r w:rsidRPr="00C07CFF">
        <w:t>:</w:t>
      </w:r>
    </w:p>
    <w:p w14:paraId="4E12C7EC" w14:textId="77777777" w:rsidR="00C07CFF" w:rsidRPr="00C07CFF" w:rsidRDefault="00C07CFF" w:rsidP="00C07CFF">
      <w:pPr>
        <w:numPr>
          <w:ilvl w:val="1"/>
          <w:numId w:val="1"/>
        </w:numPr>
      </w:pPr>
      <w:r w:rsidRPr="00C07CFF">
        <w:rPr>
          <w:b/>
          <w:bCs/>
        </w:rPr>
        <w:t>Definice</w:t>
      </w:r>
      <w:r w:rsidRPr="00C07CFF">
        <w:t>: </w:t>
      </w:r>
      <w:hyperlink r:id="rId11" w:tooltip="Logický model" w:history="1">
        <w:r w:rsidRPr="00C07CFF">
          <w:rPr>
            <w:rStyle w:val="Hypertextovodkaz"/>
          </w:rPr>
          <w:t>Logický model</w:t>
        </w:r>
      </w:hyperlink>
      <w:r w:rsidRPr="00C07CFF">
        <w:t> dat přichází po konceptuálním modelu a konkrétně se zabývá popisem datových struktur a vztahů, které budou uloženy v databázi.</w:t>
      </w:r>
    </w:p>
    <w:p w14:paraId="418C8246" w14:textId="77777777" w:rsidR="00C07CFF" w:rsidRPr="00C07CFF" w:rsidRDefault="00C07CFF" w:rsidP="00C07CFF">
      <w:pPr>
        <w:numPr>
          <w:ilvl w:val="1"/>
          <w:numId w:val="1"/>
        </w:numPr>
      </w:pPr>
      <w:r w:rsidRPr="00C07CFF">
        <w:rPr>
          <w:b/>
          <w:bCs/>
        </w:rPr>
        <w:t>Úroveň abstrakce</w:t>
      </w:r>
      <w:r w:rsidRPr="00C07CFF">
        <w:t>: Je konkrétnější než </w:t>
      </w:r>
      <w:hyperlink r:id="rId12" w:tooltip="Konceptuální model" w:history="1">
        <w:r w:rsidRPr="00C07CFF">
          <w:rPr>
            <w:rStyle w:val="Hypertextovodkaz"/>
          </w:rPr>
          <w:t>konceptuální model</w:t>
        </w:r>
      </w:hyperlink>
      <w:r w:rsidRPr="00C07CFF">
        <w:t> a zahrnuje specifikace pro uložení dat a vztahů.</w:t>
      </w:r>
    </w:p>
    <w:p w14:paraId="466E9397" w14:textId="77777777" w:rsidR="00C07CFF" w:rsidRPr="00C07CFF" w:rsidRDefault="00C07CFF" w:rsidP="00C07CFF">
      <w:pPr>
        <w:numPr>
          <w:ilvl w:val="1"/>
          <w:numId w:val="1"/>
        </w:numPr>
      </w:pPr>
      <w:r w:rsidRPr="00C07CFF">
        <w:rPr>
          <w:b/>
          <w:bCs/>
        </w:rPr>
        <w:t>Cíl</w:t>
      </w:r>
      <w:r w:rsidRPr="00C07CFF">
        <w:t>: </w:t>
      </w:r>
      <w:hyperlink r:id="rId13" w:tooltip="Logický model" w:history="1">
        <w:r w:rsidRPr="00C07CFF">
          <w:rPr>
            <w:rStyle w:val="Hypertextovodkaz"/>
          </w:rPr>
          <w:t>Logický model</w:t>
        </w:r>
      </w:hyperlink>
      <w:r w:rsidRPr="00C07CFF">
        <w:t> je navržen s ohledem na konkrétní technické aspekty, jako je datový sklad, relační databáze nebo jiné datové úložiště.</w:t>
      </w:r>
    </w:p>
    <w:p w14:paraId="1B20F1BB" w14:textId="77777777" w:rsidR="00C07CFF" w:rsidRPr="00C07CFF" w:rsidRDefault="00C07CFF" w:rsidP="00C07CFF">
      <w:pPr>
        <w:numPr>
          <w:ilvl w:val="1"/>
          <w:numId w:val="1"/>
        </w:numPr>
      </w:pPr>
      <w:r w:rsidRPr="00C07CFF">
        <w:rPr>
          <w:b/>
          <w:bCs/>
        </w:rPr>
        <w:t>Notace</w:t>
      </w:r>
      <w:r w:rsidRPr="00C07CFF">
        <w:t>: Používá se obvykle notace specifická pro databázový návrh, například ER diagramy s důrazem na konkrétní tabulky, klíče a vztahy mezi nimi.</w:t>
      </w:r>
    </w:p>
    <w:p w14:paraId="59E65FA9" w14:textId="77777777" w:rsidR="00C07CFF" w:rsidRPr="00C07CFF" w:rsidRDefault="00C07CFF" w:rsidP="00C07CFF">
      <w:pPr>
        <w:numPr>
          <w:ilvl w:val="1"/>
          <w:numId w:val="1"/>
        </w:numPr>
      </w:pPr>
      <w:r w:rsidRPr="00C07CFF">
        <w:rPr>
          <w:b/>
          <w:bCs/>
        </w:rPr>
        <w:t>Příklad</w:t>
      </w:r>
      <w:r w:rsidRPr="00C07CFF">
        <w:t>: V logickém modelu jsou definovány tabulky, atributy, primární a cizí klíče a další technické detaily potřebné pro fyzické uložení dat.</w:t>
      </w:r>
    </w:p>
    <w:p w14:paraId="445030D8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515E8"/>
    <w:multiLevelType w:val="multilevel"/>
    <w:tmpl w:val="586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7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FF"/>
    <w:rsid w:val="0053507C"/>
    <w:rsid w:val="00577895"/>
    <w:rsid w:val="00BB032A"/>
    <w:rsid w:val="00BC040C"/>
    <w:rsid w:val="00C07CFF"/>
    <w:rsid w:val="00CD71B0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8E52BD"/>
  <w15:chartTrackingRefBased/>
  <w15:docId w15:val="{A90A3583-7BF6-0F47-9950-9847D908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C07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07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07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07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07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07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07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07CFF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07CFF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07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07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07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07CF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07CF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07CF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07CF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07CF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07CF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07CFF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07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07C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07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07C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07CF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07CF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07CF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07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07CF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07CFF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C07CFF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07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7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-stary.skolakrizik.cz/mod/lesson/view.php?id=6323" TargetMode="External"/><Relationship Id="rId13" Type="http://schemas.openxmlformats.org/officeDocument/2006/relationships/hyperlink" Target="https://moodle-stary.skolakrizik.cz/mod/lesson/view.php?id=63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odle-stary.skolakrizik.cz/mod/lesson/view.php?id=6323" TargetMode="External"/><Relationship Id="rId12" Type="http://schemas.openxmlformats.org/officeDocument/2006/relationships/hyperlink" Target="https://moodle-stary.skolakrizik.cz/mod/lesson/view.php?id=63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-stary.skolakrizik.cz/mod/lesson/view.php?id=6323" TargetMode="External"/><Relationship Id="rId11" Type="http://schemas.openxmlformats.org/officeDocument/2006/relationships/hyperlink" Target="https://moodle-stary.skolakrizik.cz/mod/lesson/view.php?id=6324" TargetMode="External"/><Relationship Id="rId5" Type="http://schemas.openxmlformats.org/officeDocument/2006/relationships/hyperlink" Target="https://moodle-stary.skolakrizik.cz/mod/lesson/view.php?id=632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oodle-stary.skolakrizik.cz/mod/lesson/view.php?id=63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-stary.skolakrizik.cz/mod/lesson/view.php?id=63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2024-09-13T10:00:00Z</dcterms:created>
  <dcterms:modified xsi:type="dcterms:W3CDTF">2024-09-13T10:00:00Z</dcterms:modified>
</cp:coreProperties>
</file>