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96"/>
        <w:ind w:left="0" w:right="0" w:firstLine="0"/>
        <w:spacing w:before="360" w:after="18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30"/>
        </w:rPr>
        <w:t xml:space="preserve">Баг-репорт BR-001 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ID: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BR-001</w:t>
        <w:br/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Название: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API корзины принимает quantity = 0 и quantity = -1 без ошибки валидации</w:t>
        <w:br/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Окружение: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stroy-mir26.ru, API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/index.php?route=checkout/cart/add</w:t>
        <w:br/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Серьёзность: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High</w:t>
        <w:br/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Приоритет: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High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Предусловия:</w:t>
      </w:r>
      <w:r/>
    </w:p>
    <w:p>
      <w:pPr>
        <w:pStyle w:val="974"/>
        <w:numPr>
          <w:ilvl w:val="0"/>
          <w:numId w:val="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Доступ к сайту stroy-mir26.ru</w:t>
      </w:r>
      <w:r/>
    </w:p>
    <w:p>
      <w:pPr>
        <w:pStyle w:val="974"/>
        <w:numPr>
          <w:ilvl w:val="0"/>
          <w:numId w:val="2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Установлен Postman</w:t>
      </w:r>
      <w:r/>
    </w:p>
    <w:p>
      <w:pPr>
        <w:pStyle w:val="974"/>
        <w:numPr>
          <w:ilvl w:val="0"/>
          <w:numId w:val="3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product_id 324 существует в каталоге (Однослойная гибкая черепица Шестигранник, Светло-Коричневый, Docke, цена 352 р)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Шаги воспроизведения:</w:t>
      </w:r>
      <w:r/>
    </w:p>
    <w:p>
      <w:pPr>
        <w:pStyle w:val="974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Открыть Postman, создать новый запрос</w:t>
      </w:r>
      <w:r/>
    </w:p>
    <w:p>
      <w:pPr>
        <w:pStyle w:val="974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Выбрать метод </w:t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POST</w:t>
      </w:r>
      <w:r/>
    </w:p>
    <w:p>
      <w:pPr>
        <w:pStyle w:val="974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Вставить URL: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https://stroy-mir26.ru/index.php?route=checkout/cart/add</w:t>
      </w:r>
      <w:r/>
    </w:p>
    <w:p>
      <w:pPr>
        <w:pStyle w:val="974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Перейти на вкладку </w:t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Body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→ выбрать </w:t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x-www-form-urlencoded</w:t>
      </w:r>
      <w:r/>
    </w:p>
    <w:p>
      <w:pPr>
        <w:pStyle w:val="974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Добавить два параметра:</w:t>
      </w:r>
      <w:r>
        <w:rPr>
          <w:rFonts w:ascii="Arial" w:hAnsi="Arial" w:eastAsia="Arial" w:cs="Arial"/>
          <w:color w:val="000000"/>
          <w:spacing w:val="3"/>
          <w:sz w:val="24"/>
          <w:lang w:val="en-US"/>
        </w:rPr>
        <w:t xml:space="preserve"> 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product_id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=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324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  <w:lang w:val="en-US"/>
        </w:rPr>
        <w:t xml:space="preserve"> 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quantity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=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0</w:t>
      </w:r>
      <w:r>
        <w:rPr>
          <w:rFonts w:ascii="Arial" w:hAnsi="Arial" w:eastAsia="Arial" w:cs="Arial"/>
          <w:sz w:val="24"/>
        </w:rPr>
      </w:r>
      <w:r/>
    </w:p>
    <w:p>
      <w:pPr>
        <w:pStyle w:val="974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Нажать </w:t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Send</w:t>
      </w:r>
      <w:r/>
    </w:p>
    <w:p>
      <w:pPr>
        <w:pStyle w:val="974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Сохранить ответ</w:t>
      </w:r>
      <w:r/>
    </w:p>
    <w:p>
      <w:pPr>
        <w:pStyle w:val="974"/>
        <w:numPr>
          <w:ilvl w:val="0"/>
          <w:numId w:val="3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Повторить шаги 1–6, заменив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quantity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на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-1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Фактический результат (quantity = 0):</w:t>
      </w:r>
      <w:r/>
    </w:p>
    <w:p>
      <w:pPr>
        <w:pStyle w:val="974"/>
        <w:numPr>
          <w:ilvl w:val="0"/>
          <w:numId w:val="14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Статус ответа: 200</w:t>
      </w:r>
      <w:r/>
    </w:p>
    <w:p>
      <w:pPr>
        <w:pStyle w:val="974"/>
        <w:numPr>
          <w:ilvl w:val="0"/>
          <w:numId w:val="1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success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: «Товар … добавлен в корзину покупок!»</w:t>
      </w:r>
      <w:r/>
    </w:p>
    <w:p>
      <w:pPr>
        <w:pStyle w:val="974"/>
        <w:numPr>
          <w:ilvl w:val="0"/>
          <w:numId w:val="16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products.products.quantity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= 0</w:t>
      </w:r>
      <w:r/>
    </w:p>
    <w:p>
      <w:pPr>
        <w:pStyle w:val="974"/>
        <w:numPr>
          <w:ilvl w:val="0"/>
          <w:numId w:val="17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total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: «Товаров: 1 (352.00 р)»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Фактический результат (quantity = -1):</w:t>
      </w:r>
      <w:r/>
    </w:p>
    <w:p>
      <w:pPr>
        <w:pStyle w:val="974"/>
        <w:numPr>
          <w:ilvl w:val="0"/>
          <w:numId w:val="18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Статус ответа: 200</w:t>
      </w:r>
      <w:r/>
    </w:p>
    <w:p>
      <w:pPr>
        <w:pStyle w:val="974"/>
        <w:numPr>
          <w:ilvl w:val="0"/>
          <w:numId w:val="19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success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: «Товар … добавлен в корзину покупок!»</w:t>
      </w:r>
      <w:r/>
    </w:p>
    <w:p>
      <w:pPr>
        <w:pStyle w:val="974"/>
        <w:numPr>
          <w:ilvl w:val="0"/>
          <w:numId w:val="20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products.products.quantity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= -1</w:t>
      </w:r>
      <w:r/>
    </w:p>
    <w:p>
      <w:pPr>
        <w:pStyle w:val="974"/>
        <w:numPr>
          <w:ilvl w:val="0"/>
          <w:numId w:val="2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total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: «Товаров: 1 (352.00 р)»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Ожидаемый результат:</w:t>
      </w:r>
      <w:r/>
    </w:p>
    <w:p>
      <w:pPr>
        <w:pStyle w:val="974"/>
        <w:numPr>
          <w:ilvl w:val="0"/>
          <w:numId w:val="22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Статус 200 (или 400)</w:t>
      </w:r>
      <w:r/>
    </w:p>
    <w:p>
      <w:pPr>
        <w:pStyle w:val="974"/>
        <w:numPr>
          <w:ilvl w:val="0"/>
          <w:numId w:val="23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В ответе поле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error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с сообщением о недопустимом количестве</w:t>
      </w:r>
      <w:r/>
    </w:p>
    <w:p>
      <w:pPr>
        <w:pStyle w:val="974"/>
        <w:numPr>
          <w:ilvl w:val="0"/>
          <w:numId w:val="24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Товар </w:t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не добавлен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в корзину</w:t>
      </w:r>
      <w:r/>
    </w:p>
    <w:p>
      <w:pPr>
        <w:pStyle w:val="974"/>
        <w:numPr>
          <w:ilvl w:val="0"/>
          <w:numId w:val="2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products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пустой или не содержит товар с id 324</w:t>
      </w:r>
      <w:r/>
    </w:p>
    <w:p>
      <w:pPr>
        <w:pStyle w:val="974"/>
        <w:numPr>
          <w:ilvl w:val="0"/>
          <w:numId w:val="26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total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: «Товаров: 0»</w:t>
      </w:r>
      <w:r/>
    </w:p>
    <w:p>
      <w:pPr>
        <w:pStyle w:val="974"/>
        <w:numPr>
          <w:ilvl w:val="0"/>
          <w:numId w:val="27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Сообщение «добавлен» не показывается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Дополнительная информация:</w:t>
      </w:r>
      <w:r/>
    </w:p>
    <w:p>
      <w:pPr>
        <w:pStyle w:val="974"/>
        <w:numPr>
          <w:ilvl w:val="0"/>
          <w:numId w:val="28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На фронтенде валидация работает: при вводе 0 поле автоматически меняется на 1</w:t>
      </w:r>
      <w:r/>
    </w:p>
    <w:p>
      <w:pPr>
        <w:pStyle w:val="974"/>
        <w:numPr>
          <w:ilvl w:val="0"/>
          <w:numId w:val="29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Баг проявляется только при прямом обращении к API, минуя фронтенд</w:t>
      </w:r>
      <w:r/>
    </w:p>
    <w:p>
      <w:pPr>
        <w:pStyle w:val="974"/>
        <w:numPr>
          <w:ilvl w:val="0"/>
          <w:numId w:val="30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Корневая причина: отсутствие server-side validation параметра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quantity</w:t>
      </w:r>
      <w:r/>
    </w:p>
    <w:p>
      <w:r/>
      <w:r/>
    </w:p>
    <w:p>
      <w:pPr>
        <w:pStyle w:val="796"/>
        <w:ind w:left="0" w:right="0" w:firstLine="0"/>
        <w:spacing w:before="360" w:after="18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30"/>
        </w:rPr>
        <w:t xml:space="preserve">Баг-репорт BR-002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ID: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BR-002</w:t>
        <w:br/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Название: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API корзины принимает пустой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quantity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и некорректно считает итог</w:t>
        <w:br/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Окружение: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stroy-mir26.ru, API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/index.php?route=checkout/cart/add</w:t>
        <w:br/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Серьёзность: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High</w:t>
        <w:br/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Приоритет: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High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Предусловия:</w:t>
      </w:r>
      <w:r/>
    </w:p>
    <w:p>
      <w:pPr>
        <w:pStyle w:val="974"/>
        <w:numPr>
          <w:ilvl w:val="0"/>
          <w:numId w:val="36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Доступ к сайту stroy-mir26.ru</w:t>
      </w:r>
      <w:r/>
    </w:p>
    <w:p>
      <w:pPr>
        <w:pStyle w:val="974"/>
        <w:numPr>
          <w:ilvl w:val="0"/>
          <w:numId w:val="37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Установлен Postman</w:t>
      </w:r>
      <w:r/>
    </w:p>
    <w:p>
      <w:pPr>
        <w:pStyle w:val="974"/>
        <w:numPr>
          <w:ilvl w:val="0"/>
          <w:numId w:val="38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product_id 324 существует в каталоге (Однослойная гибкая черепица Шестигранник, Светло-Коричневый, Docke, цена 352 р)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Шаги воспроизведения:</w:t>
      </w:r>
      <w:r/>
    </w:p>
    <w:p>
      <w:pPr>
        <w:pStyle w:val="974"/>
        <w:numPr>
          <w:ilvl w:val="0"/>
          <w:numId w:val="6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Открыть Postman, создать новый запрос</w:t>
      </w:r>
      <w:r/>
    </w:p>
    <w:p>
      <w:pPr>
        <w:pStyle w:val="974"/>
        <w:numPr>
          <w:ilvl w:val="0"/>
          <w:numId w:val="6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Выбрать метод </w:t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POST</w:t>
      </w:r>
      <w:r/>
    </w:p>
    <w:p>
      <w:pPr>
        <w:pStyle w:val="974"/>
        <w:numPr>
          <w:ilvl w:val="0"/>
          <w:numId w:val="6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Вставить URL: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https://stroy-mir26.ru/index.php?route=checkout/cart/add</w:t>
      </w:r>
      <w:r/>
    </w:p>
    <w:p>
      <w:pPr>
        <w:pStyle w:val="974"/>
        <w:numPr>
          <w:ilvl w:val="0"/>
          <w:numId w:val="6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Перейти на вкладку </w:t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Body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→ выбрать </w:t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x-www-form-urlencoded</w:t>
      </w:r>
      <w:r/>
    </w:p>
    <w:p>
      <w:pPr>
        <w:pStyle w:val="974"/>
        <w:numPr>
          <w:ilvl w:val="0"/>
          <w:numId w:val="6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Добавить два параметра:</w:t>
      </w:r>
      <w:r>
        <w:rPr>
          <w:rFonts w:ascii="Arial" w:hAnsi="Arial" w:eastAsia="Arial" w:cs="Arial"/>
          <w:color w:val="000000"/>
          <w:spacing w:val="3"/>
          <w:sz w:val="24"/>
          <w:lang w:val="en-US"/>
        </w:rPr>
        <w:t xml:space="preserve"> 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product_id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=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324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  <w:lang w:val="en-US"/>
        </w:rPr>
        <w:t xml:space="preserve"> 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quantity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= </w:t>
      </w:r>
      <w:r>
        <w:rPr>
          <w:rFonts w:ascii="Arial" w:hAnsi="Arial" w:eastAsia="Arial" w:cs="Arial"/>
          <w:i/>
          <w:color w:val="000000"/>
          <w:spacing w:val="3"/>
          <w:sz w:val="24"/>
        </w:rPr>
        <w:t xml:space="preserve">(пустое значение — ключ передан, значение не указано)</w:t>
      </w:r>
      <w:r>
        <w:rPr>
          <w:rFonts w:ascii="Arial" w:hAnsi="Arial" w:eastAsia="Arial" w:cs="Arial"/>
          <w:sz w:val="24"/>
        </w:rPr>
      </w:r>
      <w:r/>
    </w:p>
    <w:p>
      <w:pPr>
        <w:pStyle w:val="974"/>
        <w:numPr>
          <w:ilvl w:val="0"/>
          <w:numId w:val="6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Нажать </w:t>
      </w: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Send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Фактический результат:</w:t>
      </w:r>
      <w:r/>
    </w:p>
    <w:p>
      <w:pPr>
        <w:pStyle w:val="974"/>
        <w:numPr>
          <w:ilvl w:val="0"/>
          <w:numId w:val="47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Статус ответа: 200</w:t>
      </w:r>
      <w:r/>
    </w:p>
    <w:p>
      <w:pPr>
        <w:pStyle w:val="974"/>
        <w:numPr>
          <w:ilvl w:val="0"/>
          <w:numId w:val="48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success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: «Товар … добавлен в корзину покупок!»</w:t>
      </w:r>
      <w:r/>
    </w:p>
    <w:p>
      <w:pPr>
        <w:pStyle w:val="974"/>
        <w:numPr>
          <w:ilvl w:val="0"/>
          <w:numId w:val="49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products.products.quantity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= 0</w:t>
      </w:r>
      <w:r/>
    </w:p>
    <w:p>
      <w:pPr>
        <w:pStyle w:val="974"/>
        <w:numPr>
          <w:ilvl w:val="0"/>
          <w:numId w:val="50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total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: «Товаров: 100000 (35200000.00 р)»</w:t>
      </w:r>
      <w:r/>
    </w:p>
    <w:p>
      <w:pPr>
        <w:pStyle w:val="974"/>
        <w:numPr>
          <w:ilvl w:val="0"/>
          <w:numId w:val="51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Рассинхрон: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quantity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= 0, а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total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считает 100000 товаров на 35 200 000 р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Ожидаемый результат:</w:t>
      </w:r>
      <w:r/>
    </w:p>
    <w:p>
      <w:pPr>
        <w:pStyle w:val="974"/>
        <w:numPr>
          <w:ilvl w:val="0"/>
          <w:numId w:val="52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Ошибка валидации: «quantity обязателен» или «quantity должен быть больше 0»</w:t>
      </w:r>
      <w:r/>
    </w:p>
    <w:p>
      <w:pPr>
        <w:pStyle w:val="974"/>
        <w:numPr>
          <w:ilvl w:val="0"/>
          <w:numId w:val="53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Товар не добавлен в корзину</w:t>
      </w:r>
      <w:r/>
    </w:p>
    <w:p>
      <w:pPr>
        <w:pStyle w:val="974"/>
        <w:numPr>
          <w:ilvl w:val="0"/>
          <w:numId w:val="54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products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пустой или не содержит товар с id 324</w:t>
      </w:r>
      <w:r/>
    </w:p>
    <w:p>
      <w:pPr>
        <w:pStyle w:val="974"/>
        <w:numPr>
          <w:ilvl w:val="0"/>
          <w:numId w:val="55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total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: «Товаров: 0»</w:t>
      </w:r>
      <w:r/>
    </w:p>
    <w:p>
      <w:pPr>
        <w:pStyle w:val="974"/>
        <w:numPr>
          <w:ilvl w:val="0"/>
          <w:numId w:val="56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Сообщение «добавлен» не показывается</w:t>
      </w:r>
      <w:r/>
    </w:p>
    <w:p>
      <w:pPr>
        <w:ind w:left="0" w:right="0" w:firstLine="0"/>
        <w:spacing w:before="120" w:after="12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Дополнительная информация:</w:t>
      </w:r>
      <w:r/>
    </w:p>
    <w:p>
      <w:pPr>
        <w:pStyle w:val="974"/>
        <w:numPr>
          <w:ilvl w:val="0"/>
          <w:numId w:val="57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Баг проявляется при прямом обращении к API, минуя фронтенд</w:t>
      </w:r>
      <w:r/>
    </w:p>
    <w:p>
      <w:pPr>
        <w:pStyle w:val="974"/>
        <w:numPr>
          <w:ilvl w:val="0"/>
          <w:numId w:val="58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На фронтенде поле количества защищено — пустое значение не отправляется</w:t>
      </w:r>
      <w:r/>
    </w:p>
    <w:p>
      <w:pPr>
        <w:pStyle w:val="974"/>
        <w:numPr>
          <w:ilvl w:val="0"/>
          <w:numId w:val="59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Корневая причина: отсутствие server-side validation параметра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quantity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+ некорректная обработка пустого значения (подстановка 0 и неверный расчёт </w:t>
      </w:r>
      <w:r>
        <w:rPr>
          <w:rFonts w:ascii="Consolas" w:hAnsi="Consolas" w:eastAsia="Consolas" w:cs="Consolas"/>
          <w:color w:val="000000"/>
          <w:spacing w:val="3"/>
          <w:sz w:val="21"/>
          <w:highlight w:val="none"/>
        </w:rPr>
        <w:t xml:space="preserve">total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)</w:t>
      </w:r>
      <w:r/>
    </w:p>
    <w:p>
      <w:pPr>
        <w:pStyle w:val="974"/>
        <w:numPr>
          <w:ilvl w:val="0"/>
          <w:numId w:val="60"/>
        </w:numPr>
        <w:ind w:right="0"/>
        <w:spacing w:before="120" w:after="1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pacing w:val="3"/>
          <w:sz w:val="24"/>
        </w:rPr>
        <w:t xml:space="preserve">Связан с BR-001 (отсутствие валидации quantity), но выделен отдельно из-за дополнительного дефекта: неверный расчёт итоговой суммы</w:t>
      </w:r>
      <w:r/>
    </w:p>
    <w:p>
      <w:r/>
      <w:r/>
    </w:p>
    <w:p>
      <w:pPr>
        <w:pStyle w:val="796"/>
        <w:ind w:left="0" w:right="0" w:firstLine="0"/>
        <w:spacing w:before="360" w:after="180" w:line="420" w:lineRule="atLeast"/>
        <w:shd w:val="clear" w:color="ffffff" w:fill="ffffff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30"/>
        </w:rPr>
        <w:t xml:space="preserve">Баг-репорт BR-003</w:t>
      </w:r>
      <w:r>
        <w:rPr>
          <w:rFonts w:ascii="Arial" w:hAnsi="Arial" w:cs="Arial"/>
        </w:rPr>
      </w:r>
      <w:r/>
    </w:p>
    <w:p>
      <w:pPr>
        <w:ind w:left="0" w:right="0" w:firstLine="0"/>
        <w:spacing w:before="240" w:after="24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pacing w:val="3"/>
          <w:sz w:val="24"/>
        </w:rPr>
        <w:t xml:space="preserve">ID:</w:t>
      </w:r>
      <w:r>
        <w:rPr>
          <w:rFonts w:ascii="Arial" w:hAnsi="Arial" w:eastAsia="Arial" w:cs="Arial"/>
          <w:color w:val="000000"/>
          <w:spacing w:val="3"/>
          <w:sz w:val="24"/>
        </w:rPr>
        <w:t xml:space="preserve"> BR-003</w:t>
      </w:r>
      <w:r>
        <w:rPr>
          <w:rFonts w:ascii="Arial" w:hAnsi="Arial" w:eastAsia="Times New Roman" w:cs="Arial"/>
          <w:color w:val="000000"/>
          <w:sz w:val="24"/>
        </w:rPr>
        <w:br/>
      </w:r>
      <w:r>
        <w:rPr>
          <w:rFonts w:ascii="Arial" w:hAnsi="Arial" w:eastAsia="Times New Roman" w:cs="Arial"/>
          <w:b/>
          <w:color w:val="000000"/>
          <w:sz w:val="24"/>
        </w:rPr>
        <w:t xml:space="preserve">Название:</w:t>
      </w:r>
      <w:r>
        <w:rPr>
          <w:rFonts w:ascii="Arial" w:hAnsi="Arial" w:eastAsia="Times New Roman" w:cs="Arial"/>
          <w:color w:val="000000"/>
          <w:sz w:val="24"/>
        </w:rPr>
        <w:t xml:space="preserve"> Бэкенд отклоняет имя из 1 символа, несмотря на сообщение «Имя должно содержать от 1 до 32 символов!»</w:t>
        <w:br/>
        <w:t xml:space="preserve"> </w:t>
      </w:r>
      <w:r>
        <w:rPr>
          <w:rFonts w:ascii="Arial" w:hAnsi="Arial" w:eastAsia="Times New Roman" w:cs="Arial"/>
          <w:b/>
          <w:color w:val="000000"/>
          <w:sz w:val="24"/>
        </w:rPr>
        <w:t xml:space="preserve">Приоритет:</w:t>
      </w:r>
      <w:r>
        <w:rPr>
          <w:rFonts w:ascii="Arial" w:hAnsi="Arial" w:eastAsia="Times New Roman" w:cs="Arial"/>
          <w:color w:val="000000"/>
          <w:sz w:val="24"/>
        </w:rPr>
        <w:t xml:space="preserve"> Высокий</w:t>
        <w:br/>
        <w:t xml:space="preserve"> </w:t>
      </w:r>
      <w:r>
        <w:rPr>
          <w:rFonts w:ascii="Arial" w:hAnsi="Arial" w:eastAsia="Times New Roman" w:cs="Arial"/>
          <w:b/>
          <w:color w:val="000000"/>
          <w:sz w:val="24"/>
        </w:rPr>
        <w:t xml:space="preserve">Серьёзность:</w:t>
      </w:r>
      <w:r>
        <w:rPr>
          <w:rFonts w:ascii="Arial" w:hAnsi="Arial" w:eastAsia="Times New Roman" w:cs="Arial"/>
          <w:color w:val="000000"/>
          <w:sz w:val="24"/>
        </w:rPr>
        <w:t xml:space="preserve"> Критическая</w:t>
        <w:br/>
        <w:t xml:space="preserve"> </w:t>
      </w:r>
      <w:r>
        <w:rPr>
          <w:rFonts w:ascii="Arial" w:hAnsi="Arial" w:eastAsia="Times New Roman" w:cs="Arial"/>
          <w:b/>
          <w:color w:val="000000"/>
          <w:sz w:val="24"/>
        </w:rPr>
        <w:t xml:space="preserve">Модуль/эндпоинт:</w:t>
      </w:r>
      <w:r>
        <w:rPr>
          <w:rFonts w:ascii="Arial" w:hAnsi="Arial" w:eastAsia="Times New Roman" w:cs="Arial"/>
          <w:color w:val="000000"/>
          <w:sz w:val="24"/>
        </w:rPr>
        <w:t xml:space="preserve"> </w:t>
      </w:r>
      <w:r>
        <w:rPr>
          <w:rFonts w:ascii="Arial" w:hAnsi="Arial" w:eastAsia="Courier New" w:cs="Arial"/>
          <w:color w:val="000000"/>
          <w:sz w:val="20"/>
        </w:rPr>
        <w:t xml:space="preserve">/index.php?route=extension/module/uni_login_register/register</w:t>
        <w:br/>
      </w:r>
      <w:r>
        <w:rPr>
          <w:rFonts w:ascii="Arial" w:hAnsi="Arial" w:eastAsia="Times New Roman" w:cs="Arial"/>
          <w:color w:val="000000"/>
          <w:sz w:val="24"/>
        </w:rPr>
        <w:t xml:space="preserve"> </w:t>
      </w:r>
      <w:r>
        <w:rPr>
          <w:rFonts w:ascii="Arial" w:hAnsi="Arial" w:eastAsia="Times New Roman" w:cs="Arial"/>
          <w:b/>
          <w:color w:val="000000"/>
          <w:sz w:val="24"/>
        </w:rPr>
        <w:t xml:space="preserve">Тип:</w:t>
      </w:r>
      <w:r>
        <w:rPr>
          <w:rFonts w:ascii="Arial" w:hAnsi="Arial" w:eastAsia="Times New Roman" w:cs="Arial"/>
          <w:color w:val="000000"/>
          <w:sz w:val="24"/>
        </w:rPr>
        <w:t xml:space="preserve"> Логическая ошибка валидации + несоответствие сообщения</w:t>
      </w:r>
      <w:r>
        <w:rPr>
          <w:rFonts w:ascii="Arial" w:hAnsi="Arial" w:cs="Arial"/>
        </w:rPr>
      </w:r>
      <w:r/>
    </w:p>
    <w:p>
      <w:pPr>
        <w:ind w:left="0" w:right="0" w:firstLine="0"/>
        <w:spacing w:before="240" w:after="24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b/>
          <w:color w:val="000000"/>
          <w:sz w:val="24"/>
        </w:rPr>
        <w:t xml:space="preserve">Шаги воспроизведения: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79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</w:rPr>
        <w:t xml:space="preserve">В Postman создать POST‑запрос к эндпоинту: </w:t>
      </w:r>
      <w:r>
        <w:rPr>
          <w:rFonts w:ascii="Arial" w:hAnsi="Arial" w:eastAsia="Courier New" w:cs="Arial"/>
          <w:color w:val="000000"/>
          <w:sz w:val="20"/>
        </w:rPr>
        <w:t xml:space="preserve">https://stroy-mir26.ru/index.php?route=extension/module/uni_login_register/register</w:t>
      </w:r>
      <w:r>
        <w:rPr>
          <w:rFonts w:ascii="Arial" w:hAnsi="Arial" w:eastAsia="Times New Roman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79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</w:rPr>
        <w:t xml:space="preserve">Установить тип тела: </w:t>
      </w:r>
      <w:r>
        <w:rPr>
          <w:rFonts w:ascii="Arial" w:hAnsi="Arial" w:eastAsia="Courier New" w:cs="Arial"/>
          <w:color w:val="000000"/>
          <w:sz w:val="20"/>
        </w:rPr>
        <w:t xml:space="preserve">x-www-form-urlencoded</w:t>
      </w:r>
      <w:r>
        <w:rPr>
          <w:rFonts w:ascii="Arial" w:hAnsi="Arial" w:eastAsia="Times New Roman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79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</w:rPr>
        <w:t xml:space="preserve">Заполнить поля: 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65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firstname</w:t>
      </w:r>
      <w:r>
        <w:rPr>
          <w:rFonts w:ascii="Arial" w:hAnsi="Arial" w:eastAsia="Times New Roman" w:cs="Arial"/>
          <w:color w:val="000000"/>
          <w:sz w:val="24"/>
        </w:rPr>
        <w:t xml:space="preserve">: </w:t>
      </w:r>
      <w:r>
        <w:rPr>
          <w:rFonts w:ascii="Arial" w:hAnsi="Arial" w:eastAsia="Courier New" w:cs="Arial"/>
          <w:color w:val="000000"/>
          <w:sz w:val="20"/>
        </w:rPr>
        <w:t xml:space="preserve">А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66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lastname</w:t>
      </w:r>
      <w:r>
        <w:rPr>
          <w:rFonts w:ascii="Arial" w:hAnsi="Arial" w:eastAsia="Times New Roman" w:cs="Arial"/>
          <w:color w:val="000000"/>
          <w:sz w:val="24"/>
        </w:rPr>
        <w:t xml:space="preserve">: (пусто)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67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telephone</w:t>
      </w:r>
      <w:r>
        <w:rPr>
          <w:rFonts w:ascii="Arial" w:hAnsi="Arial" w:eastAsia="Times New Roman" w:cs="Arial"/>
          <w:color w:val="000000"/>
          <w:sz w:val="24"/>
        </w:rPr>
        <w:t xml:space="preserve">: (пусто)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68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email</w:t>
      </w:r>
      <w:r>
        <w:rPr>
          <w:rFonts w:ascii="Arial" w:hAnsi="Arial" w:eastAsia="Times New Roman" w:cs="Arial"/>
          <w:color w:val="000000"/>
          <w:sz w:val="24"/>
        </w:rPr>
        <w:t xml:space="preserve">: </w:t>
      </w:r>
      <w:r>
        <w:rPr>
          <w:rFonts w:ascii="Arial" w:hAnsi="Arial" w:eastAsia="Courier New" w:cs="Arial"/>
          <w:color w:val="000000"/>
          <w:sz w:val="20"/>
        </w:rPr>
        <w:t xml:space="preserve">test-boundary-name-01@example.com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69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password</w:t>
      </w:r>
      <w:r>
        <w:rPr>
          <w:rFonts w:ascii="Arial" w:hAnsi="Arial" w:eastAsia="Times New Roman" w:cs="Arial"/>
          <w:color w:val="000000"/>
          <w:sz w:val="24"/>
        </w:rPr>
        <w:t xml:space="preserve">: </w:t>
      </w:r>
      <w:r>
        <w:rPr>
          <w:rFonts w:ascii="Arial" w:hAnsi="Arial" w:eastAsia="Courier New" w:cs="Arial"/>
          <w:color w:val="000000"/>
          <w:sz w:val="20"/>
        </w:rPr>
        <w:t xml:space="preserve">abcdefghijklmnopqrst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70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confirm</w:t>
      </w:r>
      <w:r>
        <w:rPr>
          <w:rFonts w:ascii="Arial" w:hAnsi="Arial" w:eastAsia="Times New Roman" w:cs="Arial"/>
          <w:color w:val="000000"/>
          <w:sz w:val="24"/>
        </w:rPr>
        <w:t xml:space="preserve">: </w:t>
      </w:r>
      <w:r>
        <w:rPr>
          <w:rFonts w:ascii="Arial" w:hAnsi="Arial" w:eastAsia="Courier New" w:cs="Arial"/>
          <w:color w:val="000000"/>
          <w:sz w:val="20"/>
        </w:rPr>
        <w:t xml:space="preserve">abcdefghijklmnopqrst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71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customer_group_id</w:t>
      </w:r>
      <w:r>
        <w:rPr>
          <w:rFonts w:ascii="Arial" w:hAnsi="Arial" w:eastAsia="Times New Roman" w:cs="Arial"/>
          <w:color w:val="000000"/>
          <w:sz w:val="24"/>
        </w:rPr>
        <w:t xml:space="preserve">: </w:t>
      </w:r>
      <w:r>
        <w:rPr>
          <w:rFonts w:ascii="Arial" w:hAnsi="Arial" w:eastAsia="Courier New" w:cs="Arial"/>
          <w:color w:val="000000"/>
          <w:sz w:val="20"/>
        </w:rPr>
        <w:t xml:space="preserve">1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72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custom_field[account][7]</w:t>
      </w:r>
      <w:r>
        <w:rPr>
          <w:rFonts w:ascii="Arial" w:hAnsi="Arial" w:eastAsia="Times New Roman" w:cs="Arial"/>
          <w:color w:val="000000"/>
          <w:sz w:val="24"/>
        </w:rPr>
        <w:t xml:space="preserve">: (пусто)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73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custom_field[account][3][]</w:t>
      </w:r>
      <w:r>
        <w:rPr>
          <w:rFonts w:ascii="Arial" w:hAnsi="Arial" w:eastAsia="Times New Roman" w:cs="Arial"/>
          <w:color w:val="000000"/>
          <w:sz w:val="24"/>
        </w:rPr>
        <w:t xml:space="preserve">: </w:t>
      </w:r>
      <w:r>
        <w:rPr>
          <w:rFonts w:ascii="Arial" w:hAnsi="Arial" w:eastAsia="Courier New" w:cs="Arial"/>
          <w:color w:val="000000"/>
          <w:sz w:val="20"/>
        </w:rPr>
        <w:t xml:space="preserve">3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74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newsletter</w:t>
      </w:r>
      <w:r>
        <w:rPr>
          <w:rFonts w:ascii="Arial" w:hAnsi="Arial" w:eastAsia="Times New Roman" w:cs="Arial"/>
          <w:color w:val="000000"/>
          <w:sz w:val="24"/>
        </w:rPr>
        <w:t xml:space="preserve">: </w:t>
      </w:r>
      <w:r>
        <w:rPr>
          <w:rFonts w:ascii="Arial" w:hAnsi="Arial" w:eastAsia="Courier New" w:cs="Arial"/>
          <w:color w:val="000000"/>
          <w:sz w:val="20"/>
        </w:rPr>
        <w:t xml:space="preserve">0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75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agree</w:t>
      </w:r>
      <w:r>
        <w:rPr>
          <w:rFonts w:ascii="Arial" w:hAnsi="Arial" w:eastAsia="Times New Roman" w:cs="Arial"/>
          <w:color w:val="000000"/>
          <w:sz w:val="24"/>
        </w:rPr>
        <w:t xml:space="preserve">: </w:t>
      </w:r>
      <w:r>
        <w:rPr>
          <w:rFonts w:ascii="Arial" w:hAnsi="Arial" w:eastAsia="Courier New" w:cs="Arial"/>
          <w:color w:val="000000"/>
          <w:sz w:val="20"/>
        </w:rPr>
        <w:t xml:space="preserve">1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76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0"/>
        </w:rPr>
        <w:t xml:space="preserve">pass-c</w:t>
      </w:r>
      <w:r>
        <w:rPr>
          <w:rFonts w:ascii="Arial" w:hAnsi="Arial" w:eastAsia="Times New Roman" w:cs="Arial"/>
          <w:color w:val="000000"/>
          <w:sz w:val="24"/>
        </w:rPr>
        <w:t xml:space="preserve">: (пусто)</w:t>
      </w:r>
      <w:r>
        <w:rPr>
          <w:rFonts w:ascii="Arial" w:hAnsi="Arial" w:cs="Arial"/>
        </w:rPr>
      </w:r>
      <w:r/>
    </w:p>
    <w:p>
      <w:pPr>
        <w:ind w:left="0" w:right="0" w:firstLine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lang w:val="en-US"/>
        </w:rPr>
        <w:t xml:space="preserve">4</w:t>
      </w:r>
      <w:r>
        <w:rPr>
          <w:rFonts w:ascii="Arial" w:hAnsi="Arial" w:eastAsia="Times New Roman" w:cs="Arial"/>
          <w:color w:val="000000"/>
          <w:sz w:val="24"/>
          <w:lang w:val="ru-RU"/>
        </w:rPr>
        <w:t xml:space="preserve">. </w:t>
      </w:r>
      <w:r>
        <w:rPr>
          <w:rFonts w:ascii="Arial" w:hAnsi="Arial" w:eastAsia="Times New Roman" w:cs="Arial"/>
          <w:color w:val="000000"/>
          <w:sz w:val="24"/>
        </w:rPr>
        <w:t xml:space="preserve">Отправить запрос (Send).</w:t>
      </w:r>
      <w:r>
        <w:rPr>
          <w:rFonts w:ascii="Arial" w:hAnsi="Arial" w:cs="Arial"/>
        </w:rPr>
      </w:r>
      <w:r/>
    </w:p>
    <w:p>
      <w:pPr>
        <w:ind w:left="0" w:right="0" w:firstLine="0"/>
        <w:spacing w:before="240" w:after="24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b/>
          <w:color w:val="000000"/>
          <w:sz w:val="24"/>
        </w:rPr>
        <w:t xml:space="preserve">Ожидаемый результат:</w:t>
        <w:br/>
      </w:r>
      <w:r>
        <w:rPr>
          <w:rFonts w:ascii="Arial" w:hAnsi="Arial" w:eastAsia="Times New Roman" w:cs="Arial"/>
          <w:color w:val="000000"/>
          <w:sz w:val="24"/>
        </w:rPr>
        <w:t xml:space="preserve"> Регистрация проходит, так как 1 символ попадает в заявленный диапазон «от 1 до 32».</w:t>
      </w:r>
      <w:r>
        <w:rPr>
          <w:rFonts w:ascii="Arial" w:hAnsi="Arial" w:cs="Arial"/>
        </w:rPr>
      </w:r>
      <w:r/>
    </w:p>
    <w:p>
      <w:pPr>
        <w:ind w:left="0" w:right="0" w:firstLine="0"/>
        <w:spacing w:before="240" w:after="24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b/>
          <w:color w:val="000000"/>
          <w:sz w:val="24"/>
        </w:rPr>
        <w:t xml:space="preserve">Фактический результат:</w:t>
      </w:r>
      <w:r>
        <w:rPr>
          <w:rFonts w:ascii="Arial" w:hAnsi="Arial" w:cs="Arial"/>
        </w:rPr>
      </w:r>
      <w:r/>
    </w:p>
    <w:p>
      <w:pPr>
        <w:pStyle w:val="974"/>
        <w:numPr>
          <w:ilvl w:val="0"/>
          <w:numId w:val="78"/>
        </w:numPr>
        <w:ind w:right="0"/>
        <w:spacing w:before="0" w:after="0"/>
        <w:rPr>
          <w:rFonts w:ascii="Arial" w:hAnsi="Arial" w:cs="Arial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</w:rPr>
        <w:t xml:space="preserve">Статус‑код: </w:t>
      </w:r>
      <w:r>
        <w:rPr>
          <w:rFonts w:ascii="Arial" w:hAnsi="Arial" w:eastAsia="Courier New" w:cs="Arial"/>
          <w:color w:val="000000"/>
          <w:sz w:val="20"/>
        </w:rPr>
        <w:t xml:space="preserve">200</w:t>
      </w:r>
      <w:r>
        <w:rPr>
          <w:rFonts w:ascii="Arial" w:hAnsi="Arial" w:eastAsia="Times New Roman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/>
    </w:p>
    <w:p>
      <w:p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highlight w:val="none"/>
        </w:rPr>
        <w:t xml:space="preserve">Тело ответа:</w:t>
        <w:br/>
        <w:t xml:space="preserve"> </w:t>
      </w:r>
      <w:r>
        <w:rPr>
          <w:rFonts w:ascii="Arial" w:hAnsi="Arial" w:eastAsia="Times New Roman" w:cs="Arial"/>
          <w:color w:val="000000"/>
          <w:sz w:val="24"/>
          <w:highlight w:val="none"/>
        </w:rPr>
        <w:t xml:space="preserve">{</w:t>
      </w:r>
      <w:r/>
    </w:p>
    <w:p>
      <w:p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highlight w:val="none"/>
        </w:rPr>
        <w:t xml:space="preserve">    "error": {</w:t>
      </w:r>
      <w:r/>
    </w:p>
    <w:p>
      <w:p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highlight w:val="none"/>
        </w:rPr>
        <w:t xml:space="preserve">        "firstname": "Имя должно содержать от 1 до 32 символов!"</w:t>
      </w:r>
      <w:r/>
    </w:p>
    <w:p>
      <w:pPr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highlight w:val="none"/>
        </w:rPr>
        <w:t xml:space="preserve">    }</w:t>
      </w:r>
      <w:r/>
    </w:p>
    <w:p>
      <w:pPr>
        <w:ind w:right="0"/>
        <w:spacing w:before="0" w:after="0"/>
        <w:rPr>
          <w:rFonts w:ascii="Arial" w:hAnsi="Arial" w:cs="Arial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highlight w:val="none"/>
        </w:rPr>
        <w:t xml:space="preserve">}</w:t>
      </w:r>
      <w:r>
        <w:rPr>
          <w:rFonts w:ascii="Arial" w:hAnsi="Arial" w:eastAsia="Times New Roman" w:cs="Arial"/>
          <w:color w:val="000000"/>
          <w:sz w:val="24"/>
          <w:highlight w:val="none"/>
        </w:rPr>
      </w:r>
      <w:r/>
    </w:p>
    <w:p>
      <w:pPr>
        <w:ind w:left="0" w:right="0" w:firstLine="0"/>
        <w:spacing w:before="240" w:after="240"/>
        <w:rPr>
          <w:rFonts w:ascii="Arial" w:hAnsi="Arial" w:cs="Arial"/>
          <w:color w:val="000000"/>
          <w:spacing w:val="3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</w:rPr>
        <w:br/>
      </w:r>
      <w:r>
        <w:t xml:space="preserve">Сообщение об ошибке противоречит реальному поведению бэкенда: формулировка подтверждает диапазон «от 1», но значение из 1 символа отклоняется. Это вводит пользователя в заблуждение и блокирует корректный сценарий регистрации.</w:t>
      </w:r>
      <w:r>
        <w:rPr>
          <w:rFonts w:ascii="Arial" w:hAnsi="Arial" w:cs="Arial"/>
        </w:rPr>
        <w:br/>
        <w:br/>
      </w:r>
      <w:r>
        <w:rPr>
          <w:rFonts w:ascii="Arial" w:hAnsi="Arial" w:eastAsia="Arial" w:cs="Arial"/>
          <w:b/>
          <w:color w:val="000000"/>
          <w:spacing w:val="3"/>
          <w:sz w:val="24"/>
          <w:szCs w:val="24"/>
        </w:rPr>
        <w:t xml:space="preserve">Баг-репорт BR-004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ID: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 </w:t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  <w:t xml:space="preserve">BR-004</w:t>
      </w:r>
      <w:r>
        <w:rPr>
          <w:rFonts w:ascii="Arial" w:hAnsi="Arial" w:eastAsia="Times New Roman" w:cs="Arial"/>
          <w:color w:val="000000"/>
          <w:sz w:val="24"/>
          <w:szCs w:val="24"/>
        </w:rPr>
        <w:br/>
      </w: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Название: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 Бэкенд отклоняет имя из 2 символов, несмотря на сообщение «Имя должно содержать от 1 до 32 символов!»</w:t>
        <w:br/>
        <w:t xml:space="preserve"> </w:t>
      </w: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Приоритет: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 Высокий</w:t>
        <w:br/>
        <w:t xml:space="preserve"> </w:t>
      </w: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Серьёзность: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 Критическая</w:t>
        <w:br/>
        <w:t xml:space="preserve"> </w:t>
      </w: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Модуль/эндпоинт: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/index.php?route=extension/module/uni_login_register/register</w:t>
        <w:br/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 </w:t>
      </w: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Тип: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 Логическая ошибка валидации + несоответствие сообщения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color w:val="000000"/>
          <w:spacing w:val="3"/>
          <w:sz w:val="24"/>
          <w:szCs w:val="24"/>
        </w:rPr>
      </w:r>
    </w:p>
    <w:p>
      <w:pPr>
        <w:ind w:left="0" w:right="0" w:firstLine="0"/>
        <w:spacing w:before="240" w:after="24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Шаги воспроизведения: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98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В Postman создать POST‑запрос к эндпоинту: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https://stroy-mir26.ru/index.php?route=extension/module/uni_login_register/register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98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Установить тип тела: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x-www-form-urlencoded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98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Заполнить поля: 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83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firstname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АБ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84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lastname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(пусто)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85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telephone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(пусто)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86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email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test-boundary-name-02@example.com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87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password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abcdefghijklmnopqrst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88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confirm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abcdefghijklmnopqrst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89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customer_group_id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90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custom_field[account][7]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(пусто)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91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custom_field[account][3][]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3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92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newsletter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0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93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agree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94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Courier New" w:cs="Arial"/>
          <w:color w:val="000000"/>
          <w:sz w:val="24"/>
          <w:szCs w:val="24"/>
        </w:rPr>
        <w:t xml:space="preserve">pass-c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: (пусто)</w:t>
      </w:r>
      <w:r>
        <w:rPr>
          <w:rFonts w:ascii="Arial" w:hAnsi="Arial" w:cs="Arial"/>
          <w:sz w:val="24"/>
          <w:szCs w:val="24"/>
        </w:rPr>
      </w:r>
    </w:p>
    <w:p>
      <w:pPr>
        <w:ind w:left="0" w:right="0" w:firstLine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4. Отправить запрос (Send).</w:t>
      </w:r>
      <w:r>
        <w:rPr>
          <w:rFonts w:ascii="Arial" w:hAnsi="Arial" w:cs="Arial"/>
          <w:sz w:val="24"/>
          <w:szCs w:val="24"/>
        </w:rPr>
      </w:r>
    </w:p>
    <w:p>
      <w:pPr>
        <w:ind w:left="0" w:right="0" w:firstLine="0"/>
        <w:spacing w:before="240" w:after="24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Ожидаемый результат:</w:t>
        <w:br/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 Регистрация проходит, так как 2 символа попадают в заявленный диапазон «от 1 до 32».</w:t>
      </w:r>
      <w:r>
        <w:rPr>
          <w:rFonts w:ascii="Arial" w:hAnsi="Arial" w:cs="Arial"/>
          <w:sz w:val="24"/>
          <w:szCs w:val="24"/>
        </w:rPr>
      </w:r>
    </w:p>
    <w:p>
      <w:pPr>
        <w:ind w:left="0" w:right="0" w:firstLine="0"/>
        <w:spacing w:before="240" w:after="24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Фактический результат: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numPr>
          <w:ilvl w:val="0"/>
          <w:numId w:val="96"/>
        </w:numPr>
        <w:ind w:right="0"/>
        <w:spacing w:before="0" w:after="0"/>
        <w:rPr>
          <w:rFonts w:ascii="Arial" w:hAnsi="Arial" w:cs="Arial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Статус‑код: </w:t>
      </w:r>
      <w:r>
        <w:rPr>
          <w:rFonts w:ascii="Arial" w:hAnsi="Arial" w:eastAsia="Courier New" w:cs="Arial"/>
          <w:color w:val="000000"/>
          <w:sz w:val="24"/>
          <w:szCs w:val="24"/>
        </w:rPr>
        <w:t xml:space="preserve">200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Style w:val="974"/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Тело ответа: </w:t>
        <w:br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{</w:t>
      </w:r>
      <w:r/>
    </w:p>
    <w:p>
      <w:pPr>
        <w:pStyle w:val="974"/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    "error": {</w:t>
      </w:r>
      <w:r/>
    </w:p>
    <w:p>
      <w:pPr>
        <w:pStyle w:val="974"/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        "firstname": "Имя должно содержать от 1 до 32 символов!"</w:t>
      </w:r>
      <w:r/>
    </w:p>
    <w:p>
      <w:pPr>
        <w:pStyle w:val="974"/>
        <w:ind w:right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    }</w:t>
      </w:r>
      <w:r/>
    </w:p>
    <w:p>
      <w:pPr>
        <w:ind w:left="709" w:right="0" w:firstLine="0"/>
        <w:spacing w:before="0" w:after="0"/>
        <w:rPr>
          <w:rFonts w:ascii="Arial" w:hAnsi="Arial" w:cs="Arial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}</w:t>
      </w:r>
      <w:r>
        <w:rPr>
          <w:rFonts w:ascii="Arial" w:hAnsi="Arial" w:eastAsia="Times New Roman" w:cs="Arial"/>
          <w:color w:val="000000"/>
          <w:sz w:val="24"/>
          <w:szCs w:val="24"/>
        </w:rPr>
        <w:br/>
        <w:br/>
      </w:r>
      <w:r>
        <w:rPr>
          <w:sz w:val="24"/>
          <w:szCs w:val="24"/>
        </w:rPr>
        <w:t xml:space="preserve">Сообщение об ошибке формально подтверждает диапазон «от 1», но фактически бэкенд не принимает даже 2 символа. Это вводит пользователя в заблуждение и блокирует корректный сценарий регистрации. Дополнительно подтверждается, что и фронтенд не пропускает 1–2 </w:t>
      </w:r>
      <w:r>
        <w:rPr>
          <w:sz w:val="24"/>
          <w:szCs w:val="24"/>
        </w:rPr>
        <w:t xml:space="preserve">символа — значит, проблема системная, а не только на бэкенде.</w:t>
      </w:r>
      <w:r>
        <w:rPr>
          <w:rFonts w:ascii="Arial" w:hAnsi="Arial" w:eastAsia="Times New Roman" w:cs="Arial"/>
          <w:color w:val="000000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</w:r>
      <w:r>
        <w:rPr>
          <w:sz w:val="24"/>
          <w:szCs w:val="24"/>
        </w:rPr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Consolas">
    <w:panose1 w:val="020B06090202040302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pacing w:val="3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pacing w:val="3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pacing w:val="3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nsolas" w:hAnsi="Consolas" w:eastAsia="Consolas" w:cs="Consolas"/>
        <w:color w:val="000000"/>
        <w:spacing w:val="3"/>
        <w:sz w:val="21"/>
        <w:highlight w:val="none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70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o"/>
      <w:lvlJc w:val="left"/>
      <w:pPr>
        <w:ind w:left="286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o"/>
      <w:lvlJc w:val="left"/>
      <w:pPr>
        <w:ind w:left="502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70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o"/>
      <w:lvlJc w:val="left"/>
      <w:pPr>
        <w:ind w:left="286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o"/>
      <w:lvlJc w:val="left"/>
      <w:pPr>
        <w:ind w:left="502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pacing w:val="3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pacing w:val="3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4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4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4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)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)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)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)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)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pacing w:val="3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pacing w:val="3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pacing w:val="3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nsolas" w:hAnsi="Consolas" w:eastAsia="Consolas" w:cs="Consolas"/>
        <w:color w:val="000000"/>
        <w:spacing w:val="3"/>
        <w:sz w:val="21"/>
        <w:highlight w:val="none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70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o"/>
      <w:lvlJc w:val="left"/>
      <w:pPr>
        <w:ind w:left="286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o"/>
      <w:lvlJc w:val="left"/>
      <w:pPr>
        <w:ind w:left="502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70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o"/>
      <w:lvlJc w:val="left"/>
      <w:pPr>
        <w:ind w:left="286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o"/>
      <w:lvlJc w:val="left"/>
      <w:pPr>
        <w:ind w:left="502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  <w:color w:val="000000"/>
        <w:spacing w:val="3"/>
        <w:sz w:val="21"/>
        <w:highlight w:val="none"/>
      </w:r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pacing w:val="3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4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1"/>
        <w:highlight w:val="none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4"/>
      </w:rPr>
    </w:lvl>
  </w:abstractNum>
  <w:abstractNum w:abstractNumId="5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6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6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6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7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7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9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9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9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94">
    <w:name w:val="Heading 1"/>
    <w:basedOn w:val="970"/>
    <w:next w:val="970"/>
    <w:link w:val="7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95">
    <w:name w:val="Heading 1 Char"/>
    <w:link w:val="794"/>
    <w:uiPriority w:val="9"/>
    <w:rPr>
      <w:rFonts w:ascii="Arial" w:hAnsi="Arial" w:eastAsia="Arial" w:cs="Arial"/>
      <w:sz w:val="40"/>
      <w:szCs w:val="40"/>
    </w:rPr>
  </w:style>
  <w:style w:type="paragraph" w:styleId="796">
    <w:name w:val="Heading 2"/>
    <w:basedOn w:val="970"/>
    <w:next w:val="970"/>
    <w:link w:val="7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97">
    <w:name w:val="Heading 2 Char"/>
    <w:link w:val="796"/>
    <w:uiPriority w:val="9"/>
    <w:rPr>
      <w:rFonts w:ascii="Arial" w:hAnsi="Arial" w:eastAsia="Arial" w:cs="Arial"/>
      <w:sz w:val="34"/>
    </w:rPr>
  </w:style>
  <w:style w:type="paragraph" w:styleId="798">
    <w:name w:val="Heading 3"/>
    <w:basedOn w:val="970"/>
    <w:next w:val="970"/>
    <w:link w:val="7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99">
    <w:name w:val="Heading 3 Char"/>
    <w:link w:val="798"/>
    <w:uiPriority w:val="9"/>
    <w:rPr>
      <w:rFonts w:ascii="Arial" w:hAnsi="Arial" w:eastAsia="Arial" w:cs="Arial"/>
      <w:sz w:val="30"/>
      <w:szCs w:val="30"/>
    </w:rPr>
  </w:style>
  <w:style w:type="paragraph" w:styleId="800">
    <w:name w:val="Heading 4"/>
    <w:basedOn w:val="970"/>
    <w:next w:val="970"/>
    <w:link w:val="8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01">
    <w:name w:val="Heading 4 Char"/>
    <w:link w:val="800"/>
    <w:uiPriority w:val="9"/>
    <w:rPr>
      <w:rFonts w:ascii="Arial" w:hAnsi="Arial" w:eastAsia="Arial" w:cs="Arial"/>
      <w:b/>
      <w:bCs/>
      <w:sz w:val="26"/>
      <w:szCs w:val="26"/>
    </w:rPr>
  </w:style>
  <w:style w:type="paragraph" w:styleId="802">
    <w:name w:val="Heading 5"/>
    <w:basedOn w:val="970"/>
    <w:next w:val="970"/>
    <w:link w:val="8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03">
    <w:name w:val="Heading 5 Char"/>
    <w:link w:val="802"/>
    <w:uiPriority w:val="9"/>
    <w:rPr>
      <w:rFonts w:ascii="Arial" w:hAnsi="Arial" w:eastAsia="Arial" w:cs="Arial"/>
      <w:b/>
      <w:bCs/>
      <w:sz w:val="24"/>
      <w:szCs w:val="24"/>
    </w:rPr>
  </w:style>
  <w:style w:type="paragraph" w:styleId="804">
    <w:name w:val="Heading 6"/>
    <w:basedOn w:val="970"/>
    <w:next w:val="970"/>
    <w:link w:val="8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05">
    <w:name w:val="Heading 6 Char"/>
    <w:link w:val="804"/>
    <w:uiPriority w:val="9"/>
    <w:rPr>
      <w:rFonts w:ascii="Arial" w:hAnsi="Arial" w:eastAsia="Arial" w:cs="Arial"/>
      <w:b/>
      <w:bCs/>
      <w:sz w:val="22"/>
      <w:szCs w:val="22"/>
    </w:rPr>
  </w:style>
  <w:style w:type="paragraph" w:styleId="806">
    <w:name w:val="Heading 7"/>
    <w:basedOn w:val="970"/>
    <w:next w:val="970"/>
    <w:link w:val="8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7">
    <w:name w:val="Heading 7 Char"/>
    <w:link w:val="8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08">
    <w:name w:val="Heading 8"/>
    <w:basedOn w:val="970"/>
    <w:next w:val="970"/>
    <w:link w:val="8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9">
    <w:name w:val="Heading 8 Char"/>
    <w:link w:val="808"/>
    <w:uiPriority w:val="9"/>
    <w:rPr>
      <w:rFonts w:ascii="Arial" w:hAnsi="Arial" w:eastAsia="Arial" w:cs="Arial"/>
      <w:i/>
      <w:iCs/>
      <w:sz w:val="22"/>
      <w:szCs w:val="22"/>
    </w:rPr>
  </w:style>
  <w:style w:type="paragraph" w:styleId="810">
    <w:name w:val="Heading 9"/>
    <w:basedOn w:val="970"/>
    <w:next w:val="970"/>
    <w:link w:val="8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11">
    <w:name w:val="Heading 9 Char"/>
    <w:link w:val="810"/>
    <w:uiPriority w:val="9"/>
    <w:rPr>
      <w:rFonts w:ascii="Arial" w:hAnsi="Arial" w:eastAsia="Arial" w:cs="Arial"/>
      <w:i/>
      <w:iCs/>
      <w:sz w:val="21"/>
      <w:szCs w:val="21"/>
    </w:rPr>
  </w:style>
  <w:style w:type="paragraph" w:styleId="812">
    <w:name w:val="Title"/>
    <w:basedOn w:val="970"/>
    <w:next w:val="970"/>
    <w:link w:val="81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3">
    <w:name w:val="Title Char"/>
    <w:link w:val="812"/>
    <w:uiPriority w:val="10"/>
    <w:rPr>
      <w:sz w:val="48"/>
      <w:szCs w:val="48"/>
    </w:rPr>
  </w:style>
  <w:style w:type="paragraph" w:styleId="814">
    <w:name w:val="Subtitle"/>
    <w:basedOn w:val="970"/>
    <w:next w:val="970"/>
    <w:link w:val="815"/>
    <w:uiPriority w:val="11"/>
    <w:qFormat/>
    <w:pPr>
      <w:spacing w:before="200" w:after="200"/>
    </w:pPr>
    <w:rPr>
      <w:sz w:val="24"/>
      <w:szCs w:val="24"/>
    </w:rPr>
  </w:style>
  <w:style w:type="character" w:styleId="815">
    <w:name w:val="Subtitle Char"/>
    <w:link w:val="814"/>
    <w:uiPriority w:val="11"/>
    <w:rPr>
      <w:sz w:val="24"/>
      <w:szCs w:val="24"/>
    </w:rPr>
  </w:style>
  <w:style w:type="paragraph" w:styleId="816">
    <w:name w:val="Quote"/>
    <w:basedOn w:val="970"/>
    <w:next w:val="970"/>
    <w:link w:val="817"/>
    <w:uiPriority w:val="29"/>
    <w:qFormat/>
    <w:pPr>
      <w:ind w:left="720" w:right="720"/>
    </w:pPr>
    <w:rPr>
      <w:i/>
    </w:rPr>
  </w:style>
  <w:style w:type="character" w:styleId="817">
    <w:name w:val="Quote Char"/>
    <w:link w:val="816"/>
    <w:uiPriority w:val="29"/>
    <w:rPr>
      <w:i/>
    </w:rPr>
  </w:style>
  <w:style w:type="paragraph" w:styleId="818">
    <w:name w:val="Intense Quote"/>
    <w:basedOn w:val="970"/>
    <w:next w:val="970"/>
    <w:link w:val="81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9">
    <w:name w:val="Intense Quote Char"/>
    <w:link w:val="818"/>
    <w:uiPriority w:val="30"/>
    <w:rPr>
      <w:i/>
    </w:rPr>
  </w:style>
  <w:style w:type="paragraph" w:styleId="820">
    <w:name w:val="Header"/>
    <w:basedOn w:val="970"/>
    <w:link w:val="82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21">
    <w:name w:val="Header Char"/>
    <w:link w:val="820"/>
    <w:uiPriority w:val="99"/>
  </w:style>
  <w:style w:type="paragraph" w:styleId="822">
    <w:name w:val="Footer"/>
    <w:basedOn w:val="970"/>
    <w:link w:val="82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23">
    <w:name w:val="Footer Char"/>
    <w:link w:val="822"/>
    <w:uiPriority w:val="99"/>
  </w:style>
  <w:style w:type="paragraph" w:styleId="824">
    <w:name w:val="Caption"/>
    <w:basedOn w:val="970"/>
    <w:next w:val="97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5">
    <w:name w:val="Caption Char"/>
    <w:basedOn w:val="824"/>
    <w:link w:val="822"/>
    <w:uiPriority w:val="99"/>
  </w:style>
  <w:style w:type="table" w:styleId="826">
    <w:name w:val="Table Grid"/>
    <w:basedOn w:val="97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7">
    <w:name w:val="Table Grid Light"/>
    <w:basedOn w:val="97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8">
    <w:name w:val="Plain Table 1"/>
    <w:basedOn w:val="97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9">
    <w:name w:val="Plain Table 2"/>
    <w:basedOn w:val="97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30">
    <w:name w:val="Plain Table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31">
    <w:name w:val="Plain Table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Plain Table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3">
    <w:name w:val="Grid Table 1 Light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Grid Table 1 Light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Grid Table 1 Light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Grid Table 1 Light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Grid Table 1 Light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Grid Table 1 Light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>
    <w:name w:val="Grid Table 1 Light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>
    <w:name w:val="Grid Table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2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2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2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2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2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2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3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3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Grid Table 3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Grid Table 3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Grid Table 3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Grid Table 3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Grid Table 4"/>
    <w:basedOn w:val="9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5">
    <w:name w:val="Grid Table 4 - Accent 1"/>
    <w:basedOn w:val="9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56">
    <w:name w:val="Grid Table 4 - Accent 2"/>
    <w:basedOn w:val="9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57">
    <w:name w:val="Grid Table 4 - Accent 3"/>
    <w:basedOn w:val="9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58">
    <w:name w:val="Grid Table 4 - Accent 4"/>
    <w:basedOn w:val="9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59">
    <w:name w:val="Grid Table 4 - Accent 5"/>
    <w:basedOn w:val="9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60">
    <w:name w:val="Grid Table 4 - Accent 6"/>
    <w:basedOn w:val="97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61">
    <w:name w:val="Grid Table 5 Dark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2">
    <w:name w:val="Grid Table 5 Dark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3">
    <w:name w:val="Grid Table 5 Dark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4">
    <w:name w:val="Grid Table 5 Dark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65">
    <w:name w:val="Grid Table 5 Dark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66">
    <w:name w:val="Grid Table 5 Dark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67">
    <w:name w:val="Grid Table 5 Dark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68">
    <w:name w:val="Grid Table 6 Colorful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69">
    <w:name w:val="Grid Table 6 Colorful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70">
    <w:name w:val="Grid Table 6 Colorful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71">
    <w:name w:val="Grid Table 6 Colorful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72">
    <w:name w:val="Grid Table 6 Colorful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73">
    <w:name w:val="Grid Table 6 Colorful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74">
    <w:name w:val="Grid Table 6 Colorful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75">
    <w:name w:val="Grid Table 7 Colorful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7 Colorful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Grid Table 7 Colorful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Grid Table 7 Colorful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Grid Table 7 Colorful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Grid Table 7 Colorful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Grid Table 7 Colorful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1 Light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List Table 1 Light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List Table 1 Light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List Table 1 Light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>
    <w:name w:val="List Table 1 Light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>
    <w:name w:val="List Table 1 Light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>
    <w:name w:val="List Table 1 Light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>
    <w:name w:val="List Table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90">
    <w:name w:val="List Table 2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91">
    <w:name w:val="List Table 2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92">
    <w:name w:val="List Table 2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93">
    <w:name w:val="List Table 2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94">
    <w:name w:val="List Table 2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95">
    <w:name w:val="List Table 2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96">
    <w:name w:val="List Table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3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3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3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3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List Table 3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List Table 3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>
    <w:name w:val="List Table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List Table 4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>
    <w:name w:val="List Table 4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>
    <w:name w:val="List Table 4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>
    <w:name w:val="List Table 4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>
    <w:name w:val="List Table 4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>
    <w:name w:val="List Table 4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>
    <w:name w:val="List Table 5 Dark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1">
    <w:name w:val="List Table 5 Dark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2">
    <w:name w:val="List Table 5 Dark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3">
    <w:name w:val="List Table 5 Dark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4">
    <w:name w:val="List Table 5 Dark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5">
    <w:name w:val="List Table 5 Dark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6">
    <w:name w:val="List Table 5 Dark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7">
    <w:name w:val="List Table 6 Colorful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18">
    <w:name w:val="List Table 6 Colorful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19">
    <w:name w:val="List Table 6 Colorful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20">
    <w:name w:val="List Table 6 Colorful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21">
    <w:name w:val="List Table 6 Colorful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22">
    <w:name w:val="List Table 6 Colorful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23">
    <w:name w:val="List Table 6 Colorful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24">
    <w:name w:val="List Table 7 Colorful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25">
    <w:name w:val="List Table 7 Colorful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926">
    <w:name w:val="List Table 7 Colorful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927">
    <w:name w:val="List Table 7 Colorful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928">
    <w:name w:val="List Table 7 Colorful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929">
    <w:name w:val="List Table 7 Colorful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930">
    <w:name w:val="List Table 7 Colorful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931">
    <w:name w:val="Lined - Accent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2">
    <w:name w:val="Lined - Accent 1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33">
    <w:name w:val="Lined - Accent 2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34">
    <w:name w:val="Lined - Accent 3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35">
    <w:name w:val="Lined - Accent 4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36">
    <w:name w:val="Lined - Accent 5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37">
    <w:name w:val="Lined - Accent 6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38">
    <w:name w:val="Bordered &amp; Lined - Accent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9">
    <w:name w:val="Bordered &amp; Lined - Accent 1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940">
    <w:name w:val="Bordered &amp; Lined - Accent 2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941">
    <w:name w:val="Bordered &amp; Lined - Accent 3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942">
    <w:name w:val="Bordered &amp; Lined - Accent 4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943">
    <w:name w:val="Bordered &amp; Lined - Accent 5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944">
    <w:name w:val="Bordered &amp; Lined - Accent 6"/>
    <w:basedOn w:val="9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945">
    <w:name w:val="Bordered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46">
    <w:name w:val="Bordered - Accent 1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47">
    <w:name w:val="Bordered - Accent 2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48">
    <w:name w:val="Bordered - Accent 3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49">
    <w:name w:val="Bordered - Accent 4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50">
    <w:name w:val="Bordered - Accent 5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51">
    <w:name w:val="Bordered - Accent 6"/>
    <w:basedOn w:val="97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52">
    <w:name w:val="Hyperlink"/>
    <w:uiPriority w:val="99"/>
    <w:unhideWhenUsed/>
    <w:rPr>
      <w:color w:val="0000ff" w:themeColor="hyperlink"/>
      <w:u w:val="single"/>
    </w:rPr>
  </w:style>
  <w:style w:type="paragraph" w:styleId="953">
    <w:name w:val="footnote text"/>
    <w:basedOn w:val="970"/>
    <w:link w:val="954"/>
    <w:uiPriority w:val="99"/>
    <w:semiHidden/>
    <w:unhideWhenUsed/>
    <w:pPr>
      <w:spacing w:after="40" w:line="240" w:lineRule="auto"/>
    </w:pPr>
    <w:rPr>
      <w:sz w:val="18"/>
    </w:rPr>
  </w:style>
  <w:style w:type="character" w:styleId="954">
    <w:name w:val="Footnote Text Char"/>
    <w:link w:val="953"/>
    <w:uiPriority w:val="99"/>
    <w:rPr>
      <w:sz w:val="18"/>
    </w:rPr>
  </w:style>
  <w:style w:type="character" w:styleId="955">
    <w:name w:val="footnote reference"/>
    <w:uiPriority w:val="99"/>
    <w:unhideWhenUsed/>
    <w:rPr>
      <w:vertAlign w:val="superscript"/>
    </w:rPr>
  </w:style>
  <w:style w:type="paragraph" w:styleId="956">
    <w:name w:val="endnote text"/>
    <w:basedOn w:val="970"/>
    <w:link w:val="957"/>
    <w:uiPriority w:val="99"/>
    <w:semiHidden/>
    <w:unhideWhenUsed/>
    <w:pPr>
      <w:spacing w:after="0" w:line="240" w:lineRule="auto"/>
    </w:pPr>
    <w:rPr>
      <w:sz w:val="20"/>
    </w:rPr>
  </w:style>
  <w:style w:type="character" w:styleId="957">
    <w:name w:val="Endnote Text Char"/>
    <w:link w:val="956"/>
    <w:uiPriority w:val="99"/>
    <w:rPr>
      <w:sz w:val="20"/>
    </w:rPr>
  </w:style>
  <w:style w:type="character" w:styleId="958">
    <w:name w:val="endnote reference"/>
    <w:uiPriority w:val="99"/>
    <w:semiHidden/>
    <w:unhideWhenUsed/>
    <w:rPr>
      <w:vertAlign w:val="superscript"/>
    </w:rPr>
  </w:style>
  <w:style w:type="paragraph" w:styleId="959">
    <w:name w:val="toc 1"/>
    <w:basedOn w:val="970"/>
    <w:next w:val="970"/>
    <w:uiPriority w:val="39"/>
    <w:unhideWhenUsed/>
    <w:pPr>
      <w:ind w:left="0" w:right="0" w:firstLine="0"/>
      <w:spacing w:after="57"/>
    </w:pPr>
  </w:style>
  <w:style w:type="paragraph" w:styleId="960">
    <w:name w:val="toc 2"/>
    <w:basedOn w:val="970"/>
    <w:next w:val="970"/>
    <w:uiPriority w:val="39"/>
    <w:unhideWhenUsed/>
    <w:pPr>
      <w:ind w:left="283" w:right="0" w:firstLine="0"/>
      <w:spacing w:after="57"/>
    </w:pPr>
  </w:style>
  <w:style w:type="paragraph" w:styleId="961">
    <w:name w:val="toc 3"/>
    <w:basedOn w:val="970"/>
    <w:next w:val="970"/>
    <w:uiPriority w:val="39"/>
    <w:unhideWhenUsed/>
    <w:pPr>
      <w:ind w:left="567" w:right="0" w:firstLine="0"/>
      <w:spacing w:after="57"/>
    </w:pPr>
  </w:style>
  <w:style w:type="paragraph" w:styleId="962">
    <w:name w:val="toc 4"/>
    <w:basedOn w:val="970"/>
    <w:next w:val="970"/>
    <w:uiPriority w:val="39"/>
    <w:unhideWhenUsed/>
    <w:pPr>
      <w:ind w:left="850" w:right="0" w:firstLine="0"/>
      <w:spacing w:after="57"/>
    </w:pPr>
  </w:style>
  <w:style w:type="paragraph" w:styleId="963">
    <w:name w:val="toc 5"/>
    <w:basedOn w:val="970"/>
    <w:next w:val="970"/>
    <w:uiPriority w:val="39"/>
    <w:unhideWhenUsed/>
    <w:pPr>
      <w:ind w:left="1134" w:right="0" w:firstLine="0"/>
      <w:spacing w:after="57"/>
    </w:pPr>
  </w:style>
  <w:style w:type="paragraph" w:styleId="964">
    <w:name w:val="toc 6"/>
    <w:basedOn w:val="970"/>
    <w:next w:val="970"/>
    <w:uiPriority w:val="39"/>
    <w:unhideWhenUsed/>
    <w:pPr>
      <w:ind w:left="1417" w:right="0" w:firstLine="0"/>
      <w:spacing w:after="57"/>
    </w:pPr>
  </w:style>
  <w:style w:type="paragraph" w:styleId="965">
    <w:name w:val="toc 7"/>
    <w:basedOn w:val="970"/>
    <w:next w:val="970"/>
    <w:uiPriority w:val="39"/>
    <w:unhideWhenUsed/>
    <w:pPr>
      <w:ind w:left="1701" w:right="0" w:firstLine="0"/>
      <w:spacing w:after="57"/>
    </w:pPr>
  </w:style>
  <w:style w:type="paragraph" w:styleId="966">
    <w:name w:val="toc 8"/>
    <w:basedOn w:val="970"/>
    <w:next w:val="970"/>
    <w:uiPriority w:val="39"/>
    <w:unhideWhenUsed/>
    <w:pPr>
      <w:ind w:left="1984" w:right="0" w:firstLine="0"/>
      <w:spacing w:after="57"/>
    </w:pPr>
  </w:style>
  <w:style w:type="paragraph" w:styleId="967">
    <w:name w:val="toc 9"/>
    <w:basedOn w:val="970"/>
    <w:next w:val="970"/>
    <w:uiPriority w:val="39"/>
    <w:unhideWhenUsed/>
    <w:pPr>
      <w:ind w:left="2268" w:right="0" w:firstLine="0"/>
      <w:spacing w:after="57"/>
    </w:pPr>
  </w:style>
  <w:style w:type="paragraph" w:styleId="968">
    <w:name w:val="TOC Heading"/>
    <w:uiPriority w:val="39"/>
    <w:unhideWhenUsed/>
  </w:style>
  <w:style w:type="paragraph" w:styleId="969">
    <w:name w:val="table of figures"/>
    <w:basedOn w:val="970"/>
    <w:next w:val="970"/>
    <w:uiPriority w:val="99"/>
    <w:unhideWhenUsed/>
    <w:pPr>
      <w:spacing w:after="0" w:afterAutospacing="0"/>
    </w:pPr>
  </w:style>
  <w:style w:type="paragraph" w:styleId="970" w:default="1">
    <w:name w:val="Normal"/>
    <w:qFormat/>
  </w:style>
  <w:style w:type="table" w:styleId="97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72" w:default="1">
    <w:name w:val="No List"/>
    <w:uiPriority w:val="99"/>
    <w:semiHidden/>
    <w:unhideWhenUsed/>
  </w:style>
  <w:style w:type="paragraph" w:styleId="973">
    <w:name w:val="No Spacing"/>
    <w:basedOn w:val="970"/>
    <w:uiPriority w:val="1"/>
    <w:qFormat/>
    <w:pPr>
      <w:spacing w:after="0" w:line="240" w:lineRule="auto"/>
    </w:pPr>
  </w:style>
  <w:style w:type="paragraph" w:styleId="974">
    <w:name w:val="List Paragraph"/>
    <w:basedOn w:val="970"/>
    <w:uiPriority w:val="34"/>
    <w:qFormat/>
    <w:pPr>
      <w:contextualSpacing/>
      <w:ind w:left="720"/>
    </w:pPr>
  </w:style>
  <w:style w:type="character" w:styleId="97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2026-09-25T13:03:32Z</dcterms:modified>
</cp:coreProperties>
</file>