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5600118" w14:textId="4DC63241" w:rsidR="009303D9" w:rsidRPr="008B6524" w:rsidRDefault="001943FE" w:rsidP="008B6524">
      <w:pPr>
        <w:pStyle w:val="papertitle"/>
        <w:spacing w:before="5pt" w:beforeAutospacing="1" w:after="5pt" w:afterAutospacing="1"/>
        <w:rPr>
          <w:kern w:val="48"/>
        </w:rPr>
      </w:pPr>
      <w:r>
        <w:rPr>
          <w:kern w:val="48"/>
        </w:rPr>
        <w:t>Sentiment Analysis on IMDB Movie Reviews</w:t>
      </w:r>
    </w:p>
    <w:p w14:paraId="0F16C632" w14:textId="12006222" w:rsidR="009303D9" w:rsidRDefault="001943FE" w:rsidP="008B6524">
      <w:pPr>
        <w:pStyle w:val="Author"/>
        <w:spacing w:before="5pt" w:beforeAutospacing="1" w:after="5pt" w:afterAutospacing="1"/>
        <w:rPr>
          <w:sz w:val="16"/>
          <w:szCs w:val="16"/>
        </w:rPr>
      </w:pPr>
      <w:r>
        <w:rPr>
          <w:sz w:val="16"/>
          <w:szCs w:val="16"/>
        </w:rPr>
        <w:t>Evaluation and comparison of multi machine learning approaches to predict a binary sentiment of a movie review</w:t>
      </w:r>
    </w:p>
    <w:p w14:paraId="77BE22C9" w14:textId="77777777" w:rsidR="00D7522C" w:rsidRDefault="00D7522C" w:rsidP="003B4E04">
      <w:pPr>
        <w:pStyle w:val="Author"/>
        <w:spacing w:before="5pt" w:beforeAutospacing="1" w:after="5pt" w:afterAutospacing="1" w:line="6pt" w:lineRule="auto"/>
        <w:rPr>
          <w:sz w:val="16"/>
          <w:szCs w:val="16"/>
        </w:rPr>
      </w:pPr>
    </w:p>
    <w:p w14:paraId="544962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186393" w14:textId="68EDB45F" w:rsidR="001943FE" w:rsidRDefault="001943FE" w:rsidP="001943FE">
      <w:pPr>
        <w:pStyle w:val="Author"/>
        <w:spacing w:before="5pt" w:beforeAutospacing="1" w:after="0pt"/>
        <w:rPr>
          <w:sz w:val="16"/>
          <w:szCs w:val="16"/>
        </w:rPr>
      </w:pPr>
      <w:r>
        <w:rPr>
          <w:sz w:val="18"/>
          <w:szCs w:val="18"/>
        </w:rPr>
        <w:t>Roman Studer</w:t>
      </w:r>
      <w:r w:rsidR="001A3B3D" w:rsidRPr="00F847A6">
        <w:rPr>
          <w:sz w:val="18"/>
          <w:szCs w:val="18"/>
        </w:rPr>
        <w:t xml:space="preserve"> </w:t>
      </w:r>
      <w:r w:rsidR="001A3B3D"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1E60D80D" w14:textId="1441DF18" w:rsidR="00BD670B" w:rsidRPr="001943FE" w:rsidRDefault="001943FE" w:rsidP="001943FE">
      <w:pPr>
        <w:pStyle w:val="Author"/>
        <w:spacing w:before="0pt"/>
        <w:rPr>
          <w:sz w:val="18"/>
          <w:szCs w:val="18"/>
          <w:lang w:val="de-CH"/>
        </w:rPr>
      </w:pPr>
      <w:r w:rsidRPr="001943FE">
        <w:rPr>
          <w:sz w:val="16"/>
          <w:szCs w:val="16"/>
          <w:lang w:val="de-CH"/>
        </w:rPr>
        <w:t>FHNW Brugg-Windisch, Switzerland roman.studer1@students.fhnw</w:t>
      </w:r>
      <w:r w:rsidRPr="001943FE">
        <w:rPr>
          <w:sz w:val="18"/>
          <w:szCs w:val="18"/>
          <w:lang w:val="de-CH"/>
        </w:rPr>
        <w:t>.ch</w:t>
      </w:r>
    </w:p>
    <w:p w14:paraId="5E4D0495" w14:textId="7558258C" w:rsidR="001943FE" w:rsidRDefault="001943FE" w:rsidP="001943FE">
      <w:pPr>
        <w:pStyle w:val="Author"/>
        <w:spacing w:before="5pt" w:beforeAutospacing="1" w:after="0pt"/>
        <w:rPr>
          <w:sz w:val="16"/>
          <w:szCs w:val="16"/>
        </w:rPr>
      </w:pPr>
      <w:r w:rsidRPr="00C53201">
        <w:rPr>
          <w:sz w:val="18"/>
          <w:szCs w:val="18"/>
          <w:lang w:val="de-CH"/>
        </w:rPr>
        <w:t xml:space="preserve"> </w:t>
      </w:r>
      <w:r w:rsidR="00BD670B" w:rsidRPr="00893295">
        <w:rPr>
          <w:sz w:val="18"/>
          <w:szCs w:val="18"/>
        </w:rPr>
        <w:br w:type="column"/>
      </w:r>
      <w:r>
        <w:rPr>
          <w:sz w:val="18"/>
          <w:szCs w:val="18"/>
        </w:rPr>
        <w:t>Lukas Gehrig</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4BB5B945" w14:textId="71553720" w:rsidR="001943FE" w:rsidRPr="001943FE" w:rsidRDefault="001943FE" w:rsidP="001943FE">
      <w:pPr>
        <w:pStyle w:val="Author"/>
        <w:spacing w:before="0pt"/>
        <w:rPr>
          <w:sz w:val="18"/>
          <w:szCs w:val="18"/>
          <w:lang w:val="de-CH"/>
        </w:rPr>
      </w:pPr>
      <w:r w:rsidRPr="001943FE">
        <w:rPr>
          <w:sz w:val="16"/>
          <w:szCs w:val="16"/>
          <w:lang w:val="de-CH"/>
        </w:rPr>
        <w:t xml:space="preserve">FHNW Brugg-Windisch, Switzerland </w:t>
      </w:r>
      <w:r>
        <w:rPr>
          <w:sz w:val="16"/>
          <w:szCs w:val="16"/>
          <w:lang w:val="de-CH"/>
        </w:rPr>
        <w:t>lukas</w:t>
      </w:r>
      <w:r w:rsidRPr="001943FE">
        <w:rPr>
          <w:sz w:val="16"/>
          <w:szCs w:val="16"/>
          <w:lang w:val="de-CH"/>
        </w:rPr>
        <w:t>.</w:t>
      </w:r>
      <w:r>
        <w:rPr>
          <w:sz w:val="16"/>
          <w:szCs w:val="16"/>
          <w:lang w:val="de-CH"/>
        </w:rPr>
        <w:t>gehrig</w:t>
      </w:r>
      <w:r w:rsidRPr="001943FE">
        <w:rPr>
          <w:sz w:val="16"/>
          <w:szCs w:val="16"/>
          <w:lang w:val="de-CH"/>
        </w:rPr>
        <w:t>@students.fhnw</w:t>
      </w:r>
      <w:r w:rsidRPr="001943FE">
        <w:rPr>
          <w:sz w:val="18"/>
          <w:szCs w:val="18"/>
          <w:lang w:val="de-CH"/>
        </w:rPr>
        <w:t>.ch</w:t>
      </w:r>
    </w:p>
    <w:p w14:paraId="044D2253" w14:textId="1591708C" w:rsidR="001A3B3D" w:rsidRPr="001943FE" w:rsidRDefault="001A3B3D" w:rsidP="007B6DDA">
      <w:pPr>
        <w:pStyle w:val="Author"/>
        <w:spacing w:before="5pt" w:beforeAutospacing="1"/>
        <w:rPr>
          <w:sz w:val="18"/>
          <w:szCs w:val="18"/>
          <w:lang w:val="de-CH"/>
        </w:rPr>
      </w:pPr>
    </w:p>
    <w:p w14:paraId="58609481" w14:textId="1D0AD0EF" w:rsidR="001943FE" w:rsidRDefault="001943FE" w:rsidP="001943FE">
      <w:pPr>
        <w:pStyle w:val="Author"/>
        <w:spacing w:before="5pt" w:beforeAutospacing="1" w:after="0pt"/>
        <w:rPr>
          <w:sz w:val="16"/>
          <w:szCs w:val="16"/>
        </w:rPr>
      </w:pPr>
      <w:r w:rsidRPr="001943FE">
        <w:rPr>
          <w:sz w:val="18"/>
          <w:szCs w:val="18"/>
          <w:lang w:val="de-CH"/>
        </w:rPr>
        <w:t xml:space="preserve"> </w:t>
      </w:r>
      <w:r w:rsidR="00BD670B" w:rsidRPr="00893295">
        <w:rPr>
          <w:sz w:val="18"/>
          <w:szCs w:val="18"/>
        </w:rPr>
        <w:br w:type="column"/>
      </w:r>
      <w:r>
        <w:rPr>
          <w:sz w:val="18"/>
          <w:szCs w:val="18"/>
        </w:rPr>
        <w:t>Vincenzo Timmel</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0C2DF5ED" w14:textId="21E69022" w:rsidR="001943FE" w:rsidRPr="001943FE" w:rsidRDefault="001943FE" w:rsidP="001943FE">
      <w:pPr>
        <w:pStyle w:val="Author"/>
        <w:spacing w:before="0pt"/>
        <w:rPr>
          <w:sz w:val="18"/>
          <w:szCs w:val="18"/>
          <w:lang w:val="de-CH"/>
        </w:rPr>
      </w:pPr>
      <w:r w:rsidRPr="001943FE">
        <w:rPr>
          <w:sz w:val="16"/>
          <w:szCs w:val="16"/>
          <w:lang w:val="de-CH"/>
        </w:rPr>
        <w:t>FHNW Brugg-Windisch, Switzerland</w:t>
      </w:r>
      <w:r>
        <w:rPr>
          <w:sz w:val="16"/>
          <w:szCs w:val="16"/>
          <w:lang w:val="de-CH"/>
        </w:rPr>
        <w:t xml:space="preserve"> vincenzo.timmel</w:t>
      </w:r>
      <w:r w:rsidRPr="001943FE">
        <w:rPr>
          <w:sz w:val="16"/>
          <w:szCs w:val="16"/>
          <w:lang w:val="de-CH"/>
        </w:rPr>
        <w:t xml:space="preserve"> @students.fhnw</w:t>
      </w:r>
      <w:r w:rsidRPr="001943FE">
        <w:rPr>
          <w:sz w:val="18"/>
          <w:szCs w:val="18"/>
          <w:lang w:val="de-CH"/>
        </w:rPr>
        <w:t>.ch</w:t>
      </w:r>
    </w:p>
    <w:p w14:paraId="1E2A7517" w14:textId="5A404F80" w:rsidR="001A3B3D" w:rsidRPr="001943FE" w:rsidRDefault="001A3B3D" w:rsidP="00447BB9">
      <w:pPr>
        <w:pStyle w:val="Author"/>
        <w:spacing w:before="5pt" w:beforeAutospacing="1"/>
        <w:rPr>
          <w:sz w:val="18"/>
          <w:szCs w:val="18"/>
          <w:lang w:val="de-CH"/>
        </w:rPr>
      </w:pPr>
    </w:p>
    <w:p w14:paraId="28B4E5C0" w14:textId="77777777" w:rsidR="009F1D79" w:rsidRPr="001943FE" w:rsidRDefault="009F1D79">
      <w:pPr>
        <w:rPr>
          <w:lang w:val="de-CH"/>
        </w:rPr>
        <w:sectPr w:rsidR="009F1D79" w:rsidRPr="001943FE" w:rsidSect="003B4E04">
          <w:type w:val="continuous"/>
          <w:pgSz w:w="595.30pt" w:h="841.90pt" w:code="9"/>
          <w:pgMar w:top="22.50pt" w:right="44.65pt" w:bottom="72pt" w:left="44.65pt" w:header="36pt" w:footer="36pt" w:gutter="0pt"/>
          <w:cols w:num="3" w:space="36pt"/>
          <w:docGrid w:linePitch="360"/>
        </w:sectPr>
      </w:pPr>
    </w:p>
    <w:p w14:paraId="3EDEC0A1" w14:textId="6C84F54A" w:rsidR="009303D9" w:rsidRPr="001943FE" w:rsidRDefault="009303D9" w:rsidP="001943FE">
      <w:pPr>
        <w:jc w:val="both"/>
        <w:rPr>
          <w:lang w:val="de-CH"/>
        </w:rPr>
        <w:sectPr w:rsidR="009303D9" w:rsidRPr="001943FE" w:rsidSect="003B4E04">
          <w:type w:val="continuous"/>
          <w:pgSz w:w="595.30pt" w:h="841.90pt" w:code="9"/>
          <w:pgMar w:top="22.50pt" w:right="44.65pt" w:bottom="72pt" w:left="44.65pt" w:header="36pt" w:footer="36pt" w:gutter="0pt"/>
          <w:cols w:num="3" w:space="36pt"/>
          <w:docGrid w:linePitch="360"/>
        </w:sectPr>
      </w:pPr>
    </w:p>
    <w:p w14:paraId="0290BE14" w14:textId="36DC6D4D" w:rsidR="004D72B5" w:rsidRDefault="009303D9" w:rsidP="00972203">
      <w:pPr>
        <w:pStyle w:val="Abstract"/>
        <w:rPr>
          <w:i/>
          <w:iCs/>
        </w:rPr>
      </w:pPr>
      <w:r>
        <w:rPr>
          <w:i/>
          <w:iCs/>
        </w:rPr>
        <w:t>Abstract</w:t>
      </w:r>
      <w:r>
        <w:t>—</w:t>
      </w:r>
      <w:r w:rsidR="005720A0" w:rsidRPr="005720A0">
        <w:t xml:space="preserve"> In this report we look at the binary sentiment classification of reviews (Positive or Negative sentiment) with different Machine Learning algorithms. From classical algorithms like linear regression to deep learning models. We explain how the data was prepared and how to interpret the results of the models.</w:t>
      </w:r>
    </w:p>
    <w:p w14:paraId="05D8B3B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5738B5C" w14:textId="09FD8182" w:rsidR="009303D9" w:rsidRDefault="009303D9" w:rsidP="006B6B66">
      <w:pPr>
        <w:pStyle w:val="berschrift1"/>
      </w:pPr>
      <w:r w:rsidRPr="00D632BE">
        <w:t>Introduction</w:t>
      </w:r>
    </w:p>
    <w:p w14:paraId="5D5E0E9F" w14:textId="5D7214A6" w:rsidR="006216EB" w:rsidRDefault="006216EB" w:rsidP="006216EB">
      <w:pPr>
        <w:pStyle w:val="berschrift2"/>
      </w:pPr>
      <w:r>
        <w:t>Goal of the analysis</w:t>
      </w:r>
    </w:p>
    <w:p w14:paraId="023C21D3" w14:textId="2D42C084" w:rsidR="000F3001" w:rsidRDefault="000F3001" w:rsidP="000F3001">
      <w:pPr>
        <w:jc w:val="both"/>
      </w:pPr>
      <w:r>
        <w:t>This text classification task is focused on the evaluation and comparison of several natural language processing methods for sentiment classification. For this purpose, we use a dataset with 50 thousand film reviews from the IMDB</w:t>
      </w:r>
      <w:r w:rsidR="00F52E73">
        <w:rPr>
          <w:rStyle w:val="Funotenzeichen"/>
        </w:rPr>
        <w:footnoteReference w:id="1"/>
      </w:r>
      <w:r>
        <w:t xml:space="preserve"> platform. A dataset that is often used for benchmarks in the NLP environment. The dataset is suitable for a binary sentiment classification as it is labeled with the binary feature "sentiment" which either takes on the value "positive", if the sentiment of the review is positive, or "negative" if the sentiment is negative </w:t>
      </w:r>
      <w:r>
        <w:fldChar w:fldCharType="begin"/>
      </w:r>
      <w:r w:rsidR="003D01E9">
        <w:instrText xml:space="preserve"> ADDIN ZOTERO_ITEM CSL_CITATION {"citationID":"hlJILj5G","properties":{"formattedCitation":"[1]","plainCitation":"[1]","noteIndex":0},"citationItems":[{"id":488,"uris":["http://zotero.org/users/8501972/items/LV5AVEF7"],"uri":["http://zotero.org/users/8501972/items/LV5AVEF7"],"itemData":{"id":488,"type":"webpage","title":"Sentiment Analysis","URL":"http://ai.stanford.edu/~amaas/data/sentiment/","accessed":{"date-parts":[["2021",10,31]]}}}],"schema":"https://github.com/citation-style-language/schema/raw/master/csl-citation.json"} </w:instrText>
      </w:r>
      <w:r>
        <w:fldChar w:fldCharType="separate"/>
      </w:r>
      <w:r w:rsidRPr="000F3001">
        <w:t>[1]</w:t>
      </w:r>
      <w:r>
        <w:fldChar w:fldCharType="end"/>
      </w:r>
      <w:r>
        <w:t xml:space="preserve">. An example record of the dataset would be: </w:t>
      </w:r>
    </w:p>
    <w:p w14:paraId="4EB800A5" w14:textId="77777777" w:rsidR="000F3001" w:rsidRDefault="000F3001" w:rsidP="000F3001">
      <w:pPr>
        <w:jc w:val="both"/>
      </w:pPr>
    </w:p>
    <w:p w14:paraId="17056942" w14:textId="19F197C5" w:rsidR="000F3001" w:rsidRDefault="000F3001" w:rsidP="000F3001">
      <w:pPr>
        <w:pStyle w:val="Beschriftung"/>
        <w:keepNext/>
        <w:spacing w:after="0pt"/>
      </w:pPr>
      <w:bookmarkStart w:id="0" w:name="_Toc87196828"/>
      <w:r>
        <w:t xml:space="preserve">Table </w:t>
      </w:r>
      <w:fldSimple w:instr=" SEQ Table \* ARABIC ">
        <w:r w:rsidR="00B17A75">
          <w:rPr>
            <w:noProof/>
          </w:rPr>
          <w:t>1</w:t>
        </w:r>
      </w:fldSimple>
      <w:r>
        <w:t xml:space="preserve">, Example of a review in the </w:t>
      </w:r>
      <w:r w:rsidR="00F52E73">
        <w:t>IMDB</w:t>
      </w:r>
      <w:r>
        <w:t xml:space="preserve"> dataset</w:t>
      </w:r>
      <w:bookmarkEnd w:id="0"/>
    </w:p>
    <w:tbl>
      <w:tblPr>
        <w:tblStyle w:val="Tabellenraster"/>
        <w:tblW w:w="0pt" w:type="dxa"/>
        <w:tblLook w:firstRow="1" w:lastRow="0" w:firstColumn="1" w:lastColumn="0" w:noHBand="0" w:noVBand="1"/>
      </w:tblPr>
      <w:tblGrid>
        <w:gridCol w:w="988"/>
        <w:gridCol w:w="2249"/>
        <w:gridCol w:w="1619"/>
      </w:tblGrid>
      <w:tr w:rsidR="000F3001" w14:paraId="348F38F2" w14:textId="77777777" w:rsidTr="000F3001">
        <w:tc>
          <w:tcPr>
            <w:tcW w:w="49.40pt" w:type="dxa"/>
          </w:tcPr>
          <w:p w14:paraId="073D98F5" w14:textId="78A55ABC" w:rsidR="000F3001" w:rsidRPr="000F3001" w:rsidRDefault="000F3001" w:rsidP="000F3001">
            <w:pPr>
              <w:jc w:val="both"/>
              <w:rPr>
                <w:b/>
                <w:bCs/>
                <w:sz w:val="16"/>
                <w:szCs w:val="16"/>
              </w:rPr>
            </w:pPr>
            <w:r w:rsidRPr="000F3001">
              <w:rPr>
                <w:b/>
                <w:bCs/>
                <w:sz w:val="16"/>
                <w:szCs w:val="16"/>
              </w:rPr>
              <w:t>Index</w:t>
            </w:r>
          </w:p>
        </w:tc>
        <w:tc>
          <w:tcPr>
            <w:tcW w:w="112.45pt" w:type="dxa"/>
          </w:tcPr>
          <w:p w14:paraId="61219B49" w14:textId="3CC23920" w:rsidR="000F3001" w:rsidRPr="000F3001" w:rsidRDefault="000F3001" w:rsidP="000F3001">
            <w:pPr>
              <w:jc w:val="both"/>
              <w:rPr>
                <w:b/>
                <w:bCs/>
                <w:sz w:val="16"/>
                <w:szCs w:val="16"/>
              </w:rPr>
            </w:pPr>
            <w:r w:rsidRPr="000F3001">
              <w:rPr>
                <w:b/>
                <w:bCs/>
                <w:sz w:val="16"/>
                <w:szCs w:val="16"/>
              </w:rPr>
              <w:t>Review</w:t>
            </w:r>
          </w:p>
        </w:tc>
        <w:tc>
          <w:tcPr>
            <w:tcW w:w="80.95pt" w:type="dxa"/>
          </w:tcPr>
          <w:p w14:paraId="614F26C5" w14:textId="2372CFE8" w:rsidR="000F3001" w:rsidRPr="000F3001" w:rsidRDefault="000F3001" w:rsidP="000F3001">
            <w:pPr>
              <w:jc w:val="both"/>
              <w:rPr>
                <w:b/>
                <w:bCs/>
                <w:sz w:val="16"/>
                <w:szCs w:val="16"/>
              </w:rPr>
            </w:pPr>
            <w:r w:rsidRPr="000F3001">
              <w:rPr>
                <w:b/>
                <w:bCs/>
                <w:sz w:val="16"/>
                <w:szCs w:val="16"/>
              </w:rPr>
              <w:t>Sentiment</w:t>
            </w:r>
          </w:p>
        </w:tc>
      </w:tr>
      <w:tr w:rsidR="000F3001" w14:paraId="4241A74D" w14:textId="77777777" w:rsidTr="000F3001">
        <w:tc>
          <w:tcPr>
            <w:tcW w:w="49.40pt" w:type="dxa"/>
          </w:tcPr>
          <w:p w14:paraId="75886C89" w14:textId="23C0DA50" w:rsidR="000F3001" w:rsidRPr="000F3001" w:rsidRDefault="000F3001" w:rsidP="000F3001">
            <w:pPr>
              <w:jc w:val="both"/>
              <w:rPr>
                <w:sz w:val="18"/>
                <w:szCs w:val="18"/>
              </w:rPr>
            </w:pPr>
            <w:r w:rsidRPr="000F3001">
              <w:rPr>
                <w:sz w:val="18"/>
                <w:szCs w:val="18"/>
              </w:rPr>
              <w:t>124</w:t>
            </w:r>
          </w:p>
        </w:tc>
        <w:tc>
          <w:tcPr>
            <w:tcW w:w="112.45pt" w:type="dxa"/>
          </w:tcPr>
          <w:p w14:paraId="0DB8AEB2" w14:textId="75CAA857" w:rsidR="000F3001" w:rsidRPr="000F3001" w:rsidRDefault="000F3001" w:rsidP="000F3001">
            <w:pPr>
              <w:jc w:val="both"/>
              <w:rPr>
                <w:sz w:val="18"/>
                <w:szCs w:val="18"/>
              </w:rPr>
            </w:pPr>
            <w:r w:rsidRPr="000F3001">
              <w:rPr>
                <w:sz w:val="18"/>
                <w:szCs w:val="18"/>
              </w:rPr>
              <w:t>“I like this movie”</w:t>
            </w:r>
          </w:p>
        </w:tc>
        <w:tc>
          <w:tcPr>
            <w:tcW w:w="80.95pt" w:type="dxa"/>
          </w:tcPr>
          <w:p w14:paraId="01129DF0" w14:textId="0D14AF3B" w:rsidR="000F3001" w:rsidRPr="000F3001" w:rsidRDefault="000F3001" w:rsidP="000F3001">
            <w:pPr>
              <w:jc w:val="both"/>
              <w:rPr>
                <w:sz w:val="18"/>
                <w:szCs w:val="18"/>
              </w:rPr>
            </w:pPr>
            <w:r w:rsidRPr="000F3001">
              <w:rPr>
                <w:sz w:val="18"/>
                <w:szCs w:val="18"/>
              </w:rPr>
              <w:t>positive</w:t>
            </w:r>
          </w:p>
        </w:tc>
      </w:tr>
    </w:tbl>
    <w:p w14:paraId="34D9D923" w14:textId="77777777" w:rsidR="000F3001" w:rsidRPr="000F3001" w:rsidRDefault="000F3001" w:rsidP="000F3001">
      <w:pPr>
        <w:jc w:val="both"/>
      </w:pPr>
    </w:p>
    <w:p w14:paraId="6CA49152" w14:textId="6D7E081B" w:rsidR="006216EB" w:rsidRDefault="006216EB" w:rsidP="006216EB">
      <w:pPr>
        <w:pStyle w:val="berschrift2"/>
      </w:pPr>
      <w:r>
        <w:t>Process</w:t>
      </w:r>
    </w:p>
    <w:p w14:paraId="722DFC7E" w14:textId="77777777" w:rsidR="00913EE6" w:rsidRDefault="00913EE6" w:rsidP="00913EE6">
      <w:pPr>
        <w:jc w:val="both"/>
      </w:pPr>
      <w:r>
        <w:t>At the start of the process, functions were defined that allow a uniform pre-processing of the data. This ensures that all employed models receive the same data as input. In chapter II we describe the pre-processing in more detail. With the pre-processed data several models were trained and their accuracy on train and test set was recorded. In a further step, the models have been compared. Assumptions about the results, how they were obtained and whether they are robust, are given at the end of the report in chapter 5.</w:t>
      </w:r>
    </w:p>
    <w:p w14:paraId="1709E8A0" w14:textId="77777777" w:rsidR="00913EE6" w:rsidRPr="00913EE6" w:rsidRDefault="00913EE6" w:rsidP="00913EE6"/>
    <w:p w14:paraId="16D06603" w14:textId="352B37D2" w:rsidR="009303D9" w:rsidRDefault="001943FE" w:rsidP="006B6B66">
      <w:pPr>
        <w:pStyle w:val="berschrift1"/>
      </w:pPr>
      <w:r>
        <w:t>Preprocessing</w:t>
      </w:r>
    </w:p>
    <w:p w14:paraId="5778F006" w14:textId="77777777" w:rsidR="00125891" w:rsidRPr="006C541C" w:rsidRDefault="00125891" w:rsidP="006C541C">
      <w:pPr>
        <w:jc w:val="both"/>
      </w:pPr>
      <w:r w:rsidRPr="00125891">
        <w:t xml:space="preserve">Language offers us humans a way to communicate complex issues in an adaptable and national, even universal, way. This complexity is reflected in the almost endless possibilities of language use. Since machine learning models require numerical values as input, a transformation of the text must take place. </w:t>
      </w:r>
      <w:r w:rsidRPr="006C541C">
        <w:t xml:space="preserve">In most cases, the individual words of a sentence are divided into a list and each of them is transformed into its basic form. The process of transformation into the basic form is called stemming. Stemming (stem form reduction, normal form reduction) is the term used in information retrieval as well as in linguistic computer science to describe a procedure </w:t>
      </w:r>
    </w:p>
    <w:p w14:paraId="559D0DEA" w14:textId="65551D64" w:rsidR="00125891" w:rsidRDefault="00125891" w:rsidP="006C541C">
      <w:pPr>
        <w:jc w:val="both"/>
      </w:pPr>
      <w:r w:rsidRPr="006C541C">
        <w:t xml:space="preserve">by which different morphological variants of a word are reduced to their common root, </w:t>
      </w:r>
      <w:r w:rsidR="00D4331A" w:rsidRPr="006C541C">
        <w:t>e.g.,</w:t>
      </w:r>
      <w:r w:rsidRPr="006C541C">
        <w:t xml:space="preserve"> the declension of</w:t>
      </w:r>
      <w:r w:rsidR="006C541C">
        <w:t xml:space="preserve"> “Wortes”</w:t>
      </w:r>
      <w:r w:rsidRPr="006C541C">
        <w:t xml:space="preserve"> to </w:t>
      </w:r>
      <w:r w:rsidR="006C541C">
        <w:t>“</w:t>
      </w:r>
      <w:r w:rsidRPr="006C541C">
        <w:t>Wort</w:t>
      </w:r>
      <w:r w:rsidR="006C541C">
        <w:t>”</w:t>
      </w:r>
      <w:r w:rsidRPr="006C541C">
        <w:t xml:space="preserve"> and conjugation of "</w:t>
      </w:r>
      <w:proofErr w:type="spellStart"/>
      <w:r w:rsidRPr="006C541C">
        <w:t>gesehen</w:t>
      </w:r>
      <w:proofErr w:type="spellEnd"/>
      <w:r w:rsidRPr="006C541C">
        <w:t>" or "</w:t>
      </w:r>
      <w:proofErr w:type="spellStart"/>
      <w:r w:rsidRPr="006C541C">
        <w:t>sah</w:t>
      </w:r>
      <w:proofErr w:type="spellEnd"/>
      <w:r w:rsidRPr="006C541C">
        <w:t>" to "</w:t>
      </w:r>
      <w:proofErr w:type="spellStart"/>
      <w:r w:rsidRPr="006C541C">
        <w:t>seh</w:t>
      </w:r>
      <w:proofErr w:type="spellEnd"/>
      <w:r w:rsidRPr="006C541C">
        <w:t>".</w:t>
      </w:r>
      <w:r w:rsidR="006C541C">
        <w:t xml:space="preserve"> </w:t>
      </w:r>
      <w:r w:rsidRPr="006C541C">
        <w:t>Models like BERT or T5 can also use unpreprocessed texts as input [2]. The following steps were performed on the IMDB Movie Review dataset:</w:t>
      </w:r>
    </w:p>
    <w:p w14:paraId="2AF4436A" w14:textId="77777777" w:rsidR="006C541C" w:rsidRPr="006C541C" w:rsidRDefault="006C541C" w:rsidP="006C541C">
      <w:pPr>
        <w:jc w:val="both"/>
      </w:pPr>
    </w:p>
    <w:p w14:paraId="5BA738CA" w14:textId="4E41DEC3" w:rsidR="006C541C" w:rsidRPr="006C541C" w:rsidRDefault="001E6440" w:rsidP="006C541C">
      <w:pPr>
        <w:pStyle w:val="Listenabsatz"/>
        <w:numPr>
          <w:ilvl w:val="0"/>
          <w:numId w:val="27"/>
        </w:numPr>
        <w:jc w:val="both"/>
      </w:pPr>
      <w:r w:rsidRPr="006C541C">
        <w:t>R</w:t>
      </w:r>
      <w:r w:rsidR="006C541C" w:rsidRPr="006C541C">
        <w:t>emov</w:t>
      </w:r>
      <w:r>
        <w:t xml:space="preserve">ing </w:t>
      </w:r>
      <w:r w:rsidR="006C541C" w:rsidRPr="006C541C">
        <w:t>the HTML tags. These are not relevant for understanding the input.</w:t>
      </w:r>
    </w:p>
    <w:p w14:paraId="393A84B6" w14:textId="1EC799EE" w:rsidR="006C541C" w:rsidRPr="006C541C" w:rsidRDefault="006C541C" w:rsidP="006C541C">
      <w:pPr>
        <w:pStyle w:val="Listenabsatz"/>
        <w:numPr>
          <w:ilvl w:val="0"/>
          <w:numId w:val="27"/>
        </w:numPr>
        <w:jc w:val="both"/>
      </w:pPr>
      <w:r w:rsidRPr="006C541C">
        <w:t xml:space="preserve">removing </w:t>
      </w:r>
      <w:r w:rsidR="00893295">
        <w:t>brackets with text (it seems that bracket text was a hyperlink or quote or reference).</w:t>
      </w:r>
    </w:p>
    <w:p w14:paraId="1502001A" w14:textId="68323D9A" w:rsidR="006C541C" w:rsidRPr="006C541C" w:rsidRDefault="006C541C" w:rsidP="006C541C">
      <w:pPr>
        <w:pStyle w:val="Listenabsatz"/>
        <w:numPr>
          <w:ilvl w:val="0"/>
          <w:numId w:val="27"/>
        </w:numPr>
        <w:jc w:val="both"/>
      </w:pPr>
      <w:r w:rsidRPr="006C541C">
        <w:t>removing special characters</w:t>
      </w:r>
      <w:r w:rsidR="002F3F09">
        <w:t xml:space="preserve">, </w:t>
      </w:r>
      <w:proofErr w:type="gramStart"/>
      <w:r w:rsidR="002F3F09">
        <w:t>e</w:t>
      </w:r>
      <w:r w:rsidRPr="006C541C">
        <w:t>. g. ?,!,/</w:t>
      </w:r>
      <w:proofErr w:type="gramEnd"/>
    </w:p>
    <w:p w14:paraId="08CAB1F3" w14:textId="3714CCEB" w:rsidR="006C541C" w:rsidRPr="006C541C" w:rsidRDefault="006C541C" w:rsidP="006C541C">
      <w:pPr>
        <w:pStyle w:val="Listenabsatz"/>
        <w:numPr>
          <w:ilvl w:val="0"/>
          <w:numId w:val="27"/>
        </w:numPr>
        <w:jc w:val="both"/>
      </w:pPr>
      <w:r w:rsidRPr="006C541C">
        <w:t xml:space="preserve">removing stop words. Stop words are </w:t>
      </w:r>
      <w:r w:rsidR="002F3F09">
        <w:t>common or “filler” words, which contain little information</w:t>
      </w:r>
      <w:r w:rsidRPr="006C541C">
        <w:t>. For example, connection words. They are removed.</w:t>
      </w:r>
    </w:p>
    <w:p w14:paraId="7CC23F25" w14:textId="48A395C9" w:rsidR="003D01E9" w:rsidRDefault="000E7B2C" w:rsidP="006C541C">
      <w:pPr>
        <w:pStyle w:val="Listenabsatz"/>
        <w:numPr>
          <w:ilvl w:val="0"/>
          <w:numId w:val="27"/>
        </w:numPr>
        <w:jc w:val="both"/>
      </w:pPr>
      <w:r w:rsidRPr="000E7B2C">
        <w:t>put words into the basic form with the Porter-Stemmer-Algorithm, which applies multiple, hardcoded rules to reduce the word-length. Some examples: `likes`, `liked`, `likely` and `liking` will all be reduced to `like`.</w:t>
      </w:r>
    </w:p>
    <w:p w14:paraId="430E61E3" w14:textId="77777777" w:rsidR="006C541C" w:rsidRPr="001E6440" w:rsidRDefault="006C541C" w:rsidP="006C541C">
      <w:pPr>
        <w:pStyle w:val="Listenabsatz"/>
        <w:jc w:val="both"/>
        <w:rPr>
          <w:lang w:val="de-CH"/>
        </w:rPr>
      </w:pPr>
    </w:p>
    <w:p w14:paraId="5D4D1F66" w14:textId="25C7A563" w:rsidR="00693AC7" w:rsidRPr="00EF4C88" w:rsidRDefault="006C541C" w:rsidP="003D01E9">
      <w:pPr>
        <w:jc w:val="both"/>
      </w:pPr>
      <w:r w:rsidRPr="006C541C">
        <w:t xml:space="preserve">For Transformer models like BERT, steps 4. and 5. are not applied. The target variable Sentiment was also adjusted. An encoding of the binary target variable was made. A positive review is now annotated with the integer 1, a negative review with the integer 0. </w:t>
      </w:r>
      <w:r w:rsidRPr="00EF4C88">
        <w:t>Table 2 shows an example of the prepared text:</w:t>
      </w:r>
    </w:p>
    <w:p w14:paraId="749F96D6" w14:textId="18406273" w:rsidR="0079794C" w:rsidRDefault="0079794C" w:rsidP="0079794C">
      <w:pPr>
        <w:pStyle w:val="Beschriftung"/>
        <w:keepNext/>
        <w:spacing w:after="0pt"/>
      </w:pPr>
      <w:bookmarkStart w:id="1" w:name="_Toc87196829"/>
      <w:r>
        <w:t xml:space="preserve">Table </w:t>
      </w:r>
      <w:fldSimple w:instr=" SEQ Table \* ARABIC ">
        <w:r w:rsidR="00B17A75">
          <w:rPr>
            <w:noProof/>
          </w:rPr>
          <w:t>2</w:t>
        </w:r>
      </w:fldSimple>
      <w:r>
        <w:t>, Example of a review after preprocessing</w:t>
      </w:r>
      <w:bookmarkEnd w:id="1"/>
    </w:p>
    <w:tbl>
      <w:tblPr>
        <w:tblStyle w:val="Tabellenraster"/>
        <w:tblW w:w="242.80pt" w:type="dxa"/>
        <w:tblLook w:firstRow="1" w:lastRow="0" w:firstColumn="1" w:lastColumn="0" w:noHBand="0" w:noVBand="1"/>
      </w:tblPr>
      <w:tblGrid>
        <w:gridCol w:w="988"/>
        <w:gridCol w:w="2551"/>
        <w:gridCol w:w="1317"/>
      </w:tblGrid>
      <w:tr w:rsidR="00693AC7" w14:paraId="505ABF25" w14:textId="77777777" w:rsidTr="0079794C">
        <w:tc>
          <w:tcPr>
            <w:tcW w:w="49.40pt" w:type="dxa"/>
          </w:tcPr>
          <w:p w14:paraId="7BDD21BA" w14:textId="77777777" w:rsidR="00693AC7" w:rsidRPr="000F3001" w:rsidRDefault="00693AC7" w:rsidP="00F128CC">
            <w:pPr>
              <w:jc w:val="both"/>
              <w:rPr>
                <w:b/>
                <w:bCs/>
                <w:sz w:val="16"/>
                <w:szCs w:val="16"/>
              </w:rPr>
            </w:pPr>
            <w:r w:rsidRPr="000F3001">
              <w:rPr>
                <w:b/>
                <w:bCs/>
                <w:sz w:val="16"/>
                <w:szCs w:val="16"/>
              </w:rPr>
              <w:t>Index</w:t>
            </w:r>
          </w:p>
        </w:tc>
        <w:tc>
          <w:tcPr>
            <w:tcW w:w="127.55pt" w:type="dxa"/>
          </w:tcPr>
          <w:p w14:paraId="6D63C8FD" w14:textId="77777777" w:rsidR="00693AC7" w:rsidRPr="000F3001" w:rsidRDefault="00693AC7" w:rsidP="00F128CC">
            <w:pPr>
              <w:jc w:val="both"/>
              <w:rPr>
                <w:b/>
                <w:bCs/>
                <w:sz w:val="16"/>
                <w:szCs w:val="16"/>
              </w:rPr>
            </w:pPr>
            <w:r w:rsidRPr="000F3001">
              <w:rPr>
                <w:b/>
                <w:bCs/>
                <w:sz w:val="16"/>
                <w:szCs w:val="16"/>
              </w:rPr>
              <w:t>Review</w:t>
            </w:r>
          </w:p>
        </w:tc>
        <w:tc>
          <w:tcPr>
            <w:tcW w:w="65.85pt" w:type="dxa"/>
          </w:tcPr>
          <w:p w14:paraId="28228BD2" w14:textId="77777777" w:rsidR="00693AC7" w:rsidRPr="000F3001" w:rsidRDefault="00693AC7" w:rsidP="00F128CC">
            <w:pPr>
              <w:jc w:val="both"/>
              <w:rPr>
                <w:b/>
                <w:bCs/>
                <w:sz w:val="16"/>
                <w:szCs w:val="16"/>
              </w:rPr>
            </w:pPr>
            <w:r w:rsidRPr="000F3001">
              <w:rPr>
                <w:b/>
                <w:bCs/>
                <w:sz w:val="16"/>
                <w:szCs w:val="16"/>
              </w:rPr>
              <w:t>Sentiment</w:t>
            </w:r>
          </w:p>
        </w:tc>
      </w:tr>
      <w:tr w:rsidR="00693AC7" w14:paraId="5A736914" w14:textId="77777777" w:rsidTr="0079794C">
        <w:tc>
          <w:tcPr>
            <w:tcW w:w="49.40pt" w:type="dxa"/>
          </w:tcPr>
          <w:p w14:paraId="4463CFB3" w14:textId="017DAC95" w:rsidR="00693AC7" w:rsidRPr="000F3001" w:rsidRDefault="00693AC7" w:rsidP="00F128CC">
            <w:pPr>
              <w:jc w:val="both"/>
              <w:rPr>
                <w:sz w:val="18"/>
                <w:szCs w:val="18"/>
              </w:rPr>
            </w:pPr>
            <w:r w:rsidRPr="000F3001">
              <w:rPr>
                <w:sz w:val="18"/>
                <w:szCs w:val="18"/>
              </w:rPr>
              <w:t>1</w:t>
            </w:r>
            <w:r w:rsidR="0079794C">
              <w:rPr>
                <w:sz w:val="18"/>
                <w:szCs w:val="18"/>
              </w:rPr>
              <w:t>5594</w:t>
            </w:r>
          </w:p>
        </w:tc>
        <w:tc>
          <w:tcPr>
            <w:tcW w:w="127.55pt" w:type="dxa"/>
          </w:tcPr>
          <w:p w14:paraId="4423D706" w14:textId="5B316666" w:rsidR="00693AC7" w:rsidRPr="000F3001" w:rsidRDefault="0079794C" w:rsidP="00F128CC">
            <w:pPr>
              <w:jc w:val="both"/>
              <w:rPr>
                <w:sz w:val="18"/>
                <w:szCs w:val="18"/>
              </w:rPr>
            </w:pPr>
            <w:r>
              <w:rPr>
                <w:sz w:val="18"/>
                <w:szCs w:val="18"/>
              </w:rPr>
              <w:t>[“saw”, “</w:t>
            </w:r>
            <w:proofErr w:type="spellStart"/>
            <w:r>
              <w:rPr>
                <w:sz w:val="18"/>
                <w:szCs w:val="18"/>
              </w:rPr>
              <w:t>thi</w:t>
            </w:r>
            <w:proofErr w:type="spellEnd"/>
            <w:r>
              <w:rPr>
                <w:sz w:val="18"/>
                <w:szCs w:val="18"/>
              </w:rPr>
              <w:t>”, “</w:t>
            </w:r>
            <w:proofErr w:type="spellStart"/>
            <w:r>
              <w:rPr>
                <w:sz w:val="18"/>
                <w:szCs w:val="18"/>
              </w:rPr>
              <w:t>movi</w:t>
            </w:r>
            <w:proofErr w:type="spellEnd"/>
            <w:r>
              <w:rPr>
                <w:sz w:val="18"/>
                <w:szCs w:val="18"/>
              </w:rPr>
              <w:t>”, “</w:t>
            </w:r>
            <w:proofErr w:type="spellStart"/>
            <w:r>
              <w:rPr>
                <w:sz w:val="18"/>
                <w:szCs w:val="18"/>
              </w:rPr>
              <w:t>wa</w:t>
            </w:r>
            <w:proofErr w:type="spellEnd"/>
            <w:proofErr w:type="gramStart"/>
            <w:r>
              <w:rPr>
                <w:sz w:val="18"/>
                <w:szCs w:val="18"/>
              </w:rPr>
              <w:t>”,..</w:t>
            </w:r>
            <w:proofErr w:type="gramEnd"/>
            <w:r>
              <w:rPr>
                <w:sz w:val="18"/>
                <w:szCs w:val="18"/>
              </w:rPr>
              <w:t>]</w:t>
            </w:r>
          </w:p>
        </w:tc>
        <w:tc>
          <w:tcPr>
            <w:tcW w:w="65.85pt" w:type="dxa"/>
          </w:tcPr>
          <w:p w14:paraId="2DFCE895" w14:textId="4CC71BA8" w:rsidR="00693AC7" w:rsidRPr="000F3001" w:rsidRDefault="0079794C" w:rsidP="00F128CC">
            <w:pPr>
              <w:jc w:val="both"/>
              <w:rPr>
                <w:sz w:val="18"/>
                <w:szCs w:val="18"/>
              </w:rPr>
            </w:pPr>
            <w:r>
              <w:rPr>
                <w:sz w:val="18"/>
                <w:szCs w:val="18"/>
              </w:rPr>
              <w:t>0</w:t>
            </w:r>
          </w:p>
        </w:tc>
      </w:tr>
    </w:tbl>
    <w:p w14:paraId="1DED5F5F" w14:textId="77777777" w:rsidR="006B3745" w:rsidRDefault="006B3745" w:rsidP="006B3745">
      <w:pPr>
        <w:pStyle w:val="berschrift2"/>
        <w:rPr>
          <w:lang w:val="de-CH"/>
        </w:rPr>
      </w:pPr>
      <w:r>
        <w:rPr>
          <w:lang w:val="de-CH"/>
        </w:rPr>
        <w:t>Train-Test-Split</w:t>
      </w:r>
    </w:p>
    <w:p w14:paraId="50CC6E38" w14:textId="12B78C9F" w:rsidR="00913EE6" w:rsidRPr="00C53201" w:rsidRDefault="006C541C" w:rsidP="0079794C">
      <w:pPr>
        <w:jc w:val="both"/>
        <w:rPr>
          <w:lang w:val="de-CH"/>
        </w:rPr>
      </w:pPr>
      <w:r w:rsidRPr="006C541C">
        <w:t>For reproducibility, a function was provided</w:t>
      </w:r>
      <w:r w:rsidR="009322D9">
        <w:t xml:space="preserve"> which</w:t>
      </w:r>
      <w:r w:rsidRPr="006C541C">
        <w:t xml:space="preserve"> returns the same split of input data for all models. The 50 thousand reviews are split 80% (40 thousand reviews) into a test set. </w:t>
      </w:r>
      <w:r w:rsidRPr="006C541C">
        <w:rPr>
          <w:lang w:val="de-CH"/>
        </w:rPr>
        <w:t xml:space="preserve">The </w:t>
      </w:r>
      <w:proofErr w:type="spellStart"/>
      <w:r w:rsidRPr="006C541C">
        <w:rPr>
          <w:lang w:val="de-CH"/>
        </w:rPr>
        <w:t>training</w:t>
      </w:r>
      <w:proofErr w:type="spellEnd"/>
      <w:r w:rsidRPr="006C541C">
        <w:rPr>
          <w:lang w:val="de-CH"/>
        </w:rPr>
        <w:t xml:space="preserve"> </w:t>
      </w:r>
      <w:proofErr w:type="spellStart"/>
      <w:r w:rsidRPr="006C541C">
        <w:rPr>
          <w:lang w:val="de-CH"/>
        </w:rPr>
        <w:t>set</w:t>
      </w:r>
      <w:proofErr w:type="spellEnd"/>
      <w:r w:rsidRPr="006C541C">
        <w:rPr>
          <w:lang w:val="de-CH"/>
        </w:rPr>
        <w:t xml:space="preserve"> </w:t>
      </w:r>
      <w:proofErr w:type="spellStart"/>
      <w:r w:rsidRPr="006C541C">
        <w:rPr>
          <w:lang w:val="de-CH"/>
        </w:rPr>
        <w:t>consists</w:t>
      </w:r>
      <w:proofErr w:type="spellEnd"/>
      <w:r w:rsidRPr="006C541C">
        <w:rPr>
          <w:lang w:val="de-CH"/>
        </w:rPr>
        <w:t xml:space="preserve"> </w:t>
      </w:r>
      <w:proofErr w:type="spellStart"/>
      <w:r w:rsidRPr="006C541C">
        <w:rPr>
          <w:lang w:val="de-CH"/>
        </w:rPr>
        <w:t>of</w:t>
      </w:r>
      <w:proofErr w:type="spellEnd"/>
      <w:r w:rsidRPr="006C541C">
        <w:rPr>
          <w:lang w:val="de-CH"/>
        </w:rPr>
        <w:t xml:space="preserve"> </w:t>
      </w:r>
      <w:proofErr w:type="spellStart"/>
      <w:r w:rsidRPr="006C541C">
        <w:rPr>
          <w:lang w:val="de-CH"/>
        </w:rPr>
        <w:t>the</w:t>
      </w:r>
      <w:proofErr w:type="spellEnd"/>
      <w:r w:rsidRPr="006C541C">
        <w:rPr>
          <w:lang w:val="de-CH"/>
        </w:rPr>
        <w:t xml:space="preserve"> </w:t>
      </w:r>
      <w:proofErr w:type="spellStart"/>
      <w:r w:rsidRPr="006C541C">
        <w:rPr>
          <w:lang w:val="de-CH"/>
        </w:rPr>
        <w:t>remaining</w:t>
      </w:r>
      <w:proofErr w:type="spellEnd"/>
      <w:r w:rsidRPr="006C541C">
        <w:rPr>
          <w:lang w:val="de-CH"/>
        </w:rPr>
        <w:t xml:space="preserve"> 20% (10 </w:t>
      </w:r>
      <w:proofErr w:type="spellStart"/>
      <w:r w:rsidRPr="006C541C">
        <w:rPr>
          <w:lang w:val="de-CH"/>
        </w:rPr>
        <w:t>thousand</w:t>
      </w:r>
      <w:proofErr w:type="spellEnd"/>
      <w:r w:rsidRPr="006C541C">
        <w:rPr>
          <w:lang w:val="de-CH"/>
        </w:rPr>
        <w:t xml:space="preserve"> </w:t>
      </w:r>
      <w:proofErr w:type="spellStart"/>
      <w:r w:rsidRPr="006C541C">
        <w:rPr>
          <w:lang w:val="de-CH"/>
        </w:rPr>
        <w:t>reviews</w:t>
      </w:r>
      <w:proofErr w:type="spellEnd"/>
      <w:r w:rsidRPr="006C541C">
        <w:rPr>
          <w:lang w:val="de-CH"/>
        </w:rPr>
        <w:t>).</w:t>
      </w:r>
    </w:p>
    <w:p w14:paraId="224E9DC6" w14:textId="3DD3FF70" w:rsidR="009303D9" w:rsidRDefault="001943FE" w:rsidP="006B6B66">
      <w:pPr>
        <w:pStyle w:val="berschrift1"/>
      </w:pPr>
      <w:r>
        <w:t>Modelling</w:t>
      </w:r>
    </w:p>
    <w:p w14:paraId="75E8CB2D" w14:textId="2E6F6E57" w:rsidR="006216EB" w:rsidRDefault="006216EB" w:rsidP="006216EB">
      <w:pPr>
        <w:pStyle w:val="berschrift2"/>
        <w:jc w:val="both"/>
      </w:pPr>
      <w:r>
        <w:t>Baseline Model</w:t>
      </w:r>
    </w:p>
    <w:p w14:paraId="03E8D9F9" w14:textId="72B8CBD3" w:rsidR="0079794C" w:rsidRPr="006C541C" w:rsidRDefault="006C541C" w:rsidP="0079794C">
      <w:pPr>
        <w:jc w:val="both"/>
      </w:pPr>
      <w:r w:rsidRPr="006C541C">
        <w:t>As a basic comparison, a baseline model was created. The approach of this model is to count positive and negative words in a review and suggest a positive or negative sentiment based on this count. A list of positive words as well as a list of negative words was imported. Since there is no learning algorithm behind this method, the score was calculated on the test dataset only.</w:t>
      </w:r>
      <w:r w:rsidR="002F3F09">
        <w:t xml:space="preserve"> For this method, both the list of negative and positive words and the IMDB-Dataset was preprocessed with all the steps mentioned in Chapter 2.</w:t>
      </w:r>
    </w:p>
    <w:p w14:paraId="118DA863" w14:textId="509D4080" w:rsidR="00123F95" w:rsidRPr="0079794C" w:rsidRDefault="006C541C" w:rsidP="00123F95">
      <w:pPr>
        <w:pStyle w:val="berschrift2"/>
        <w:rPr>
          <w:lang w:val="de-CH"/>
        </w:rPr>
      </w:pPr>
      <w:r w:rsidRPr="006C541C">
        <w:rPr>
          <w:lang w:val="de-CH"/>
        </w:rPr>
        <w:t>Matrix representation</w:t>
      </w:r>
    </w:p>
    <w:p w14:paraId="037DC178" w14:textId="0E52DF80" w:rsidR="006216EB" w:rsidRDefault="006216EB" w:rsidP="00123F95">
      <w:pPr>
        <w:pStyle w:val="berschrift3"/>
      </w:pPr>
      <w:r>
        <w:t>Bag of Words</w:t>
      </w:r>
    </w:p>
    <w:p w14:paraId="30ADCC51" w14:textId="48AA381F" w:rsidR="006C541C" w:rsidRPr="006C541C" w:rsidRDefault="006C541C" w:rsidP="006C541C">
      <w:pPr>
        <w:jc w:val="both"/>
      </w:pPr>
      <w:r w:rsidRPr="006C541C">
        <w:t xml:space="preserve">Bag of Words, a </w:t>
      </w:r>
      <w:r>
        <w:t>method</w:t>
      </w:r>
      <w:r w:rsidRPr="006C541C">
        <w:t xml:space="preserve"> often used for document classification based on the frequency of terms, converts a collection of texts/documents into a matrix with the token frequency as elements. Where the row represents the respective review, and the column represents a word. Grammar and arrangement of input is not included in this model. In the trainset, a total of </w:t>
      </w:r>
      <w:r w:rsidR="003A3B39" w:rsidRPr="003A3B39">
        <w:t>156</w:t>
      </w:r>
      <w:r w:rsidR="003A3B39">
        <w:t>’200</w:t>
      </w:r>
      <w:r w:rsidRPr="006C541C">
        <w:t xml:space="preserve"> </w:t>
      </w:r>
      <w:r w:rsidR="003A3B39">
        <w:t>unique</w:t>
      </w:r>
      <w:r w:rsidRPr="006C541C">
        <w:t xml:space="preserve"> words were counted after pre-processing. Bag of Words was used as input of a </w:t>
      </w:r>
      <w:r w:rsidR="002F3F09">
        <w:t>Logistic Regres</w:t>
      </w:r>
      <w:r w:rsidRPr="006C541C">
        <w:t>sion, SVM as well as Multinomial Naive Bayes.</w:t>
      </w:r>
    </w:p>
    <w:p w14:paraId="16840E41" w14:textId="77777777" w:rsidR="006C541C" w:rsidRPr="006C541C" w:rsidRDefault="006C541C" w:rsidP="006C541C">
      <w:pPr>
        <w:jc w:val="both"/>
      </w:pPr>
    </w:p>
    <w:p w14:paraId="0B21FE4F" w14:textId="1A7B2A05" w:rsidR="006216EB" w:rsidRDefault="006216EB" w:rsidP="006216EB">
      <w:pPr>
        <w:pStyle w:val="berschrift3"/>
      </w:pPr>
      <w:r>
        <w:t>TF-IDF</w:t>
      </w:r>
    </w:p>
    <w:p w14:paraId="14FB66CB" w14:textId="42757A04" w:rsidR="006C541C" w:rsidRPr="006C541C" w:rsidRDefault="006C541C" w:rsidP="006C541C">
      <w:pPr>
        <w:jc w:val="both"/>
      </w:pPr>
      <w:r w:rsidRPr="006C541C">
        <w:t xml:space="preserve">TF-IDF stands for Term Frequency - Inverse Document Frequency and is calculated for each word in the corpus. This value gives an insight into the importance of a term. The Term Frequency, </w:t>
      </w:r>
      <w:r w:rsidR="00C717F1" w:rsidRPr="006C541C">
        <w:t>i.e.,</w:t>
      </w:r>
      <w:r w:rsidRPr="006C541C">
        <w:t xml:space="preserve"> the relative frequency of a term in a document combined with the relative, logarithmic frequency over all documents (formula 1) gives words that occur frequently </w:t>
      </w:r>
      <w:r w:rsidR="00C717F1" w:rsidRPr="006C541C">
        <w:t>and, in many documents,</w:t>
      </w:r>
      <w:r w:rsidRPr="006C541C">
        <w:t xml:space="preserve"> less weight than words that only occur in a few documents. </w:t>
      </w:r>
    </w:p>
    <w:p w14:paraId="796EB9C6" w14:textId="77777777" w:rsidR="006C541C" w:rsidRDefault="006C541C" w:rsidP="006C541C">
      <w:pPr>
        <w:jc w:val="both"/>
      </w:pPr>
    </w:p>
    <w:p w14:paraId="1D7389F2" w14:textId="53BFA01F" w:rsidR="00217639" w:rsidRPr="006C541C" w:rsidRDefault="005B4B9A" w:rsidP="006C541C">
      <w:pPr>
        <w:jc w:val="both"/>
      </w:pPr>
      <m:oMathPara>
        <m:oMath>
          <m:r>
            <w:rPr>
              <w:rFonts w:ascii="Cambria Math" w:hAnsi="Cambria Math"/>
              <w:lang w:val="de-CH"/>
            </w:rPr>
            <m:t>tf</m:t>
          </m:r>
          <m:r>
            <w:rPr>
              <w:rFonts w:ascii="Cambria Math" w:hAnsi="Cambria Math"/>
            </w:rPr>
            <m:t>(</m:t>
          </m:r>
          <m:r>
            <w:rPr>
              <w:rFonts w:ascii="Cambria Math" w:hAnsi="Cambria Math"/>
              <w:lang w:val="de-CH"/>
            </w:rPr>
            <m:t>t</m:t>
          </m:r>
          <m:r>
            <w:rPr>
              <w:rFonts w:ascii="Cambria Math" w:hAnsi="Cambria Math"/>
            </w:rPr>
            <m:t>,</m:t>
          </m:r>
          <m:r>
            <w:rPr>
              <w:rFonts w:ascii="Cambria Math" w:hAnsi="Cambria Math"/>
              <w:lang w:val="de-CH"/>
            </w:rPr>
            <m:t>d</m:t>
          </m:r>
          <m:r>
            <w:rPr>
              <w:rFonts w:ascii="Cambria Math" w:hAnsi="Cambria Math"/>
            </w:rPr>
            <m:t xml:space="preserve">) = </m:t>
          </m:r>
          <m:f>
            <m:fPr>
              <m:ctrlPr>
                <w:rPr>
                  <w:rFonts w:ascii="Cambria Math" w:hAnsi="Cambria Math"/>
                  <w:i/>
                  <w:lang w:val="de-CH"/>
                </w:rPr>
              </m:ctrlPr>
            </m:fPr>
            <m:num>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num>
            <m:den>
              <m:nary>
                <m:naryPr>
                  <m:chr m:val="∑"/>
                  <m:limLoc m:val="subSup"/>
                  <m:supHide m:val="1"/>
                  <m:ctrlPr>
                    <w:rPr>
                      <w:rFonts w:ascii="Cambria Math" w:hAnsi="Cambria Math"/>
                      <w:i/>
                      <w:lang w:val="de-CH"/>
                    </w:rPr>
                  </m:ctrlPr>
                </m:naryPr>
                <m:sub>
                  <m:r>
                    <w:rPr>
                      <w:rFonts w:ascii="Cambria Math" w:hAnsi="Cambria Math"/>
                      <w:lang w:val="de-CH"/>
                    </w:rPr>
                    <m:t>t</m:t>
                  </m:r>
                  <m:r>
                    <w:rPr>
                      <w:rFonts w:ascii="Cambria Math" w:hAnsi="Cambria Math"/>
                    </w:rPr>
                    <m:t xml:space="preserve">' ∈ </m:t>
                  </m:r>
                  <m:r>
                    <w:rPr>
                      <w:rFonts w:ascii="Cambria Math" w:hAnsi="Cambria Math"/>
                      <w:lang w:val="de-CH"/>
                    </w:rPr>
                    <m:t>d</m:t>
                  </m:r>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t</m:t>
                      </m:r>
                      <m:r>
                        <w:rPr>
                          <w:rFonts w:ascii="Cambria Math" w:hAnsi="Cambria Math"/>
                        </w:rPr>
                        <m:t>',</m:t>
                      </m:r>
                      <m:r>
                        <w:rPr>
                          <w:rFonts w:ascii="Cambria Math" w:hAnsi="Cambria Math"/>
                          <w:lang w:val="de-CH"/>
                        </w:rPr>
                        <m:t>d</m:t>
                      </m:r>
                    </m:sub>
                  </m:sSub>
                </m:e>
              </m:nary>
            </m:den>
          </m:f>
        </m:oMath>
      </m:oMathPara>
    </w:p>
    <w:p w14:paraId="311590BA" w14:textId="77777777" w:rsidR="005B4B9A" w:rsidRPr="006C541C" w:rsidRDefault="005B4B9A" w:rsidP="004F11AC">
      <w:pPr>
        <w:jc w:val="both"/>
      </w:pPr>
    </w:p>
    <w:p w14:paraId="7693232F" w14:textId="75B09E71" w:rsidR="00217639" w:rsidRPr="00365772" w:rsidRDefault="00217639" w:rsidP="004F11AC">
      <w:pPr>
        <w:jc w:val="both"/>
        <w:rPr>
          <w:lang w:val="de-CH"/>
        </w:rPr>
      </w:pPr>
      <w:proofErr w:type="spellStart"/>
      <m:oMathPara>
        <m:oMath>
          <m:r>
            <m:rPr>
              <m:nor/>
            </m:rPr>
            <w:rPr>
              <w:rFonts w:ascii="Cambria Math" w:hAnsi="Cambria Math"/>
              <w:lang w:val="de-CH"/>
            </w:rPr>
            <m:t>idf</m:t>
          </m:r>
          <w:proofErr w:type="spellEnd"/>
          <m:d>
            <m:dPr>
              <m:ctrlPr>
                <w:rPr>
                  <w:rFonts w:ascii="Cambria Math" w:hAnsi="Cambria Math"/>
                  <w:i/>
                  <w:lang w:val="de-CH"/>
                </w:rPr>
              </m:ctrlPr>
            </m:dPr>
            <m:e>
              <m:r>
                <w:rPr>
                  <w:rFonts w:ascii="Cambria Math" w:hAnsi="Cambria Math"/>
                  <w:lang w:val="de-CH"/>
                </w:rPr>
                <m:t>t,D</m:t>
              </m:r>
            </m:e>
          </m:d>
          <m:r>
            <w:rPr>
              <w:rFonts w:ascii="Cambria Math" w:hAnsi="Cambria Math"/>
              <w:lang w:val="de-CH"/>
            </w:rPr>
            <m:t>=</m:t>
          </m:r>
          <m:r>
            <m:rPr>
              <m:nor/>
            </m:rPr>
            <w:rPr>
              <w:rFonts w:ascii="Cambria Math" w:hAnsi="Cambria Math"/>
              <w:lang w:val="de-CH"/>
            </w:rPr>
            <m:t xml:space="preserve">log </m:t>
          </m:r>
          <m:f>
            <m:fPr>
              <m:ctrlPr>
                <w:rPr>
                  <w:rFonts w:ascii="Cambria Math" w:hAnsi="Cambria Math"/>
                  <w:i/>
                </w:rPr>
              </m:ctrlPr>
            </m:fPr>
            <m:num>
              <m:r>
                <w:rPr>
                  <w:rFonts w:ascii="Cambria Math" w:hAnsi="Cambria Math"/>
                  <w:lang w:val="de-CH"/>
                </w:rPr>
                <m:t>N</m:t>
              </m:r>
            </m:num>
            <m:den>
              <m:r>
                <m:rPr>
                  <m:nor/>
                </m:rPr>
                <w:rPr>
                  <w:rFonts w:ascii="Cambria Math" w:hAnsi="Cambria Math"/>
                  <w:lang w:val="de-CH"/>
                </w:rPr>
                <m:t>│d ∈ D : t ∈ d |</m:t>
              </m:r>
            </m:den>
          </m:f>
        </m:oMath>
      </m:oMathPara>
    </w:p>
    <w:p w14:paraId="21C483A9" w14:textId="77777777" w:rsidR="00123F95" w:rsidRPr="00365772" w:rsidRDefault="00123F95" w:rsidP="004F11AC">
      <w:pPr>
        <w:jc w:val="both"/>
        <w:rPr>
          <w:lang w:val="de-CH"/>
        </w:rPr>
      </w:pPr>
    </w:p>
    <w:p w14:paraId="72AD7CA1" w14:textId="04931850" w:rsidR="00123F95" w:rsidRDefault="00123F95" w:rsidP="004F11AC">
      <w:pPr>
        <w:jc w:val="both"/>
        <w:rPr>
          <w:lang w:val="de-CH"/>
        </w:rPr>
      </w:pPr>
    </w:p>
    <w:p w14:paraId="7F849781" w14:textId="77777777" w:rsidR="006C541C" w:rsidRPr="006C541C" w:rsidRDefault="006C541C" w:rsidP="004F11AC">
      <w:pPr>
        <w:jc w:val="both"/>
      </w:pPr>
      <w:r w:rsidRPr="006C541C">
        <w:t>Where TF-IDF is a combination of the two formulas:</w:t>
      </w:r>
    </w:p>
    <w:p w14:paraId="7040B40E" w14:textId="77777777" w:rsidR="006C541C" w:rsidRDefault="006C541C" w:rsidP="004F11AC">
      <w:pPr>
        <w:jc w:val="both"/>
      </w:pPr>
    </w:p>
    <w:p w14:paraId="41DE9BCD" w14:textId="7D487139" w:rsidR="00123F95" w:rsidRPr="006C541C" w:rsidRDefault="00123F95" w:rsidP="004F11AC">
      <w:pPr>
        <w:jc w:val="both"/>
        <w:rPr>
          <w:lang w:val="de-CH"/>
        </w:rPr>
      </w:pPr>
      <m:oMathPara>
        <m:oMath>
          <m:r>
            <w:rPr>
              <w:rFonts w:ascii="Cambria Math" w:hAnsi="Cambria Math"/>
              <w:lang w:val="de-CH"/>
            </w:rPr>
            <m:t xml:space="preserve">tf-idf(t, d,D) =tf(t,d) ∙ idf(t, D) </m:t>
          </m:r>
        </m:oMath>
      </m:oMathPara>
    </w:p>
    <w:p w14:paraId="5F2C8686" w14:textId="77777777" w:rsidR="006C541C" w:rsidRPr="005B4B9A" w:rsidRDefault="006C541C" w:rsidP="004F11AC">
      <w:pPr>
        <w:jc w:val="both"/>
        <w:rPr>
          <w:lang w:val="de-CH"/>
        </w:rPr>
      </w:pPr>
    </w:p>
    <w:p w14:paraId="6C88FF53" w14:textId="6E5B513A" w:rsidR="00123F95" w:rsidRPr="00F71103" w:rsidRDefault="006C541C" w:rsidP="004F11AC">
      <w:pPr>
        <w:jc w:val="both"/>
      </w:pPr>
      <w:r w:rsidRPr="006C541C">
        <w:t>The result of TF-IDF</w:t>
      </w:r>
      <w:r w:rsidR="00AE6D4F">
        <w:t xml:space="preserve">, when using </w:t>
      </w:r>
      <w:proofErr w:type="spellStart"/>
      <w:r w:rsidR="00AE6D4F">
        <w:t>Sklearns</w:t>
      </w:r>
      <w:proofErr w:type="spellEnd"/>
      <w:r w:rsidR="00AE6D4F">
        <w:t xml:space="preserve"> </w:t>
      </w:r>
      <w:r w:rsidRPr="006C541C">
        <w:t>is a matrix with the dimensions</w:t>
      </w:r>
      <w:r w:rsidR="00367979" w:rsidRPr="006C541C">
        <w:t xml:space="preserve"> </w:t>
      </w:r>
      <m:oMath>
        <m:r>
          <w:rPr>
            <w:rFonts w:ascii="Cambria Math" w:hAnsi="Cambria Math"/>
          </w:rPr>
          <m:t>(</m:t>
        </m:r>
        <m:r>
          <w:rPr>
            <w:rFonts w:ascii="Cambria Math" w:hAnsi="Cambria Math"/>
            <w:lang w:val="de-CH"/>
          </w:rPr>
          <m:t>n</m:t>
        </m:r>
        <m:r>
          <w:rPr>
            <w:rFonts w:ascii="Cambria Math" w:hAnsi="Cambria Math"/>
          </w:rPr>
          <m:t>_</m:t>
        </m:r>
        <m:r>
          <w:rPr>
            <w:rFonts w:ascii="Cambria Math" w:hAnsi="Cambria Math"/>
            <w:lang w:val="de-CH"/>
          </w:rPr>
          <m:t>samples</m:t>
        </m:r>
        <m:r>
          <w:rPr>
            <w:rFonts w:ascii="Cambria Math" w:hAnsi="Cambria Math"/>
          </w:rPr>
          <m:t>, 156'136)</m:t>
        </m:r>
      </m:oMath>
      <w:r w:rsidR="00512557">
        <w:t xml:space="preserve">, when </w:t>
      </w:r>
      <w:proofErr w:type="gramStart"/>
      <w:r w:rsidR="00512557">
        <w:t xml:space="preserve">only </w:t>
      </w:r>
      <w:r w:rsidR="00512557" w:rsidRPr="00512557">
        <w:t xml:space="preserve"> </w:t>
      </w:r>
      <w:r w:rsidR="00512557" w:rsidRPr="00512557">
        <w:rPr>
          <w:i/>
          <w:iCs/>
        </w:rPr>
        <w:t>unigrams</w:t>
      </w:r>
      <w:proofErr w:type="gramEnd"/>
      <w:r w:rsidR="00512557">
        <w:t xml:space="preserve"> are used.</w:t>
      </w:r>
      <w:r w:rsidR="003A3B39">
        <w:t xml:space="preserve"> This is very close to the number of unique words. It is not exactly the same, because </w:t>
      </w:r>
      <w:proofErr w:type="spellStart"/>
      <w:proofErr w:type="gramStart"/>
      <w:r w:rsidR="003A3B39" w:rsidRPr="003A3B39">
        <w:rPr>
          <w:b/>
          <w:bCs/>
        </w:rPr>
        <w:t>sklearn.feature</w:t>
      </w:r>
      <w:proofErr w:type="gramEnd"/>
      <w:r w:rsidR="003A3B39" w:rsidRPr="003A3B39">
        <w:rPr>
          <w:b/>
          <w:bCs/>
        </w:rPr>
        <w:t>_extraction.text</w:t>
      </w:r>
      <w:r w:rsidR="00AE6D4F">
        <w:rPr>
          <w:b/>
          <w:bCs/>
        </w:rPr>
        <w:t>.</w:t>
      </w:r>
      <w:r w:rsidR="00AE6D4F" w:rsidRPr="00AE6D4F">
        <w:rPr>
          <w:b/>
          <w:bCs/>
        </w:rPr>
        <w:t>TfidfVectorizer</w:t>
      </w:r>
      <w:proofErr w:type="spellEnd"/>
      <w:r w:rsidR="00AE6D4F">
        <w:rPr>
          <w:b/>
          <w:bCs/>
        </w:rPr>
        <w:t>/</w:t>
      </w:r>
      <w:proofErr w:type="spellStart"/>
      <w:r w:rsidR="00AE6D4F" w:rsidRPr="00AE6D4F">
        <w:rPr>
          <w:b/>
          <w:bCs/>
        </w:rPr>
        <w:t>CountVectorizer</w:t>
      </w:r>
      <w:proofErr w:type="spellEnd"/>
      <w:r w:rsidR="003A3B39">
        <w:t xml:space="preserve"> uses a regex pattern, </w:t>
      </w:r>
      <w:r w:rsidR="00F71103">
        <w:t xml:space="preserve">which was able to extract words attached or surrounded by either </w:t>
      </w:r>
      <w:r w:rsidR="00F71103" w:rsidRPr="00F71103">
        <w:rPr>
          <w:b/>
          <w:bCs/>
        </w:rPr>
        <w:t>//</w:t>
      </w:r>
      <w:r w:rsidR="00F71103">
        <w:t xml:space="preserve"> or </w:t>
      </w:r>
      <w:r w:rsidR="00F71103" w:rsidRPr="00F71103">
        <w:rPr>
          <w:b/>
          <w:bCs/>
        </w:rPr>
        <w:t>^</w:t>
      </w:r>
      <w:r w:rsidR="00AE6D4F">
        <w:t xml:space="preserve">, while our method was not. </w:t>
      </w:r>
      <w:r w:rsidR="00F71103">
        <w:t>In future, our method to remove special characters should be improved.</w:t>
      </w:r>
    </w:p>
    <w:p w14:paraId="73FE6DE1" w14:textId="3335A9B0" w:rsidR="00367979" w:rsidRDefault="006C541C" w:rsidP="00C7213F">
      <w:pPr>
        <w:pStyle w:val="berschrift2"/>
        <w:rPr>
          <w:lang w:val="de-CH"/>
        </w:rPr>
      </w:pPr>
      <w:r>
        <w:rPr>
          <w:lang w:val="de-CH"/>
        </w:rPr>
        <w:t>Classic</w:t>
      </w:r>
      <w:r w:rsidR="00123F95" w:rsidRPr="00367979">
        <w:rPr>
          <w:lang w:val="de-CH"/>
        </w:rPr>
        <w:t xml:space="preserve"> </w:t>
      </w:r>
      <w:r w:rsidR="007D213E">
        <w:rPr>
          <w:lang w:val="de-CH"/>
        </w:rPr>
        <w:t>models</w:t>
      </w:r>
    </w:p>
    <w:p w14:paraId="3BFFDED2" w14:textId="64AFF49E" w:rsidR="006C541C" w:rsidRPr="00015737" w:rsidRDefault="006C541C" w:rsidP="006C541C">
      <w:pPr>
        <w:jc w:val="both"/>
      </w:pPr>
      <w:r w:rsidRPr="006C541C">
        <w:t xml:space="preserve">In addition to the baseline model, classical machine learning models were used at the beginning. These included </w:t>
      </w:r>
      <w:r w:rsidR="00015737">
        <w:t xml:space="preserve">Logistic Regression </w:t>
      </w:r>
      <w:r w:rsidRPr="006C541C">
        <w:t>with l2 regularization, su</w:t>
      </w:r>
      <w:r w:rsidR="009322D9">
        <w:t>p</w:t>
      </w:r>
      <w:r w:rsidRPr="006C541C">
        <w:t>port vector machines with hinge loss and a multinomial Naive Bayes model. Accuracy was measured for the three models using Bag of Words and TF-IDF as input.</w:t>
      </w:r>
      <w:r w:rsidR="000429AB">
        <w:t xml:space="preserve"> The best regularization-factor for each model was found via a 5-fold cross validation grid search, using </w:t>
      </w:r>
      <w:proofErr w:type="spellStart"/>
      <w:proofErr w:type="gramStart"/>
      <w:r w:rsidR="00015737" w:rsidRPr="00015737">
        <w:rPr>
          <w:b/>
          <w:bCs/>
        </w:rPr>
        <w:t>sklearn.model</w:t>
      </w:r>
      <w:proofErr w:type="gramEnd"/>
      <w:r w:rsidR="00015737" w:rsidRPr="00015737">
        <w:rPr>
          <w:b/>
          <w:bCs/>
        </w:rPr>
        <w:t>_selection.GridSearchCV</w:t>
      </w:r>
      <w:proofErr w:type="spellEnd"/>
      <w:r w:rsidR="00015737">
        <w:t>.</w:t>
      </w:r>
    </w:p>
    <w:p w14:paraId="4693C103" w14:textId="534FEB39" w:rsidR="006216EB" w:rsidRDefault="006216EB" w:rsidP="006216EB">
      <w:pPr>
        <w:pStyle w:val="berschrift2"/>
      </w:pPr>
      <w:r>
        <w:t>Deepl Learning Models</w:t>
      </w:r>
    </w:p>
    <w:p w14:paraId="1A93F75A" w14:textId="4AC47A67" w:rsidR="0002515E" w:rsidRPr="007D213E" w:rsidRDefault="007D213E" w:rsidP="0002515E">
      <w:pPr>
        <w:jc w:val="both"/>
      </w:pPr>
      <w:r w:rsidRPr="007D213E">
        <w:t xml:space="preserve">As an extension, two deep learning models were trained. The data used were prepared with the same preprocessing steps as described in chapter </w:t>
      </w:r>
      <w:proofErr w:type="gramStart"/>
      <w:r w:rsidRPr="007D213E">
        <w:t>II.</w:t>
      </w:r>
      <w:r w:rsidR="0002515E" w:rsidRPr="007D213E">
        <w:t>.</w:t>
      </w:r>
      <w:proofErr w:type="gramEnd"/>
    </w:p>
    <w:p w14:paraId="0116F13A" w14:textId="77777777" w:rsidR="00A9605D" w:rsidRPr="007D213E" w:rsidRDefault="00A9605D" w:rsidP="0002515E">
      <w:pPr>
        <w:jc w:val="both"/>
      </w:pPr>
    </w:p>
    <w:p w14:paraId="5C1514FF" w14:textId="6830E076" w:rsidR="006216EB" w:rsidRDefault="006216EB" w:rsidP="006216EB">
      <w:pPr>
        <w:pStyle w:val="berschrift3"/>
      </w:pPr>
      <w:r>
        <w:t>Bidirectional LSTM</w:t>
      </w:r>
    </w:p>
    <w:p w14:paraId="77BE9150" w14:textId="2019A40F" w:rsidR="007D213E" w:rsidRPr="007D213E" w:rsidRDefault="007D213E" w:rsidP="00A9605D">
      <w:pPr>
        <w:jc w:val="both"/>
      </w:pPr>
      <w:r w:rsidRPr="007D213E">
        <w:t xml:space="preserve">LSTM uses a pre-trained word embedding. Due to memory constraints, the </w:t>
      </w:r>
      <w:proofErr w:type="spellStart"/>
      <w:r w:rsidRPr="007D213E">
        <w:t>fastText</w:t>
      </w:r>
      <w:proofErr w:type="spellEnd"/>
      <w:r w:rsidRPr="007D213E">
        <w:t xml:space="preserve"> Mini version was used for this case. </w:t>
      </w:r>
      <w:proofErr w:type="spellStart"/>
      <w:r w:rsidRPr="007D213E">
        <w:t>GloVe</w:t>
      </w:r>
      <w:proofErr w:type="spellEnd"/>
      <w:r w:rsidRPr="007D213E">
        <w:t xml:space="preserve"> (Global Vectors), another word embedding, was also imported for comparison. Thus, two models with different embeddings were trained. The LSTM model was trained with a maximum length of 128, a training batch size of 16, validation batch size of 6 and with 5 epochs.</w:t>
      </w:r>
    </w:p>
    <w:p w14:paraId="6747BE13" w14:textId="03284A36" w:rsidR="006216EB" w:rsidRDefault="006216EB" w:rsidP="006216EB">
      <w:pPr>
        <w:pStyle w:val="berschrift3"/>
      </w:pPr>
      <w:r>
        <w:t>BERT</w:t>
      </w:r>
    </w:p>
    <w:p w14:paraId="4373F691" w14:textId="58751E56" w:rsidR="007D213E" w:rsidRPr="007D213E" w:rsidRDefault="007D213E" w:rsidP="005720A0">
      <w:pPr>
        <w:jc w:val="both"/>
      </w:pPr>
      <w:r w:rsidRPr="007D213E">
        <w:t xml:space="preserve">Another language model, BERT, was trained on a corpus with 800 million words from </w:t>
      </w:r>
      <w:proofErr w:type="spellStart"/>
      <w:r w:rsidRPr="007D213E">
        <w:t>BooksCorpus</w:t>
      </w:r>
      <w:proofErr w:type="spellEnd"/>
      <w:r w:rsidRPr="007D213E">
        <w:t xml:space="preserve"> and 2,500 million words from Wikipedia. The input data was prepared as in Chapter II, except for steps 4 and 5. A maximum length of 512, a batch size of </w:t>
      </w:r>
      <w:r>
        <w:t>16</w:t>
      </w:r>
      <w:r w:rsidRPr="007D213E">
        <w:t xml:space="preserve"> was used for 4 epochs. </w:t>
      </w:r>
    </w:p>
    <w:p w14:paraId="08591860" w14:textId="77777777" w:rsidR="007D213E" w:rsidRDefault="007D213E" w:rsidP="007D213E">
      <w:pPr>
        <w:jc w:val="both"/>
      </w:pPr>
      <w:r w:rsidRPr="007D213E">
        <w:t>Accuracy was recorded for all models on training and test set. The results are discussed in the following chapter.</w:t>
      </w:r>
    </w:p>
    <w:p w14:paraId="35995E98" w14:textId="77777777" w:rsidR="007D213E" w:rsidRDefault="007D213E" w:rsidP="007D213E">
      <w:pPr>
        <w:jc w:val="both"/>
      </w:pPr>
    </w:p>
    <w:p w14:paraId="70AF9E58" w14:textId="5D08CC7A" w:rsidR="009303D9" w:rsidRDefault="001943FE" w:rsidP="007D213E">
      <w:pPr>
        <w:pStyle w:val="berschrift1"/>
      </w:pPr>
      <w:r>
        <w:t>Evaluation</w:t>
      </w:r>
    </w:p>
    <w:p w14:paraId="605C3AAD" w14:textId="515019C7" w:rsidR="007B3C9D" w:rsidRDefault="007D213E" w:rsidP="007B3C9D">
      <w:pPr>
        <w:jc w:val="both"/>
      </w:pPr>
      <w:r w:rsidRPr="007D213E">
        <w:t>The evaluation of the models was performed by the metric Accuracy. Accuracy indicates the relative frequency of a correct prediction. A well-known metric for a binary classification. For learning algorithms such as bidirectional LSTMs or BERT, in addition to the final score, the progression of the metric over the training epochs is interesting and important for detecting overfitting.</w:t>
      </w:r>
    </w:p>
    <w:p w14:paraId="08F9D092" w14:textId="77777777" w:rsidR="007D213E" w:rsidRPr="007D213E" w:rsidRDefault="007D213E" w:rsidP="007B3C9D">
      <w:pPr>
        <w:jc w:val="both"/>
      </w:pPr>
    </w:p>
    <w:tbl>
      <w:tblPr>
        <w:tblStyle w:val="Tabellenraster"/>
        <w:tblW w:w="242.80pt" w:type="dxa"/>
        <w:tblLook w:firstRow="1" w:lastRow="0" w:firstColumn="1" w:lastColumn="0" w:noHBand="0" w:noVBand="1"/>
      </w:tblPr>
      <w:tblGrid>
        <w:gridCol w:w="1255"/>
        <w:gridCol w:w="944"/>
        <w:gridCol w:w="925"/>
        <w:gridCol w:w="866"/>
        <w:gridCol w:w="866"/>
      </w:tblGrid>
      <w:tr w:rsidR="001534C9" w14:paraId="04E8FAEE" w14:textId="77777777" w:rsidTr="00D45EE1">
        <w:tc>
          <w:tcPr>
            <w:tcW w:w="62.75pt" w:type="dxa"/>
            <w:vMerge w:val="restart"/>
          </w:tcPr>
          <w:p w14:paraId="52D664FC" w14:textId="72C32C61" w:rsidR="001534C9" w:rsidRPr="007B3C9D" w:rsidRDefault="001534C9" w:rsidP="007B3C9D">
            <w:pPr>
              <w:rPr>
                <w:b/>
                <w:bCs/>
              </w:rPr>
            </w:pPr>
            <w:r w:rsidRPr="007B3C9D">
              <w:rPr>
                <w:b/>
                <w:bCs/>
              </w:rPr>
              <w:t>Model</w:t>
            </w:r>
          </w:p>
        </w:tc>
        <w:tc>
          <w:tcPr>
            <w:tcW w:w="47.20pt" w:type="dxa"/>
            <w:vMerge w:val="restart"/>
          </w:tcPr>
          <w:p w14:paraId="4A7B6C61" w14:textId="2ABC71E3" w:rsidR="001534C9" w:rsidRDefault="001534C9" w:rsidP="007B3C9D">
            <w:pPr>
              <w:rPr>
                <w:b/>
                <w:bCs/>
              </w:rPr>
            </w:pPr>
            <w:r>
              <w:rPr>
                <w:b/>
                <w:bCs/>
              </w:rPr>
              <w:t>(</w:t>
            </w:r>
            <w:proofErr w:type="spellStart"/>
            <w:r>
              <w:rPr>
                <w:b/>
                <w:bCs/>
              </w:rPr>
              <w:t>min_df</w:t>
            </w:r>
            <w:proofErr w:type="spellEnd"/>
            <w:r>
              <w:rPr>
                <w:b/>
                <w:bCs/>
              </w:rPr>
              <w:t xml:space="preserve">, </w:t>
            </w:r>
            <w:proofErr w:type="spellStart"/>
            <w:r>
              <w:rPr>
                <w:b/>
                <w:bCs/>
              </w:rPr>
              <w:t>max_df</w:t>
            </w:r>
            <w:proofErr w:type="spellEnd"/>
            <w:r>
              <w:rPr>
                <w:b/>
                <w:bCs/>
              </w:rPr>
              <w:t>)</w:t>
            </w:r>
          </w:p>
        </w:tc>
        <w:tc>
          <w:tcPr>
            <w:tcW w:w="46.25pt" w:type="dxa"/>
            <w:vMerge w:val="restart"/>
          </w:tcPr>
          <w:p w14:paraId="1C78FE2A" w14:textId="1DDFDC40" w:rsidR="001534C9" w:rsidRPr="007B3C9D" w:rsidRDefault="001534C9" w:rsidP="007B3C9D">
            <w:pPr>
              <w:rPr>
                <w:b/>
                <w:bCs/>
              </w:rPr>
            </w:pPr>
            <w:proofErr w:type="spellStart"/>
            <w:r>
              <w:rPr>
                <w:b/>
                <w:bCs/>
              </w:rPr>
              <w:t>N_gram</w:t>
            </w:r>
            <w:proofErr w:type="spellEnd"/>
            <w:r>
              <w:rPr>
                <w:b/>
                <w:bCs/>
              </w:rPr>
              <w:t xml:space="preserve"> Range, Type</w:t>
            </w:r>
          </w:p>
        </w:tc>
        <w:tc>
          <w:tcPr>
            <w:tcW w:w="86.60pt" w:type="dxa"/>
            <w:gridSpan w:val="2"/>
          </w:tcPr>
          <w:p w14:paraId="6C7CA593" w14:textId="3F28D4D0" w:rsidR="001534C9" w:rsidRPr="007B3C9D" w:rsidRDefault="001534C9" w:rsidP="007B3C9D">
            <w:pPr>
              <w:rPr>
                <w:b/>
                <w:bCs/>
              </w:rPr>
            </w:pPr>
            <w:r w:rsidRPr="007B3C9D">
              <w:rPr>
                <w:b/>
                <w:bCs/>
              </w:rPr>
              <w:t>Accuracy</w:t>
            </w:r>
          </w:p>
        </w:tc>
      </w:tr>
      <w:tr w:rsidR="001534C9" w14:paraId="78013639" w14:textId="77777777" w:rsidTr="00D45EE1">
        <w:tc>
          <w:tcPr>
            <w:tcW w:w="62.75pt" w:type="dxa"/>
            <w:vMerge/>
          </w:tcPr>
          <w:p w14:paraId="2DB0BB96" w14:textId="2066EDCD" w:rsidR="001534C9" w:rsidRPr="007B3C9D" w:rsidRDefault="001534C9" w:rsidP="007B3C9D">
            <w:pPr>
              <w:jc w:val="both"/>
              <w:rPr>
                <w:b/>
                <w:bCs/>
              </w:rPr>
            </w:pPr>
          </w:p>
        </w:tc>
        <w:tc>
          <w:tcPr>
            <w:tcW w:w="47.20pt" w:type="dxa"/>
            <w:vMerge/>
          </w:tcPr>
          <w:p w14:paraId="327272C6" w14:textId="77777777" w:rsidR="001534C9" w:rsidRPr="007B3C9D" w:rsidRDefault="001534C9" w:rsidP="007B3C9D">
            <w:pPr>
              <w:jc w:val="both"/>
              <w:rPr>
                <w:b/>
                <w:bCs/>
              </w:rPr>
            </w:pPr>
          </w:p>
        </w:tc>
        <w:tc>
          <w:tcPr>
            <w:tcW w:w="46.25pt" w:type="dxa"/>
            <w:vMerge/>
          </w:tcPr>
          <w:p w14:paraId="7664EE24" w14:textId="7BF99FC0" w:rsidR="001534C9" w:rsidRPr="007B3C9D" w:rsidRDefault="001534C9" w:rsidP="007B3C9D">
            <w:pPr>
              <w:jc w:val="both"/>
              <w:rPr>
                <w:b/>
                <w:bCs/>
              </w:rPr>
            </w:pPr>
          </w:p>
        </w:tc>
        <w:tc>
          <w:tcPr>
            <w:tcW w:w="43.30pt" w:type="dxa"/>
          </w:tcPr>
          <w:p w14:paraId="70192FC6" w14:textId="68BB597D" w:rsidR="001534C9" w:rsidRPr="007B3C9D" w:rsidRDefault="001534C9" w:rsidP="007B3C9D">
            <w:pPr>
              <w:jc w:val="both"/>
              <w:rPr>
                <w:b/>
                <w:bCs/>
              </w:rPr>
            </w:pPr>
            <w:r w:rsidRPr="007B3C9D">
              <w:rPr>
                <w:b/>
                <w:bCs/>
              </w:rPr>
              <w:t>Train</w:t>
            </w:r>
          </w:p>
        </w:tc>
        <w:tc>
          <w:tcPr>
            <w:tcW w:w="43.30pt" w:type="dxa"/>
          </w:tcPr>
          <w:p w14:paraId="114AA74F" w14:textId="5C20117F" w:rsidR="001534C9" w:rsidRPr="007B3C9D" w:rsidRDefault="001534C9" w:rsidP="007B3C9D">
            <w:pPr>
              <w:jc w:val="both"/>
              <w:rPr>
                <w:b/>
                <w:bCs/>
              </w:rPr>
            </w:pPr>
            <w:r w:rsidRPr="007B3C9D">
              <w:rPr>
                <w:b/>
                <w:bCs/>
              </w:rPr>
              <w:t>Test</w:t>
            </w:r>
          </w:p>
        </w:tc>
      </w:tr>
      <w:tr w:rsidR="00B15635" w14:paraId="66A19A9A" w14:textId="77777777" w:rsidTr="00D45EE1">
        <w:tc>
          <w:tcPr>
            <w:tcW w:w="62.75pt" w:type="dxa"/>
          </w:tcPr>
          <w:p w14:paraId="618A0F35" w14:textId="0166378E" w:rsidR="00C717F1" w:rsidRDefault="00C717F1" w:rsidP="007B3C9D">
            <w:pPr>
              <w:jc w:val="both"/>
            </w:pPr>
            <w:r>
              <w:t>Baseline</w:t>
            </w:r>
          </w:p>
        </w:tc>
        <w:tc>
          <w:tcPr>
            <w:tcW w:w="47.20pt" w:type="dxa"/>
          </w:tcPr>
          <w:p w14:paraId="7182A8AF" w14:textId="1A69E816" w:rsidR="00C717F1" w:rsidRDefault="00C717F1" w:rsidP="007B3C9D">
            <w:pPr>
              <w:jc w:val="both"/>
            </w:pPr>
            <w:r>
              <w:t>-</w:t>
            </w:r>
          </w:p>
        </w:tc>
        <w:tc>
          <w:tcPr>
            <w:tcW w:w="46.25pt" w:type="dxa"/>
          </w:tcPr>
          <w:p w14:paraId="380F3B97" w14:textId="6BA9F0AA" w:rsidR="00C717F1" w:rsidRDefault="00C717F1" w:rsidP="007B3C9D">
            <w:pPr>
              <w:jc w:val="both"/>
            </w:pPr>
            <w:r>
              <w:t>-</w:t>
            </w:r>
          </w:p>
        </w:tc>
        <w:tc>
          <w:tcPr>
            <w:tcW w:w="43.30pt" w:type="dxa"/>
          </w:tcPr>
          <w:p w14:paraId="087650AE" w14:textId="1910E433" w:rsidR="00C717F1" w:rsidRDefault="00C717F1" w:rsidP="007B3C9D">
            <w:pPr>
              <w:jc w:val="both"/>
            </w:pPr>
            <w:r>
              <w:t>-</w:t>
            </w:r>
          </w:p>
        </w:tc>
        <w:tc>
          <w:tcPr>
            <w:tcW w:w="43.30pt" w:type="dxa"/>
          </w:tcPr>
          <w:p w14:paraId="3E01D051" w14:textId="59B20C5A" w:rsidR="00C717F1" w:rsidRDefault="00C717F1" w:rsidP="007B3C9D">
            <w:pPr>
              <w:jc w:val="both"/>
            </w:pPr>
            <w:r>
              <w:t>0.7131</w:t>
            </w:r>
          </w:p>
        </w:tc>
      </w:tr>
      <w:tr w:rsidR="00B15635" w14:paraId="5F5A0137" w14:textId="77777777" w:rsidTr="00D45EE1">
        <w:tc>
          <w:tcPr>
            <w:tcW w:w="62.75pt" w:type="dxa"/>
          </w:tcPr>
          <w:p w14:paraId="551DC730" w14:textId="41C0A152" w:rsidR="00746770" w:rsidRDefault="00746770" w:rsidP="00746770">
            <w:pPr>
              <w:jc w:val="both"/>
            </w:pPr>
            <w:r>
              <w:t>LR (TF-IDF)</w:t>
            </w:r>
          </w:p>
        </w:tc>
        <w:tc>
          <w:tcPr>
            <w:tcW w:w="47.20pt" w:type="dxa"/>
          </w:tcPr>
          <w:p w14:paraId="36C954B3" w14:textId="2F5C0DFD" w:rsidR="00746770" w:rsidRDefault="00831174" w:rsidP="00746770">
            <w:pPr>
              <w:jc w:val="both"/>
            </w:pPr>
            <w:r>
              <w:t>(</w:t>
            </w:r>
            <w:r w:rsidR="00962F1D">
              <w:t>0</w:t>
            </w:r>
            <w:r>
              <w:t xml:space="preserve">, </w:t>
            </w:r>
            <w:r w:rsidR="00962F1D">
              <w:t>1</w:t>
            </w:r>
            <w:r>
              <w:t>)</w:t>
            </w:r>
          </w:p>
        </w:tc>
        <w:tc>
          <w:tcPr>
            <w:tcW w:w="46.25pt" w:type="dxa"/>
          </w:tcPr>
          <w:p w14:paraId="726F4FC1" w14:textId="5286FC23" w:rsidR="00746770" w:rsidRDefault="00746770" w:rsidP="00746770">
            <w:pPr>
              <w:jc w:val="both"/>
            </w:pPr>
            <w:r>
              <w:t>(1,3)</w:t>
            </w:r>
            <w:r w:rsidR="00831174">
              <w:t>, word</w:t>
            </w:r>
          </w:p>
        </w:tc>
        <w:tc>
          <w:tcPr>
            <w:tcW w:w="43.30pt" w:type="dxa"/>
          </w:tcPr>
          <w:p w14:paraId="33539EB8" w14:textId="640DE077" w:rsidR="00746770" w:rsidRDefault="00875623" w:rsidP="00746770">
            <w:pPr>
              <w:jc w:val="both"/>
            </w:pPr>
            <w:r w:rsidRPr="00875623">
              <w:t>0.9962</w:t>
            </w:r>
            <w:r>
              <w:t>8</w:t>
            </w:r>
          </w:p>
        </w:tc>
        <w:tc>
          <w:tcPr>
            <w:tcW w:w="43.30pt" w:type="dxa"/>
          </w:tcPr>
          <w:p w14:paraId="29FCB935" w14:textId="007C79C5" w:rsidR="00746770" w:rsidRDefault="00875623" w:rsidP="00746770">
            <w:pPr>
              <w:jc w:val="both"/>
            </w:pPr>
            <w:r w:rsidRPr="00875623">
              <w:t>0.6061</w:t>
            </w:r>
          </w:p>
        </w:tc>
      </w:tr>
      <w:tr w:rsidR="00B15635" w14:paraId="7DDBA806" w14:textId="77777777" w:rsidTr="00D45EE1">
        <w:tc>
          <w:tcPr>
            <w:tcW w:w="62.75pt" w:type="dxa"/>
          </w:tcPr>
          <w:p w14:paraId="572CBDA9" w14:textId="629F8464" w:rsidR="00746770" w:rsidRDefault="00746770" w:rsidP="00746770">
            <w:pPr>
              <w:jc w:val="both"/>
            </w:pPr>
            <w:r>
              <w:t>LR (</w:t>
            </w:r>
            <w:proofErr w:type="spellStart"/>
            <w:r>
              <w:t>BoW</w:t>
            </w:r>
            <w:proofErr w:type="spellEnd"/>
            <w:r>
              <w:t>)</w:t>
            </w:r>
          </w:p>
        </w:tc>
        <w:tc>
          <w:tcPr>
            <w:tcW w:w="47.20pt" w:type="dxa"/>
          </w:tcPr>
          <w:p w14:paraId="2C53C78F" w14:textId="6E39379C" w:rsidR="00746770" w:rsidRDefault="00831174" w:rsidP="00746770">
            <w:pPr>
              <w:jc w:val="both"/>
            </w:pPr>
            <w:r>
              <w:t>(</w:t>
            </w:r>
            <w:r w:rsidR="00962F1D">
              <w:t>0</w:t>
            </w:r>
            <w:r>
              <w:t xml:space="preserve">, </w:t>
            </w:r>
            <w:r w:rsidR="00962F1D">
              <w:t>1</w:t>
            </w:r>
            <w:r>
              <w:t>)</w:t>
            </w:r>
          </w:p>
        </w:tc>
        <w:tc>
          <w:tcPr>
            <w:tcW w:w="46.25pt" w:type="dxa"/>
          </w:tcPr>
          <w:p w14:paraId="6A74F2C7" w14:textId="09428A59" w:rsidR="00746770" w:rsidRDefault="00746770" w:rsidP="00746770">
            <w:pPr>
              <w:jc w:val="both"/>
            </w:pPr>
            <w:r>
              <w:t>(1,3)</w:t>
            </w:r>
            <w:r w:rsidR="00831174">
              <w:t>, word</w:t>
            </w:r>
          </w:p>
        </w:tc>
        <w:tc>
          <w:tcPr>
            <w:tcW w:w="43.30pt" w:type="dxa"/>
          </w:tcPr>
          <w:p w14:paraId="2392BC33" w14:textId="7EA36E62" w:rsidR="00746770" w:rsidRDefault="002373D2" w:rsidP="00746770">
            <w:pPr>
              <w:jc w:val="both"/>
            </w:pPr>
            <w:r w:rsidRPr="002373D2">
              <w:t>0.996</w:t>
            </w:r>
            <w:r>
              <w:t>3</w:t>
            </w:r>
          </w:p>
        </w:tc>
        <w:tc>
          <w:tcPr>
            <w:tcW w:w="43.30pt" w:type="dxa"/>
          </w:tcPr>
          <w:p w14:paraId="4F4AA653" w14:textId="599B868C" w:rsidR="00746770" w:rsidRDefault="002373D2" w:rsidP="00746770">
            <w:pPr>
              <w:jc w:val="both"/>
            </w:pPr>
            <w:r w:rsidRPr="002373D2">
              <w:t>0.715</w:t>
            </w:r>
          </w:p>
        </w:tc>
      </w:tr>
      <w:tr w:rsidR="00D41850" w14:paraId="3116BAFF" w14:textId="77777777" w:rsidTr="00D45EE1">
        <w:tc>
          <w:tcPr>
            <w:tcW w:w="62.75pt" w:type="dxa"/>
          </w:tcPr>
          <w:p w14:paraId="00B986C0" w14:textId="19BD1150" w:rsidR="00D41850" w:rsidRDefault="00D41850" w:rsidP="00D41850">
            <w:pPr>
              <w:jc w:val="both"/>
            </w:pPr>
            <w:r>
              <w:t>SVM (TF-IDF)</w:t>
            </w:r>
          </w:p>
        </w:tc>
        <w:tc>
          <w:tcPr>
            <w:tcW w:w="47.20pt" w:type="dxa"/>
          </w:tcPr>
          <w:p w14:paraId="68731ED5" w14:textId="2CAB6EE3" w:rsidR="00D41850" w:rsidRDefault="00D41850" w:rsidP="00D41850">
            <w:pPr>
              <w:jc w:val="both"/>
            </w:pPr>
            <w:r>
              <w:t>(</w:t>
            </w:r>
            <w:r w:rsidR="00962F1D">
              <w:t>0</w:t>
            </w:r>
            <w:r>
              <w:t xml:space="preserve">, </w:t>
            </w:r>
            <w:r w:rsidR="00962F1D">
              <w:t>1</w:t>
            </w:r>
            <w:r>
              <w:t>)</w:t>
            </w:r>
          </w:p>
        </w:tc>
        <w:tc>
          <w:tcPr>
            <w:tcW w:w="46.25pt" w:type="dxa"/>
          </w:tcPr>
          <w:p w14:paraId="2372BC3B" w14:textId="6EDE1D8E" w:rsidR="00D41850" w:rsidRDefault="00D41850" w:rsidP="00D41850">
            <w:pPr>
              <w:jc w:val="both"/>
            </w:pPr>
            <w:r>
              <w:t>(1,3), word</w:t>
            </w:r>
          </w:p>
        </w:tc>
        <w:tc>
          <w:tcPr>
            <w:tcW w:w="43.30pt" w:type="dxa"/>
          </w:tcPr>
          <w:p w14:paraId="03ABE320" w14:textId="6B28A24F" w:rsidR="00D41850" w:rsidRDefault="00AE3902" w:rsidP="00D41850">
            <w:pPr>
              <w:jc w:val="both"/>
            </w:pPr>
            <w:r w:rsidRPr="00AE3902">
              <w:t>0.9962</w:t>
            </w:r>
            <w:r>
              <w:t>8</w:t>
            </w:r>
          </w:p>
        </w:tc>
        <w:tc>
          <w:tcPr>
            <w:tcW w:w="43.30pt" w:type="dxa"/>
          </w:tcPr>
          <w:p w14:paraId="7435053C" w14:textId="093EC851" w:rsidR="00D41850" w:rsidRDefault="00AE3902" w:rsidP="00D41850">
            <w:pPr>
              <w:jc w:val="both"/>
            </w:pPr>
            <w:r w:rsidRPr="00AE3902">
              <w:t>0.7485</w:t>
            </w:r>
          </w:p>
        </w:tc>
      </w:tr>
      <w:tr w:rsidR="00D41850" w14:paraId="1A4E1419" w14:textId="77777777" w:rsidTr="00D45EE1">
        <w:tc>
          <w:tcPr>
            <w:tcW w:w="62.75pt" w:type="dxa"/>
          </w:tcPr>
          <w:p w14:paraId="02B9B049" w14:textId="054DE51C" w:rsidR="00D41850" w:rsidRDefault="00D41850" w:rsidP="00D41850">
            <w:pPr>
              <w:jc w:val="both"/>
            </w:pPr>
            <w:r>
              <w:t>SVM (</w:t>
            </w:r>
            <w:proofErr w:type="spellStart"/>
            <w:r>
              <w:t>BoW</w:t>
            </w:r>
            <w:proofErr w:type="spellEnd"/>
            <w:r>
              <w:t>)</w:t>
            </w:r>
          </w:p>
        </w:tc>
        <w:tc>
          <w:tcPr>
            <w:tcW w:w="47.20pt" w:type="dxa"/>
          </w:tcPr>
          <w:p w14:paraId="28ACA18F" w14:textId="248F29C3" w:rsidR="00D41850" w:rsidRDefault="00D41850" w:rsidP="00D41850">
            <w:pPr>
              <w:jc w:val="both"/>
            </w:pPr>
            <w:r>
              <w:t>(</w:t>
            </w:r>
            <w:r w:rsidR="00962F1D">
              <w:t>0</w:t>
            </w:r>
            <w:r>
              <w:t xml:space="preserve">, </w:t>
            </w:r>
            <w:r w:rsidR="00962F1D">
              <w:t>1</w:t>
            </w:r>
            <w:r>
              <w:t>)</w:t>
            </w:r>
          </w:p>
        </w:tc>
        <w:tc>
          <w:tcPr>
            <w:tcW w:w="46.25pt" w:type="dxa"/>
          </w:tcPr>
          <w:p w14:paraId="01BEB7E8" w14:textId="3447D18D" w:rsidR="00D41850" w:rsidRDefault="00D41850" w:rsidP="00D41850">
            <w:pPr>
              <w:jc w:val="both"/>
            </w:pPr>
            <w:r>
              <w:t>(1,3), word</w:t>
            </w:r>
          </w:p>
        </w:tc>
        <w:tc>
          <w:tcPr>
            <w:tcW w:w="43.30pt" w:type="dxa"/>
          </w:tcPr>
          <w:p w14:paraId="0CA1F84E" w14:textId="638E35EB" w:rsidR="00D41850" w:rsidRDefault="00AE3902" w:rsidP="00D41850">
            <w:pPr>
              <w:jc w:val="both"/>
            </w:pPr>
            <w:r w:rsidRPr="00AE3902">
              <w:t>0.9962</w:t>
            </w:r>
            <w:r>
              <w:t>6</w:t>
            </w:r>
          </w:p>
        </w:tc>
        <w:tc>
          <w:tcPr>
            <w:tcW w:w="43.30pt" w:type="dxa"/>
          </w:tcPr>
          <w:p w14:paraId="3CBF8495" w14:textId="3AE779B5" w:rsidR="00D41850" w:rsidRDefault="00AE3902" w:rsidP="00D41850">
            <w:pPr>
              <w:jc w:val="both"/>
            </w:pPr>
            <w:r w:rsidRPr="00AE3902">
              <w:t>0.5091</w:t>
            </w:r>
          </w:p>
        </w:tc>
      </w:tr>
      <w:tr w:rsidR="00D41850" w14:paraId="7F2EACF4" w14:textId="77777777" w:rsidTr="00D45EE1">
        <w:tc>
          <w:tcPr>
            <w:tcW w:w="62.75pt" w:type="dxa"/>
          </w:tcPr>
          <w:p w14:paraId="425E0BC8" w14:textId="5BA38ABC" w:rsidR="00D41850" w:rsidRDefault="00F04D21" w:rsidP="00D41850">
            <w:pPr>
              <w:jc w:val="both"/>
            </w:pPr>
            <w:r>
              <w:t>MNB (TF-IDF)</w:t>
            </w:r>
          </w:p>
        </w:tc>
        <w:tc>
          <w:tcPr>
            <w:tcW w:w="47.20pt" w:type="dxa"/>
          </w:tcPr>
          <w:p w14:paraId="2CF6CA4E" w14:textId="2FA03B3F" w:rsidR="00D41850" w:rsidRDefault="00D41850" w:rsidP="00D41850">
            <w:pPr>
              <w:jc w:val="both"/>
            </w:pPr>
            <w:r>
              <w:t>(</w:t>
            </w:r>
            <w:r w:rsidR="00962F1D">
              <w:t>0</w:t>
            </w:r>
            <w:r>
              <w:t xml:space="preserve">, </w:t>
            </w:r>
            <w:r w:rsidR="00962F1D">
              <w:t>1</w:t>
            </w:r>
            <w:r>
              <w:t>)</w:t>
            </w:r>
          </w:p>
        </w:tc>
        <w:tc>
          <w:tcPr>
            <w:tcW w:w="46.25pt" w:type="dxa"/>
          </w:tcPr>
          <w:p w14:paraId="12BBD33A" w14:textId="6D0ED55A" w:rsidR="00D41850" w:rsidRDefault="00D41850" w:rsidP="00D41850">
            <w:pPr>
              <w:jc w:val="both"/>
            </w:pPr>
            <w:r>
              <w:t>(1,3), word</w:t>
            </w:r>
          </w:p>
        </w:tc>
        <w:tc>
          <w:tcPr>
            <w:tcW w:w="43.30pt" w:type="dxa"/>
          </w:tcPr>
          <w:p w14:paraId="4AA31716" w14:textId="2BA4E778" w:rsidR="00D41850" w:rsidRDefault="00F04D21" w:rsidP="00D41850">
            <w:pPr>
              <w:jc w:val="both"/>
            </w:pPr>
            <w:r w:rsidRPr="00F04D21">
              <w:t>0.9962</w:t>
            </w:r>
            <w:r>
              <w:t>6</w:t>
            </w:r>
          </w:p>
        </w:tc>
        <w:tc>
          <w:tcPr>
            <w:tcW w:w="43.30pt" w:type="dxa"/>
          </w:tcPr>
          <w:p w14:paraId="6DB9779D" w14:textId="7770AFA2" w:rsidR="00D41850" w:rsidRDefault="00F04D21" w:rsidP="00D41850">
            <w:pPr>
              <w:jc w:val="both"/>
            </w:pPr>
            <w:r w:rsidRPr="00F04D21">
              <w:t>0.7512</w:t>
            </w:r>
          </w:p>
        </w:tc>
      </w:tr>
      <w:tr w:rsidR="00D41850" w14:paraId="6F1D2ECA" w14:textId="77777777" w:rsidTr="00D45EE1">
        <w:tc>
          <w:tcPr>
            <w:tcW w:w="62.75pt" w:type="dxa"/>
          </w:tcPr>
          <w:p w14:paraId="2B98D602" w14:textId="49C8B4A2" w:rsidR="00D41850" w:rsidRDefault="00D41850" w:rsidP="00D41850">
            <w:pPr>
              <w:jc w:val="both"/>
            </w:pPr>
            <w:r>
              <w:t>MNB (</w:t>
            </w:r>
            <w:proofErr w:type="spellStart"/>
            <w:r w:rsidR="00F04D21">
              <w:t>BoW</w:t>
            </w:r>
            <w:proofErr w:type="spellEnd"/>
            <w:r w:rsidR="00F04D21">
              <w:t>)</w:t>
            </w:r>
          </w:p>
        </w:tc>
        <w:tc>
          <w:tcPr>
            <w:tcW w:w="47.20pt" w:type="dxa"/>
          </w:tcPr>
          <w:p w14:paraId="2156CDF0" w14:textId="728D34ED" w:rsidR="00D41850" w:rsidRDefault="00D41850" w:rsidP="00D41850">
            <w:pPr>
              <w:jc w:val="both"/>
            </w:pPr>
            <w:r>
              <w:t>(</w:t>
            </w:r>
            <w:r w:rsidR="00962F1D">
              <w:t>0</w:t>
            </w:r>
            <w:r>
              <w:t xml:space="preserve">, </w:t>
            </w:r>
            <w:r w:rsidR="00962F1D">
              <w:t>1</w:t>
            </w:r>
            <w:r>
              <w:t>)</w:t>
            </w:r>
          </w:p>
        </w:tc>
        <w:tc>
          <w:tcPr>
            <w:tcW w:w="46.25pt" w:type="dxa"/>
          </w:tcPr>
          <w:p w14:paraId="1A274768" w14:textId="5D09212C" w:rsidR="00D41850" w:rsidRDefault="00D41850" w:rsidP="00D41850">
            <w:pPr>
              <w:jc w:val="both"/>
            </w:pPr>
            <w:r>
              <w:t>(1,3), word</w:t>
            </w:r>
          </w:p>
        </w:tc>
        <w:tc>
          <w:tcPr>
            <w:tcW w:w="43.30pt" w:type="dxa"/>
          </w:tcPr>
          <w:p w14:paraId="6FEB24BD" w14:textId="5D12F456" w:rsidR="00D41850" w:rsidRDefault="00F04D21" w:rsidP="00D41850">
            <w:pPr>
              <w:jc w:val="both"/>
            </w:pPr>
            <w:r w:rsidRPr="00F04D21">
              <w:t>0.99985</w:t>
            </w:r>
          </w:p>
        </w:tc>
        <w:tc>
          <w:tcPr>
            <w:tcW w:w="43.30pt" w:type="dxa"/>
          </w:tcPr>
          <w:p w14:paraId="2AED5D33" w14:textId="6DC67D2B" w:rsidR="00D41850" w:rsidRDefault="00F04D21" w:rsidP="00D41850">
            <w:pPr>
              <w:jc w:val="both"/>
            </w:pPr>
            <w:r w:rsidRPr="00F04D21">
              <w:t>0.8857</w:t>
            </w:r>
          </w:p>
        </w:tc>
      </w:tr>
      <w:tr w:rsidR="00D41850" w14:paraId="3064BEE5" w14:textId="77777777" w:rsidTr="00D45EE1">
        <w:tc>
          <w:tcPr>
            <w:tcW w:w="62.75pt" w:type="dxa"/>
          </w:tcPr>
          <w:p w14:paraId="60B4E45A" w14:textId="44E064C1" w:rsidR="00D41850" w:rsidRDefault="00D41850" w:rsidP="00D41850">
            <w:pPr>
              <w:jc w:val="both"/>
            </w:pPr>
            <w:r>
              <w:t>LR (TF-IDF)</w:t>
            </w:r>
          </w:p>
        </w:tc>
        <w:tc>
          <w:tcPr>
            <w:tcW w:w="47.20pt" w:type="dxa"/>
          </w:tcPr>
          <w:p w14:paraId="2B881BD4" w14:textId="144C4C91" w:rsidR="00D41850" w:rsidRDefault="00D41850" w:rsidP="00D41850">
            <w:pPr>
              <w:jc w:val="both"/>
            </w:pPr>
            <w:r>
              <w:t>(</w:t>
            </w:r>
            <w:r w:rsidRPr="00831174">
              <w:t>0.001</w:t>
            </w:r>
            <w:r>
              <w:t>, 0.999)</w:t>
            </w:r>
          </w:p>
        </w:tc>
        <w:tc>
          <w:tcPr>
            <w:tcW w:w="46.25pt" w:type="dxa"/>
          </w:tcPr>
          <w:p w14:paraId="002FDFEC" w14:textId="5BF782B7" w:rsidR="00D41850" w:rsidRDefault="00D41850" w:rsidP="00D41850">
            <w:pPr>
              <w:jc w:val="both"/>
            </w:pPr>
            <w:r>
              <w:t>(1,3), word</w:t>
            </w:r>
          </w:p>
        </w:tc>
        <w:tc>
          <w:tcPr>
            <w:tcW w:w="43.30pt" w:type="dxa"/>
          </w:tcPr>
          <w:p w14:paraId="16A94BCE" w14:textId="5E36B727" w:rsidR="00D41850" w:rsidRDefault="00D41850" w:rsidP="00D41850">
            <w:pPr>
              <w:jc w:val="both"/>
            </w:pPr>
            <w:r w:rsidRPr="00B15635">
              <w:t>0.9294</w:t>
            </w:r>
          </w:p>
        </w:tc>
        <w:tc>
          <w:tcPr>
            <w:tcW w:w="43.30pt" w:type="dxa"/>
          </w:tcPr>
          <w:p w14:paraId="77CDE205" w14:textId="3A828D6A" w:rsidR="00D41850" w:rsidRDefault="00D41850" w:rsidP="00D41850">
            <w:pPr>
              <w:jc w:val="both"/>
            </w:pPr>
            <w:r w:rsidRPr="00B15635">
              <w:t>0.8986</w:t>
            </w:r>
          </w:p>
        </w:tc>
      </w:tr>
      <w:tr w:rsidR="00D41850" w14:paraId="155E1469" w14:textId="77777777" w:rsidTr="00D45EE1">
        <w:tc>
          <w:tcPr>
            <w:tcW w:w="62.75pt" w:type="dxa"/>
          </w:tcPr>
          <w:p w14:paraId="23FC3262" w14:textId="694A3EF8" w:rsidR="00D41850" w:rsidRDefault="00D41850" w:rsidP="00D41850">
            <w:pPr>
              <w:jc w:val="both"/>
            </w:pPr>
            <w:r>
              <w:t>LR (</w:t>
            </w:r>
            <w:proofErr w:type="spellStart"/>
            <w:r>
              <w:t>BoW</w:t>
            </w:r>
            <w:proofErr w:type="spellEnd"/>
            <w:r>
              <w:t>)</w:t>
            </w:r>
          </w:p>
        </w:tc>
        <w:tc>
          <w:tcPr>
            <w:tcW w:w="47.20pt" w:type="dxa"/>
          </w:tcPr>
          <w:p w14:paraId="642E0F92" w14:textId="0CE35536" w:rsidR="00D41850" w:rsidRDefault="00D41850" w:rsidP="00D41850">
            <w:pPr>
              <w:jc w:val="both"/>
            </w:pPr>
            <w:r>
              <w:t>(</w:t>
            </w:r>
            <w:r w:rsidRPr="00831174">
              <w:t>0.001</w:t>
            </w:r>
            <w:r>
              <w:t>, 0.999)</w:t>
            </w:r>
          </w:p>
        </w:tc>
        <w:tc>
          <w:tcPr>
            <w:tcW w:w="46.25pt" w:type="dxa"/>
          </w:tcPr>
          <w:p w14:paraId="7ABA9F43" w14:textId="652230C8" w:rsidR="00D41850" w:rsidRDefault="00D41850" w:rsidP="00D41850">
            <w:pPr>
              <w:jc w:val="both"/>
            </w:pPr>
            <w:r>
              <w:t>(1,3), word</w:t>
            </w:r>
          </w:p>
        </w:tc>
        <w:tc>
          <w:tcPr>
            <w:tcW w:w="43.30pt" w:type="dxa"/>
          </w:tcPr>
          <w:p w14:paraId="1D258F41" w14:textId="63CB32E1" w:rsidR="00D41850" w:rsidRDefault="00D41850" w:rsidP="00D41850">
            <w:pPr>
              <w:jc w:val="both"/>
            </w:pPr>
            <w:r w:rsidRPr="00B15635">
              <w:t>0.9645</w:t>
            </w:r>
          </w:p>
        </w:tc>
        <w:tc>
          <w:tcPr>
            <w:tcW w:w="43.30pt" w:type="dxa"/>
          </w:tcPr>
          <w:p w14:paraId="44F56630" w14:textId="06150E9A" w:rsidR="00D41850" w:rsidRDefault="00D41850" w:rsidP="00D41850">
            <w:pPr>
              <w:jc w:val="both"/>
            </w:pPr>
            <w:r w:rsidRPr="00B15635">
              <w:t>0.8925</w:t>
            </w:r>
          </w:p>
        </w:tc>
      </w:tr>
      <w:tr w:rsidR="00AE3902" w14:paraId="752239A4" w14:textId="77777777" w:rsidTr="00D45EE1">
        <w:tc>
          <w:tcPr>
            <w:tcW w:w="62.75pt" w:type="dxa"/>
          </w:tcPr>
          <w:p w14:paraId="66144125" w14:textId="53C74AA7" w:rsidR="00D41850" w:rsidRDefault="00D41850" w:rsidP="00D41850">
            <w:pPr>
              <w:jc w:val="both"/>
            </w:pPr>
            <w:r>
              <w:t>LR (TF-IDF)</w:t>
            </w:r>
          </w:p>
        </w:tc>
        <w:tc>
          <w:tcPr>
            <w:tcW w:w="47.20pt" w:type="dxa"/>
          </w:tcPr>
          <w:p w14:paraId="321425A6" w14:textId="1F87B8EB" w:rsidR="00D41850" w:rsidRDefault="00D41850" w:rsidP="00D41850">
            <w:pPr>
              <w:jc w:val="both"/>
            </w:pPr>
            <w:r>
              <w:t>(</w:t>
            </w:r>
            <w:r w:rsidRPr="00831174">
              <w:t>0.001</w:t>
            </w:r>
            <w:r>
              <w:t>, 0.999)</w:t>
            </w:r>
          </w:p>
        </w:tc>
        <w:tc>
          <w:tcPr>
            <w:tcW w:w="46.25pt" w:type="dxa"/>
          </w:tcPr>
          <w:p w14:paraId="49F518C9" w14:textId="34CDD774" w:rsidR="00D41850" w:rsidRDefault="00D41850" w:rsidP="00D41850">
            <w:pPr>
              <w:jc w:val="both"/>
            </w:pPr>
            <w:r>
              <w:t>(3,3), word</w:t>
            </w:r>
          </w:p>
        </w:tc>
        <w:tc>
          <w:tcPr>
            <w:tcW w:w="43.30pt" w:type="dxa"/>
          </w:tcPr>
          <w:p w14:paraId="5AC4BBCC" w14:textId="27D2379D" w:rsidR="00D41850" w:rsidRPr="00831174" w:rsidRDefault="00D41850" w:rsidP="00D41850">
            <w:pPr>
              <w:jc w:val="both"/>
            </w:pPr>
            <w:r w:rsidRPr="00831174">
              <w:t>0.6702</w:t>
            </w:r>
          </w:p>
        </w:tc>
        <w:tc>
          <w:tcPr>
            <w:tcW w:w="43.30pt" w:type="dxa"/>
          </w:tcPr>
          <w:p w14:paraId="486566B6" w14:textId="1BA99CC7" w:rsidR="00D41850" w:rsidRPr="00831174" w:rsidRDefault="00D41850" w:rsidP="00D41850">
            <w:pPr>
              <w:jc w:val="both"/>
            </w:pPr>
            <w:r w:rsidRPr="00361741">
              <w:t>0.6569</w:t>
            </w:r>
          </w:p>
        </w:tc>
      </w:tr>
      <w:tr w:rsidR="00AE3902" w14:paraId="4BAC5493" w14:textId="77777777" w:rsidTr="00D45EE1">
        <w:tc>
          <w:tcPr>
            <w:tcW w:w="62.75pt" w:type="dxa"/>
          </w:tcPr>
          <w:p w14:paraId="0BB05C02" w14:textId="6E40B999" w:rsidR="00D41850" w:rsidRDefault="00D41850" w:rsidP="00D41850">
            <w:pPr>
              <w:jc w:val="both"/>
            </w:pPr>
            <w:r>
              <w:t>LR (</w:t>
            </w:r>
            <w:proofErr w:type="spellStart"/>
            <w:r>
              <w:t>BoW</w:t>
            </w:r>
            <w:proofErr w:type="spellEnd"/>
            <w:r>
              <w:t>)</w:t>
            </w:r>
          </w:p>
        </w:tc>
        <w:tc>
          <w:tcPr>
            <w:tcW w:w="47.20pt" w:type="dxa"/>
          </w:tcPr>
          <w:p w14:paraId="07C67366" w14:textId="441D0B55" w:rsidR="00D41850" w:rsidRDefault="00D41850" w:rsidP="00D41850">
            <w:pPr>
              <w:jc w:val="both"/>
            </w:pPr>
            <w:r>
              <w:t>(</w:t>
            </w:r>
            <w:r w:rsidRPr="00831174">
              <w:t>0.001</w:t>
            </w:r>
            <w:r>
              <w:t>, 0.999)</w:t>
            </w:r>
          </w:p>
        </w:tc>
        <w:tc>
          <w:tcPr>
            <w:tcW w:w="46.25pt" w:type="dxa"/>
          </w:tcPr>
          <w:p w14:paraId="6345CC25" w14:textId="29489352" w:rsidR="00D41850" w:rsidRDefault="00D41850" w:rsidP="00D41850">
            <w:pPr>
              <w:jc w:val="both"/>
            </w:pPr>
            <w:r>
              <w:t>(3,3), word</w:t>
            </w:r>
          </w:p>
        </w:tc>
        <w:tc>
          <w:tcPr>
            <w:tcW w:w="43.30pt" w:type="dxa"/>
          </w:tcPr>
          <w:p w14:paraId="07B59B36" w14:textId="723CEDC9" w:rsidR="00D41850" w:rsidRPr="00831174" w:rsidRDefault="00D41850" w:rsidP="00D41850">
            <w:pPr>
              <w:jc w:val="both"/>
            </w:pPr>
            <w:r w:rsidRPr="00361741">
              <w:t>0.6696</w:t>
            </w:r>
            <w:r>
              <w:t>8</w:t>
            </w:r>
          </w:p>
        </w:tc>
        <w:tc>
          <w:tcPr>
            <w:tcW w:w="43.30pt" w:type="dxa"/>
          </w:tcPr>
          <w:p w14:paraId="5D100C14" w14:textId="2596C1EF" w:rsidR="00D41850" w:rsidRPr="00831174" w:rsidRDefault="00D41850" w:rsidP="00D41850">
            <w:pPr>
              <w:jc w:val="both"/>
            </w:pPr>
            <w:r w:rsidRPr="00361741">
              <w:t>0.6552</w:t>
            </w:r>
          </w:p>
        </w:tc>
      </w:tr>
      <w:tr w:rsidR="00D41850" w14:paraId="33DBD3AE" w14:textId="77777777" w:rsidTr="00D45EE1">
        <w:tc>
          <w:tcPr>
            <w:tcW w:w="62.75pt" w:type="dxa"/>
          </w:tcPr>
          <w:p w14:paraId="5541B2DF" w14:textId="1CCCADFE" w:rsidR="00D41850" w:rsidRDefault="00D41850" w:rsidP="00D41850">
            <w:pPr>
              <w:jc w:val="both"/>
            </w:pPr>
            <w:r>
              <w:t>SVM (TF-IDF)</w:t>
            </w:r>
          </w:p>
        </w:tc>
        <w:tc>
          <w:tcPr>
            <w:tcW w:w="47.20pt" w:type="dxa"/>
          </w:tcPr>
          <w:p w14:paraId="7C4B1860" w14:textId="62822CAD" w:rsidR="00D41850" w:rsidRDefault="00D41850" w:rsidP="00D41850">
            <w:pPr>
              <w:jc w:val="both"/>
            </w:pPr>
            <w:r>
              <w:t>(</w:t>
            </w:r>
            <w:r w:rsidRPr="00831174">
              <w:t>0.001</w:t>
            </w:r>
            <w:r>
              <w:t>, 0.999)</w:t>
            </w:r>
          </w:p>
        </w:tc>
        <w:tc>
          <w:tcPr>
            <w:tcW w:w="46.25pt" w:type="dxa"/>
          </w:tcPr>
          <w:p w14:paraId="24982BCB" w14:textId="36F8CC5A" w:rsidR="00D41850" w:rsidRDefault="00D41850" w:rsidP="00D41850">
            <w:pPr>
              <w:jc w:val="both"/>
            </w:pPr>
            <w:r>
              <w:t>(3,3), word</w:t>
            </w:r>
          </w:p>
        </w:tc>
        <w:tc>
          <w:tcPr>
            <w:tcW w:w="43.30pt" w:type="dxa"/>
          </w:tcPr>
          <w:p w14:paraId="5477EDBA" w14:textId="1D68941D" w:rsidR="00D41850" w:rsidRDefault="00D41850" w:rsidP="00D41850">
            <w:pPr>
              <w:jc w:val="both"/>
            </w:pPr>
            <w:r w:rsidRPr="00B15635">
              <w:t>0.9313</w:t>
            </w:r>
          </w:p>
        </w:tc>
        <w:tc>
          <w:tcPr>
            <w:tcW w:w="43.30pt" w:type="dxa"/>
          </w:tcPr>
          <w:p w14:paraId="17E7D4CF" w14:textId="0A080F67" w:rsidR="00D41850" w:rsidRDefault="00D41850" w:rsidP="00D41850">
            <w:pPr>
              <w:jc w:val="both"/>
            </w:pPr>
            <w:r w:rsidRPr="00B15635">
              <w:t>0.899</w:t>
            </w:r>
          </w:p>
        </w:tc>
      </w:tr>
      <w:tr w:rsidR="00D41850" w14:paraId="76A53937" w14:textId="77777777" w:rsidTr="00D45EE1">
        <w:tc>
          <w:tcPr>
            <w:tcW w:w="62.75pt" w:type="dxa"/>
          </w:tcPr>
          <w:p w14:paraId="135482D2" w14:textId="76253868" w:rsidR="00D41850" w:rsidRDefault="00D41850" w:rsidP="00D41850">
            <w:pPr>
              <w:jc w:val="both"/>
            </w:pPr>
            <w:r>
              <w:t>SVM (</w:t>
            </w:r>
            <w:proofErr w:type="spellStart"/>
            <w:r>
              <w:t>BoW</w:t>
            </w:r>
            <w:proofErr w:type="spellEnd"/>
            <w:r>
              <w:t>)</w:t>
            </w:r>
          </w:p>
        </w:tc>
        <w:tc>
          <w:tcPr>
            <w:tcW w:w="47.20pt" w:type="dxa"/>
          </w:tcPr>
          <w:p w14:paraId="74D2BB0A" w14:textId="01C47AEE" w:rsidR="00D41850" w:rsidRDefault="00D41850" w:rsidP="00D41850">
            <w:pPr>
              <w:jc w:val="both"/>
            </w:pPr>
            <w:r>
              <w:t>(</w:t>
            </w:r>
            <w:r w:rsidRPr="00831174">
              <w:t>0.001</w:t>
            </w:r>
            <w:r>
              <w:t>, 0.999)</w:t>
            </w:r>
          </w:p>
        </w:tc>
        <w:tc>
          <w:tcPr>
            <w:tcW w:w="46.25pt" w:type="dxa"/>
          </w:tcPr>
          <w:p w14:paraId="0952F9B8" w14:textId="69ACB4F4" w:rsidR="00D41850" w:rsidRDefault="00D41850" w:rsidP="00D41850">
            <w:pPr>
              <w:jc w:val="both"/>
            </w:pPr>
            <w:r>
              <w:t>(3,3), word</w:t>
            </w:r>
          </w:p>
        </w:tc>
        <w:tc>
          <w:tcPr>
            <w:tcW w:w="43.30pt" w:type="dxa"/>
          </w:tcPr>
          <w:p w14:paraId="2C2B6624" w14:textId="585116C4" w:rsidR="00D41850" w:rsidRDefault="00D41850" w:rsidP="00D41850">
            <w:pPr>
              <w:jc w:val="both"/>
            </w:pPr>
            <w:r w:rsidRPr="00B15635">
              <w:t>0.9671</w:t>
            </w:r>
          </w:p>
        </w:tc>
        <w:tc>
          <w:tcPr>
            <w:tcW w:w="43.30pt" w:type="dxa"/>
          </w:tcPr>
          <w:p w14:paraId="17FA413B" w14:textId="6075D0BF" w:rsidR="00D41850" w:rsidRDefault="00D41850" w:rsidP="00D41850">
            <w:pPr>
              <w:jc w:val="both"/>
            </w:pPr>
            <w:r w:rsidRPr="00B15635">
              <w:t>0.8938</w:t>
            </w:r>
          </w:p>
        </w:tc>
      </w:tr>
      <w:tr w:rsidR="00D41850" w14:paraId="7245D1DF" w14:textId="77777777" w:rsidTr="00D45EE1">
        <w:tc>
          <w:tcPr>
            <w:tcW w:w="62.75pt" w:type="dxa"/>
          </w:tcPr>
          <w:p w14:paraId="3617CD4B" w14:textId="18994C59" w:rsidR="00D41850" w:rsidRDefault="00D41850" w:rsidP="00D41850">
            <w:pPr>
              <w:jc w:val="both"/>
            </w:pPr>
            <w:r>
              <w:t>SVM (TF-IDF)</w:t>
            </w:r>
          </w:p>
        </w:tc>
        <w:tc>
          <w:tcPr>
            <w:tcW w:w="47.20pt" w:type="dxa"/>
          </w:tcPr>
          <w:p w14:paraId="14556AD7" w14:textId="77777777" w:rsidR="00D41850" w:rsidRDefault="00D41850" w:rsidP="00D41850">
            <w:pPr>
              <w:jc w:val="both"/>
            </w:pPr>
            <w:r>
              <w:t>(</w:t>
            </w:r>
            <w:r w:rsidRPr="00831174">
              <w:t>0.</w:t>
            </w:r>
            <w:r>
              <w:t xml:space="preserve">1, </w:t>
            </w:r>
          </w:p>
          <w:p w14:paraId="69BD6ED4" w14:textId="6C9B13D9" w:rsidR="00D41850" w:rsidRDefault="00D41850" w:rsidP="00D41850">
            <w:pPr>
              <w:jc w:val="both"/>
            </w:pPr>
            <w:r>
              <w:t>0.9)</w:t>
            </w:r>
          </w:p>
        </w:tc>
        <w:tc>
          <w:tcPr>
            <w:tcW w:w="46.25pt" w:type="dxa"/>
          </w:tcPr>
          <w:p w14:paraId="4A2B866B" w14:textId="01E5CE15" w:rsidR="00D41850" w:rsidRDefault="00D41850" w:rsidP="00D41850">
            <w:pPr>
              <w:jc w:val="both"/>
            </w:pPr>
            <w:r>
              <w:t>(3,3), word</w:t>
            </w:r>
          </w:p>
        </w:tc>
        <w:tc>
          <w:tcPr>
            <w:tcW w:w="43.30pt" w:type="dxa"/>
          </w:tcPr>
          <w:p w14:paraId="02D09E5A" w14:textId="323EF335" w:rsidR="00D41850" w:rsidRDefault="00D41850" w:rsidP="00D41850">
            <w:pPr>
              <w:jc w:val="both"/>
            </w:pPr>
            <w:r w:rsidRPr="00B15635">
              <w:t>0.76</w:t>
            </w:r>
            <w:r>
              <w:t>8</w:t>
            </w:r>
          </w:p>
        </w:tc>
        <w:tc>
          <w:tcPr>
            <w:tcW w:w="43.30pt" w:type="dxa"/>
          </w:tcPr>
          <w:p w14:paraId="18579041" w14:textId="6FD688DC" w:rsidR="00D41850" w:rsidRDefault="00D41850" w:rsidP="00D41850">
            <w:pPr>
              <w:jc w:val="both"/>
            </w:pPr>
            <w:r w:rsidRPr="00B15635">
              <w:t>0.7632</w:t>
            </w:r>
          </w:p>
        </w:tc>
      </w:tr>
      <w:tr w:rsidR="00D41850" w14:paraId="3D602CD8" w14:textId="77777777" w:rsidTr="00D45EE1">
        <w:tc>
          <w:tcPr>
            <w:tcW w:w="62.75pt" w:type="dxa"/>
          </w:tcPr>
          <w:p w14:paraId="344E26B7" w14:textId="681FB4A6" w:rsidR="00D41850" w:rsidRDefault="00D41850" w:rsidP="00D41850">
            <w:pPr>
              <w:jc w:val="both"/>
            </w:pPr>
            <w:r>
              <w:t>SVM (</w:t>
            </w:r>
            <w:proofErr w:type="spellStart"/>
            <w:r>
              <w:t>BoW</w:t>
            </w:r>
            <w:proofErr w:type="spellEnd"/>
            <w:r>
              <w:t>)</w:t>
            </w:r>
          </w:p>
        </w:tc>
        <w:tc>
          <w:tcPr>
            <w:tcW w:w="47.20pt" w:type="dxa"/>
          </w:tcPr>
          <w:p w14:paraId="6DE7B1C0" w14:textId="77777777" w:rsidR="00D41850" w:rsidRDefault="00D41850" w:rsidP="00D41850">
            <w:pPr>
              <w:jc w:val="both"/>
            </w:pPr>
            <w:r>
              <w:t>(</w:t>
            </w:r>
            <w:r w:rsidRPr="00831174">
              <w:t>0.</w:t>
            </w:r>
            <w:r>
              <w:t xml:space="preserve">1, </w:t>
            </w:r>
          </w:p>
          <w:p w14:paraId="0E496A65" w14:textId="795285E6" w:rsidR="00D41850" w:rsidRDefault="00D41850" w:rsidP="00D41850">
            <w:pPr>
              <w:jc w:val="both"/>
            </w:pPr>
            <w:r>
              <w:t>0.9)</w:t>
            </w:r>
          </w:p>
        </w:tc>
        <w:tc>
          <w:tcPr>
            <w:tcW w:w="46.25pt" w:type="dxa"/>
          </w:tcPr>
          <w:p w14:paraId="353019F1" w14:textId="077BAAFD" w:rsidR="00D41850" w:rsidRDefault="00D41850" w:rsidP="00D41850">
            <w:pPr>
              <w:jc w:val="both"/>
            </w:pPr>
            <w:r>
              <w:t>(3,3), word</w:t>
            </w:r>
          </w:p>
        </w:tc>
        <w:tc>
          <w:tcPr>
            <w:tcW w:w="43.30pt" w:type="dxa"/>
          </w:tcPr>
          <w:p w14:paraId="11600CC5" w14:textId="23A7553A" w:rsidR="00D41850" w:rsidRDefault="00D41850" w:rsidP="00D41850">
            <w:pPr>
              <w:jc w:val="both"/>
            </w:pPr>
            <w:r w:rsidRPr="00B15635">
              <w:t>0.7678</w:t>
            </w:r>
          </w:p>
        </w:tc>
        <w:tc>
          <w:tcPr>
            <w:tcW w:w="43.30pt" w:type="dxa"/>
          </w:tcPr>
          <w:p w14:paraId="2CD6895B" w14:textId="641379B7" w:rsidR="00D41850" w:rsidRDefault="00D41850" w:rsidP="00D41850">
            <w:pPr>
              <w:jc w:val="both"/>
            </w:pPr>
            <w:r w:rsidRPr="00B15635">
              <w:t>0.7625</w:t>
            </w:r>
          </w:p>
        </w:tc>
      </w:tr>
      <w:tr w:rsidR="00D41850" w14:paraId="2A0363D6" w14:textId="77777777" w:rsidTr="00D45EE1">
        <w:tc>
          <w:tcPr>
            <w:tcW w:w="62.75pt" w:type="dxa"/>
          </w:tcPr>
          <w:p w14:paraId="381CB8D2" w14:textId="5C3D18F9" w:rsidR="00D41850" w:rsidRDefault="00D41850" w:rsidP="00D41850">
            <w:pPr>
              <w:jc w:val="both"/>
            </w:pPr>
            <w:r>
              <w:t>SVM (TF-IDF)</w:t>
            </w:r>
          </w:p>
        </w:tc>
        <w:tc>
          <w:tcPr>
            <w:tcW w:w="47.20pt" w:type="dxa"/>
          </w:tcPr>
          <w:p w14:paraId="40EB2170" w14:textId="7C8134C4" w:rsidR="00D41850" w:rsidRDefault="00D41850" w:rsidP="00D41850">
            <w:pPr>
              <w:jc w:val="both"/>
            </w:pPr>
            <w:r>
              <w:t>(</w:t>
            </w:r>
            <w:r w:rsidRPr="00831174">
              <w:t>0.001</w:t>
            </w:r>
            <w:r>
              <w:t>, 0.999)</w:t>
            </w:r>
          </w:p>
        </w:tc>
        <w:tc>
          <w:tcPr>
            <w:tcW w:w="46.25pt" w:type="dxa"/>
          </w:tcPr>
          <w:p w14:paraId="176E94AA" w14:textId="6D921AAE" w:rsidR="00D41850" w:rsidRDefault="00D41850" w:rsidP="00D41850">
            <w:pPr>
              <w:jc w:val="both"/>
            </w:pPr>
            <w:r>
              <w:t>(1,4), word</w:t>
            </w:r>
          </w:p>
        </w:tc>
        <w:tc>
          <w:tcPr>
            <w:tcW w:w="43.30pt" w:type="dxa"/>
          </w:tcPr>
          <w:p w14:paraId="084A0279" w14:textId="7FF14E5D" w:rsidR="00D41850" w:rsidRPr="00B15635" w:rsidRDefault="00D41850" w:rsidP="00D41850">
            <w:pPr>
              <w:jc w:val="both"/>
            </w:pPr>
            <w:r w:rsidRPr="00B15635">
              <w:t>0.93145</w:t>
            </w:r>
          </w:p>
        </w:tc>
        <w:tc>
          <w:tcPr>
            <w:tcW w:w="43.30pt" w:type="dxa"/>
          </w:tcPr>
          <w:p w14:paraId="1A4D7EBA" w14:textId="3D476745" w:rsidR="00D41850" w:rsidRPr="00B15635" w:rsidRDefault="00D41850" w:rsidP="00D41850">
            <w:pPr>
              <w:jc w:val="both"/>
            </w:pPr>
            <w:r w:rsidRPr="00B15635">
              <w:t>0.8991</w:t>
            </w:r>
          </w:p>
        </w:tc>
      </w:tr>
      <w:tr w:rsidR="00D41850" w14:paraId="7941FDA9" w14:textId="77777777" w:rsidTr="00D45EE1">
        <w:tc>
          <w:tcPr>
            <w:tcW w:w="62.75pt" w:type="dxa"/>
          </w:tcPr>
          <w:p w14:paraId="0D6890AA" w14:textId="0776DB19" w:rsidR="00D41850" w:rsidRDefault="00D41850" w:rsidP="00D41850">
            <w:pPr>
              <w:jc w:val="both"/>
            </w:pPr>
            <w:r>
              <w:t>SVM (</w:t>
            </w:r>
            <w:proofErr w:type="spellStart"/>
            <w:r>
              <w:t>BoW</w:t>
            </w:r>
            <w:proofErr w:type="spellEnd"/>
            <w:r>
              <w:t>)</w:t>
            </w:r>
          </w:p>
        </w:tc>
        <w:tc>
          <w:tcPr>
            <w:tcW w:w="47.20pt" w:type="dxa"/>
          </w:tcPr>
          <w:p w14:paraId="7F827450" w14:textId="75BFFF15" w:rsidR="00D41850" w:rsidRDefault="00D41850" w:rsidP="00D41850">
            <w:pPr>
              <w:jc w:val="both"/>
            </w:pPr>
            <w:r>
              <w:t>(</w:t>
            </w:r>
            <w:r w:rsidRPr="00831174">
              <w:t>0.001</w:t>
            </w:r>
            <w:r>
              <w:t>, 0.999)</w:t>
            </w:r>
          </w:p>
        </w:tc>
        <w:tc>
          <w:tcPr>
            <w:tcW w:w="46.25pt" w:type="dxa"/>
          </w:tcPr>
          <w:p w14:paraId="4AB527DC" w14:textId="61CA5B07" w:rsidR="00D41850" w:rsidRDefault="00D41850" w:rsidP="00D41850">
            <w:pPr>
              <w:jc w:val="both"/>
            </w:pPr>
            <w:r>
              <w:t>(1,4), word</w:t>
            </w:r>
          </w:p>
        </w:tc>
        <w:tc>
          <w:tcPr>
            <w:tcW w:w="43.30pt" w:type="dxa"/>
          </w:tcPr>
          <w:p w14:paraId="22C6F412" w14:textId="15D7227B" w:rsidR="00D41850" w:rsidRPr="00B15635" w:rsidRDefault="00D41850" w:rsidP="00D41850">
            <w:pPr>
              <w:jc w:val="both"/>
            </w:pPr>
            <w:r w:rsidRPr="00B15635">
              <w:t>0.9669</w:t>
            </w:r>
            <w:r>
              <w:t>8</w:t>
            </w:r>
          </w:p>
        </w:tc>
        <w:tc>
          <w:tcPr>
            <w:tcW w:w="43.30pt" w:type="dxa"/>
          </w:tcPr>
          <w:p w14:paraId="458E2583" w14:textId="07D0CDEF" w:rsidR="00D41850" w:rsidRPr="00B15635" w:rsidRDefault="00D41850" w:rsidP="00D41850">
            <w:pPr>
              <w:jc w:val="both"/>
            </w:pPr>
            <w:r w:rsidRPr="00B15635">
              <w:t>0.8936</w:t>
            </w:r>
          </w:p>
        </w:tc>
      </w:tr>
      <w:tr w:rsidR="00D41850" w14:paraId="3AE9A29D" w14:textId="77777777" w:rsidTr="00D45EE1">
        <w:tc>
          <w:tcPr>
            <w:tcW w:w="62.75pt" w:type="dxa"/>
          </w:tcPr>
          <w:p w14:paraId="7AF23E05" w14:textId="34997D60" w:rsidR="00D41850" w:rsidRDefault="00D41850" w:rsidP="00D41850">
            <w:pPr>
              <w:jc w:val="both"/>
            </w:pPr>
            <w:r>
              <w:t>SVM (TF-IDF)</w:t>
            </w:r>
          </w:p>
        </w:tc>
        <w:tc>
          <w:tcPr>
            <w:tcW w:w="47.20pt" w:type="dxa"/>
          </w:tcPr>
          <w:p w14:paraId="3A4237EF" w14:textId="7F6B8FC2" w:rsidR="00D41850" w:rsidRDefault="00D41850" w:rsidP="00D41850">
            <w:pPr>
              <w:jc w:val="both"/>
            </w:pPr>
            <w:r>
              <w:t>(</w:t>
            </w:r>
            <w:r w:rsidRPr="00831174">
              <w:t>0.001</w:t>
            </w:r>
            <w:r>
              <w:t>, 0.999)</w:t>
            </w:r>
          </w:p>
        </w:tc>
        <w:tc>
          <w:tcPr>
            <w:tcW w:w="46.25pt" w:type="dxa"/>
          </w:tcPr>
          <w:p w14:paraId="196897E1" w14:textId="37AE8CA9" w:rsidR="00D41850" w:rsidRDefault="00D41850" w:rsidP="00D41850">
            <w:pPr>
              <w:jc w:val="both"/>
            </w:pPr>
            <w:r>
              <w:t>(1,4), char</w:t>
            </w:r>
          </w:p>
        </w:tc>
        <w:tc>
          <w:tcPr>
            <w:tcW w:w="43.30pt" w:type="dxa"/>
          </w:tcPr>
          <w:p w14:paraId="5C975439" w14:textId="67DD9EAE" w:rsidR="00D41850" w:rsidRPr="00B15635" w:rsidRDefault="00D41850" w:rsidP="00D41850">
            <w:pPr>
              <w:jc w:val="both"/>
            </w:pPr>
            <w:r w:rsidRPr="00540E50">
              <w:t>0.9112</w:t>
            </w:r>
          </w:p>
        </w:tc>
        <w:tc>
          <w:tcPr>
            <w:tcW w:w="43.30pt" w:type="dxa"/>
          </w:tcPr>
          <w:p w14:paraId="34870578" w14:textId="27F0D744" w:rsidR="00D41850" w:rsidRPr="00B15635" w:rsidRDefault="00D41850" w:rsidP="00D41850">
            <w:pPr>
              <w:jc w:val="both"/>
            </w:pPr>
            <w:r w:rsidRPr="00540E50">
              <w:t>0.8732</w:t>
            </w:r>
          </w:p>
        </w:tc>
      </w:tr>
      <w:tr w:rsidR="00D41850" w14:paraId="7E4CE822" w14:textId="77777777" w:rsidTr="00D45EE1">
        <w:tc>
          <w:tcPr>
            <w:tcW w:w="62.75pt" w:type="dxa"/>
          </w:tcPr>
          <w:p w14:paraId="18AD9B1A" w14:textId="5AA392AB" w:rsidR="00D41850" w:rsidRDefault="00D41850" w:rsidP="00D41850">
            <w:pPr>
              <w:jc w:val="both"/>
            </w:pPr>
            <w:r>
              <w:t>SVM (</w:t>
            </w:r>
            <w:proofErr w:type="spellStart"/>
            <w:r>
              <w:t>BoW</w:t>
            </w:r>
            <w:proofErr w:type="spellEnd"/>
            <w:r>
              <w:t>)</w:t>
            </w:r>
          </w:p>
        </w:tc>
        <w:tc>
          <w:tcPr>
            <w:tcW w:w="47.20pt" w:type="dxa"/>
          </w:tcPr>
          <w:p w14:paraId="5723F2A2" w14:textId="503E84A2" w:rsidR="00D41850" w:rsidRDefault="00D41850" w:rsidP="00D41850">
            <w:pPr>
              <w:jc w:val="both"/>
            </w:pPr>
            <w:r>
              <w:t>(</w:t>
            </w:r>
            <w:r w:rsidRPr="00831174">
              <w:t>0.001</w:t>
            </w:r>
            <w:r>
              <w:t>, 0.999)</w:t>
            </w:r>
          </w:p>
        </w:tc>
        <w:tc>
          <w:tcPr>
            <w:tcW w:w="46.25pt" w:type="dxa"/>
          </w:tcPr>
          <w:p w14:paraId="192027EA" w14:textId="5CE5E3C2" w:rsidR="00D41850" w:rsidRDefault="00D41850" w:rsidP="00D41850">
            <w:pPr>
              <w:jc w:val="both"/>
            </w:pPr>
            <w:r>
              <w:t>(1,4), char</w:t>
            </w:r>
          </w:p>
        </w:tc>
        <w:tc>
          <w:tcPr>
            <w:tcW w:w="43.30pt" w:type="dxa"/>
          </w:tcPr>
          <w:p w14:paraId="01A8078A" w14:textId="56D7F25C" w:rsidR="00D41850" w:rsidRPr="00B15635" w:rsidRDefault="00D41850" w:rsidP="00D41850">
            <w:pPr>
              <w:jc w:val="both"/>
            </w:pPr>
            <w:r w:rsidRPr="00540E50">
              <w:t>0.92257</w:t>
            </w:r>
          </w:p>
        </w:tc>
        <w:tc>
          <w:tcPr>
            <w:tcW w:w="43.30pt" w:type="dxa"/>
          </w:tcPr>
          <w:p w14:paraId="2635F035" w14:textId="21506A25" w:rsidR="00D41850" w:rsidRPr="00B15635" w:rsidRDefault="00D41850" w:rsidP="00D41850">
            <w:pPr>
              <w:jc w:val="both"/>
            </w:pPr>
            <w:r w:rsidRPr="00540E50">
              <w:t>0.8647</w:t>
            </w:r>
          </w:p>
        </w:tc>
      </w:tr>
      <w:tr w:rsidR="00EA013D" w14:paraId="7E124E6C" w14:textId="77777777" w:rsidTr="00D45EE1">
        <w:tc>
          <w:tcPr>
            <w:tcW w:w="62.75pt" w:type="dxa"/>
          </w:tcPr>
          <w:p w14:paraId="0FBDB954" w14:textId="5A353D35" w:rsidR="00EA013D" w:rsidRDefault="00EA013D" w:rsidP="00EA013D">
            <w:pPr>
              <w:jc w:val="both"/>
            </w:pPr>
            <w:r>
              <w:t>SVM (TF-IDF)</w:t>
            </w:r>
          </w:p>
        </w:tc>
        <w:tc>
          <w:tcPr>
            <w:tcW w:w="47.20pt" w:type="dxa"/>
          </w:tcPr>
          <w:p w14:paraId="7C7B7792" w14:textId="477A0B19" w:rsidR="00EA013D" w:rsidRDefault="00EA013D" w:rsidP="00EA013D">
            <w:pPr>
              <w:jc w:val="both"/>
            </w:pPr>
            <w:r>
              <w:t>(</w:t>
            </w:r>
            <w:r w:rsidRPr="00831174">
              <w:t>0.001</w:t>
            </w:r>
            <w:r>
              <w:t>, 0.999)</w:t>
            </w:r>
          </w:p>
        </w:tc>
        <w:tc>
          <w:tcPr>
            <w:tcW w:w="46.25pt" w:type="dxa"/>
          </w:tcPr>
          <w:p w14:paraId="27A714C0" w14:textId="0D147EB4" w:rsidR="00EA013D" w:rsidRDefault="00EA013D" w:rsidP="00EA013D">
            <w:pPr>
              <w:jc w:val="both"/>
            </w:pPr>
            <w:r>
              <w:t>(1,3), char, word</w:t>
            </w:r>
          </w:p>
        </w:tc>
        <w:tc>
          <w:tcPr>
            <w:tcW w:w="43.30pt" w:type="dxa"/>
          </w:tcPr>
          <w:p w14:paraId="4FD3D534" w14:textId="3C9106F2" w:rsidR="00EA013D" w:rsidRPr="00540E50" w:rsidRDefault="00EA013D" w:rsidP="00EA013D">
            <w:pPr>
              <w:jc w:val="both"/>
            </w:pPr>
            <w:r w:rsidRPr="00EA013D">
              <w:t>0.93887</w:t>
            </w:r>
          </w:p>
        </w:tc>
        <w:tc>
          <w:tcPr>
            <w:tcW w:w="43.30pt" w:type="dxa"/>
          </w:tcPr>
          <w:p w14:paraId="0CA7025D" w14:textId="3FCCC598" w:rsidR="00EA013D" w:rsidRPr="00540E50" w:rsidRDefault="00EA013D" w:rsidP="00EA013D">
            <w:pPr>
              <w:jc w:val="both"/>
            </w:pPr>
            <w:r w:rsidRPr="00EA013D">
              <w:t>0.9013</w:t>
            </w:r>
          </w:p>
        </w:tc>
      </w:tr>
      <w:tr w:rsidR="00EA013D" w14:paraId="2341630D" w14:textId="77777777" w:rsidTr="00D45EE1">
        <w:tc>
          <w:tcPr>
            <w:tcW w:w="62.75pt" w:type="dxa"/>
          </w:tcPr>
          <w:p w14:paraId="3B90E971" w14:textId="11A07E54" w:rsidR="00EA013D" w:rsidRDefault="00EA013D" w:rsidP="00EA013D">
            <w:pPr>
              <w:jc w:val="both"/>
            </w:pPr>
            <w:r>
              <w:t>MNB (TF-IDF)</w:t>
            </w:r>
          </w:p>
        </w:tc>
        <w:tc>
          <w:tcPr>
            <w:tcW w:w="47.20pt" w:type="dxa"/>
          </w:tcPr>
          <w:p w14:paraId="170B1919" w14:textId="518D31CF" w:rsidR="00EA013D" w:rsidRDefault="00EA013D" w:rsidP="00EA013D">
            <w:pPr>
              <w:jc w:val="both"/>
            </w:pPr>
            <w:r>
              <w:t>(</w:t>
            </w:r>
            <w:r w:rsidRPr="00831174">
              <w:t>0.001</w:t>
            </w:r>
            <w:r>
              <w:t>, 0.999)</w:t>
            </w:r>
          </w:p>
        </w:tc>
        <w:tc>
          <w:tcPr>
            <w:tcW w:w="46.25pt" w:type="dxa"/>
          </w:tcPr>
          <w:p w14:paraId="4CE8582B" w14:textId="6AF7793B" w:rsidR="00EA013D" w:rsidRDefault="00EA013D" w:rsidP="00EA013D">
            <w:pPr>
              <w:jc w:val="both"/>
            </w:pPr>
            <w:r>
              <w:t>(1,3), word</w:t>
            </w:r>
          </w:p>
        </w:tc>
        <w:tc>
          <w:tcPr>
            <w:tcW w:w="43.30pt" w:type="dxa"/>
          </w:tcPr>
          <w:p w14:paraId="415874A2" w14:textId="695BBBAC" w:rsidR="00EA013D" w:rsidRDefault="00EA013D" w:rsidP="00EA013D">
            <w:pPr>
              <w:jc w:val="both"/>
            </w:pPr>
            <w:r w:rsidRPr="00F04D21">
              <w:t>0.89095</w:t>
            </w:r>
          </w:p>
        </w:tc>
        <w:tc>
          <w:tcPr>
            <w:tcW w:w="43.30pt" w:type="dxa"/>
          </w:tcPr>
          <w:p w14:paraId="797F49DC" w14:textId="301F5195" w:rsidR="00EA013D" w:rsidRDefault="00EA013D" w:rsidP="00EA013D">
            <w:pPr>
              <w:jc w:val="both"/>
            </w:pPr>
            <w:r w:rsidRPr="00D45EE1">
              <w:t>0.8727</w:t>
            </w:r>
          </w:p>
        </w:tc>
      </w:tr>
      <w:tr w:rsidR="00EA013D" w14:paraId="0F1E8799" w14:textId="77777777" w:rsidTr="00D45EE1">
        <w:tc>
          <w:tcPr>
            <w:tcW w:w="62.75pt" w:type="dxa"/>
          </w:tcPr>
          <w:p w14:paraId="5325A09E" w14:textId="14AEA831" w:rsidR="00EA013D" w:rsidRDefault="00EA013D" w:rsidP="00EA013D">
            <w:pPr>
              <w:jc w:val="both"/>
            </w:pPr>
            <w:r>
              <w:t>MNB (</w:t>
            </w:r>
            <w:proofErr w:type="spellStart"/>
            <w:r>
              <w:t>BoW</w:t>
            </w:r>
            <w:proofErr w:type="spellEnd"/>
            <w:r>
              <w:t>)</w:t>
            </w:r>
          </w:p>
        </w:tc>
        <w:tc>
          <w:tcPr>
            <w:tcW w:w="47.20pt" w:type="dxa"/>
          </w:tcPr>
          <w:p w14:paraId="5221DFE3" w14:textId="53292CE6" w:rsidR="00EA013D" w:rsidRDefault="00EA013D" w:rsidP="00EA013D">
            <w:pPr>
              <w:jc w:val="both"/>
            </w:pPr>
            <w:r>
              <w:t>(</w:t>
            </w:r>
            <w:r w:rsidRPr="00831174">
              <w:t>0.001</w:t>
            </w:r>
            <w:r>
              <w:t>, 0.999)</w:t>
            </w:r>
          </w:p>
        </w:tc>
        <w:tc>
          <w:tcPr>
            <w:tcW w:w="46.25pt" w:type="dxa"/>
          </w:tcPr>
          <w:p w14:paraId="63CFBEB5" w14:textId="3F018D45" w:rsidR="00EA013D" w:rsidRDefault="00EA013D" w:rsidP="00EA013D">
            <w:pPr>
              <w:jc w:val="both"/>
            </w:pPr>
            <w:r>
              <w:t>(1,3), word</w:t>
            </w:r>
          </w:p>
        </w:tc>
        <w:tc>
          <w:tcPr>
            <w:tcW w:w="43.30pt" w:type="dxa"/>
          </w:tcPr>
          <w:p w14:paraId="658FC0B6" w14:textId="0F64E601" w:rsidR="00EA013D" w:rsidRDefault="00EA013D" w:rsidP="00EA013D">
            <w:pPr>
              <w:jc w:val="both"/>
            </w:pPr>
            <w:r w:rsidRPr="00540E50">
              <w:t>0.8757</w:t>
            </w:r>
          </w:p>
        </w:tc>
        <w:tc>
          <w:tcPr>
            <w:tcW w:w="43.30pt" w:type="dxa"/>
          </w:tcPr>
          <w:p w14:paraId="56E0F4DC" w14:textId="2FE5DA69" w:rsidR="00EA013D" w:rsidRDefault="00EA013D" w:rsidP="00EA013D">
            <w:pPr>
              <w:jc w:val="both"/>
            </w:pPr>
            <w:r w:rsidRPr="00540E50">
              <w:t>0.8642</w:t>
            </w:r>
          </w:p>
        </w:tc>
      </w:tr>
      <w:tr w:rsidR="00EA013D" w14:paraId="6FFF0D85" w14:textId="77777777" w:rsidTr="00D45EE1">
        <w:tc>
          <w:tcPr>
            <w:tcW w:w="62.75pt" w:type="dxa"/>
          </w:tcPr>
          <w:p w14:paraId="03937B58" w14:textId="4FE740A7" w:rsidR="00EA013D" w:rsidRDefault="00EA013D" w:rsidP="00EA013D">
            <w:pPr>
              <w:jc w:val="both"/>
            </w:pPr>
            <w:r>
              <w:t>MNB (TF-IDF)</w:t>
            </w:r>
          </w:p>
        </w:tc>
        <w:tc>
          <w:tcPr>
            <w:tcW w:w="47.20pt" w:type="dxa"/>
          </w:tcPr>
          <w:p w14:paraId="4BEF9BBC" w14:textId="75A8199C" w:rsidR="00EA013D" w:rsidRDefault="00EA013D" w:rsidP="00EA013D">
            <w:pPr>
              <w:jc w:val="both"/>
            </w:pPr>
            <w:r>
              <w:t>(</w:t>
            </w:r>
            <w:r w:rsidRPr="00831174">
              <w:t>0.001</w:t>
            </w:r>
            <w:r>
              <w:t>, 0.999)</w:t>
            </w:r>
          </w:p>
        </w:tc>
        <w:tc>
          <w:tcPr>
            <w:tcW w:w="46.25pt" w:type="dxa"/>
          </w:tcPr>
          <w:p w14:paraId="4236610D" w14:textId="4CEB78CC" w:rsidR="00EA013D" w:rsidRDefault="00EA013D" w:rsidP="00EA013D">
            <w:pPr>
              <w:jc w:val="both"/>
            </w:pPr>
            <w:r>
              <w:t>(1,4), char</w:t>
            </w:r>
          </w:p>
        </w:tc>
        <w:tc>
          <w:tcPr>
            <w:tcW w:w="43.30pt" w:type="dxa"/>
          </w:tcPr>
          <w:p w14:paraId="3B35FCD3" w14:textId="095C748B" w:rsidR="00EA013D" w:rsidRDefault="00EA013D" w:rsidP="00EA013D">
            <w:pPr>
              <w:jc w:val="both"/>
            </w:pPr>
            <w:r w:rsidRPr="00540E50">
              <w:t>0.82485</w:t>
            </w:r>
          </w:p>
        </w:tc>
        <w:tc>
          <w:tcPr>
            <w:tcW w:w="43.30pt" w:type="dxa"/>
          </w:tcPr>
          <w:p w14:paraId="213100F9" w14:textId="4262FEEA" w:rsidR="00EA013D" w:rsidRDefault="00EA013D" w:rsidP="00EA013D">
            <w:pPr>
              <w:jc w:val="both"/>
            </w:pPr>
            <w:r w:rsidRPr="00540E50">
              <w:t>0.8142</w:t>
            </w:r>
          </w:p>
        </w:tc>
      </w:tr>
      <w:tr w:rsidR="00EA013D" w14:paraId="59107374" w14:textId="77777777" w:rsidTr="00D45EE1">
        <w:tc>
          <w:tcPr>
            <w:tcW w:w="62.75pt" w:type="dxa"/>
          </w:tcPr>
          <w:p w14:paraId="65B95D18" w14:textId="0085FF28" w:rsidR="00EA013D" w:rsidRDefault="00EA013D" w:rsidP="00EA013D">
            <w:pPr>
              <w:jc w:val="both"/>
            </w:pPr>
            <w:r>
              <w:t>MNB (</w:t>
            </w:r>
            <w:proofErr w:type="spellStart"/>
            <w:r>
              <w:t>BoW</w:t>
            </w:r>
            <w:proofErr w:type="spellEnd"/>
            <w:r>
              <w:t>)</w:t>
            </w:r>
          </w:p>
        </w:tc>
        <w:tc>
          <w:tcPr>
            <w:tcW w:w="47.20pt" w:type="dxa"/>
          </w:tcPr>
          <w:p w14:paraId="13353CFC" w14:textId="2F9A5B3A" w:rsidR="00EA013D" w:rsidRDefault="00EA013D" w:rsidP="00EA013D">
            <w:pPr>
              <w:jc w:val="both"/>
            </w:pPr>
            <w:r>
              <w:t>(</w:t>
            </w:r>
            <w:r w:rsidRPr="00831174">
              <w:t>0.001</w:t>
            </w:r>
            <w:r>
              <w:t>, 0.999)</w:t>
            </w:r>
          </w:p>
        </w:tc>
        <w:tc>
          <w:tcPr>
            <w:tcW w:w="46.25pt" w:type="dxa"/>
          </w:tcPr>
          <w:p w14:paraId="7C714C29" w14:textId="4FAA94AA" w:rsidR="00EA013D" w:rsidRDefault="00EA013D" w:rsidP="00EA013D">
            <w:pPr>
              <w:jc w:val="both"/>
            </w:pPr>
            <w:r>
              <w:t>(1,4), char</w:t>
            </w:r>
          </w:p>
        </w:tc>
        <w:tc>
          <w:tcPr>
            <w:tcW w:w="43.30pt" w:type="dxa"/>
          </w:tcPr>
          <w:p w14:paraId="2183BF13" w14:textId="5DA8DC2C" w:rsidR="00EA013D" w:rsidRDefault="00EA013D" w:rsidP="00EA013D">
            <w:pPr>
              <w:jc w:val="both"/>
            </w:pPr>
            <w:r w:rsidRPr="00540E50">
              <w:t>0.78382</w:t>
            </w:r>
          </w:p>
        </w:tc>
        <w:tc>
          <w:tcPr>
            <w:tcW w:w="43.30pt" w:type="dxa"/>
          </w:tcPr>
          <w:p w14:paraId="5646113F" w14:textId="09746874" w:rsidR="00EA013D" w:rsidRDefault="00EA013D" w:rsidP="00EA013D">
            <w:pPr>
              <w:jc w:val="both"/>
            </w:pPr>
            <w:r w:rsidRPr="00540E50">
              <w:t>0.7775</w:t>
            </w:r>
          </w:p>
        </w:tc>
      </w:tr>
      <w:tr w:rsidR="00EA013D" w14:paraId="62D9C719" w14:textId="77777777" w:rsidTr="00D45EE1">
        <w:tc>
          <w:tcPr>
            <w:tcW w:w="62.75pt" w:type="dxa"/>
          </w:tcPr>
          <w:p w14:paraId="44FC21B8" w14:textId="26C56685" w:rsidR="00EA013D" w:rsidRDefault="00EA013D" w:rsidP="00EA013D">
            <w:pPr>
              <w:jc w:val="both"/>
            </w:pPr>
            <w:r>
              <w:t>LSTM (</w:t>
            </w:r>
            <w:proofErr w:type="spellStart"/>
            <w:r>
              <w:t>fastText</w:t>
            </w:r>
            <w:proofErr w:type="spellEnd"/>
            <w:r>
              <w:t>)</w:t>
            </w:r>
          </w:p>
        </w:tc>
        <w:tc>
          <w:tcPr>
            <w:tcW w:w="47.20pt" w:type="dxa"/>
          </w:tcPr>
          <w:p w14:paraId="4FB89A39" w14:textId="06272A34" w:rsidR="00EA013D" w:rsidRDefault="00EA013D" w:rsidP="00EA013D">
            <w:pPr>
              <w:jc w:val="both"/>
            </w:pPr>
            <w:r>
              <w:t>-</w:t>
            </w:r>
          </w:p>
        </w:tc>
        <w:tc>
          <w:tcPr>
            <w:tcW w:w="46.25pt" w:type="dxa"/>
          </w:tcPr>
          <w:p w14:paraId="6917E3D5" w14:textId="278ABBDF" w:rsidR="00EA013D" w:rsidRDefault="00EA013D" w:rsidP="00EA013D">
            <w:pPr>
              <w:jc w:val="both"/>
            </w:pPr>
            <w:r>
              <w:t>-</w:t>
            </w:r>
          </w:p>
        </w:tc>
        <w:tc>
          <w:tcPr>
            <w:tcW w:w="43.30pt" w:type="dxa"/>
          </w:tcPr>
          <w:p w14:paraId="17A66245" w14:textId="33D40D88" w:rsidR="00EA013D" w:rsidRDefault="00EA013D" w:rsidP="00EA013D">
            <w:pPr>
              <w:jc w:val="both"/>
            </w:pPr>
            <w:r>
              <w:t>0.99055</w:t>
            </w:r>
          </w:p>
        </w:tc>
        <w:tc>
          <w:tcPr>
            <w:tcW w:w="43.30pt" w:type="dxa"/>
          </w:tcPr>
          <w:p w14:paraId="65149D0C" w14:textId="2C0A0727" w:rsidR="00EA013D" w:rsidRDefault="00EA013D" w:rsidP="00EA013D">
            <w:pPr>
              <w:jc w:val="both"/>
            </w:pPr>
            <w:r>
              <w:t>0.8358</w:t>
            </w:r>
          </w:p>
        </w:tc>
      </w:tr>
      <w:tr w:rsidR="00EA013D" w14:paraId="2B0D5B2A" w14:textId="77777777" w:rsidTr="00D45EE1">
        <w:tc>
          <w:tcPr>
            <w:tcW w:w="62.75pt" w:type="dxa"/>
          </w:tcPr>
          <w:p w14:paraId="064A3DDE" w14:textId="2FAE6C0B" w:rsidR="00EA013D" w:rsidRDefault="00EA013D" w:rsidP="00EA013D">
            <w:pPr>
              <w:jc w:val="both"/>
            </w:pPr>
            <w:r>
              <w:t>LSTM (</w:t>
            </w:r>
            <w:proofErr w:type="spellStart"/>
            <w:r>
              <w:t>GloVe</w:t>
            </w:r>
            <w:proofErr w:type="spellEnd"/>
            <w:r>
              <w:t>)</w:t>
            </w:r>
          </w:p>
        </w:tc>
        <w:tc>
          <w:tcPr>
            <w:tcW w:w="47.20pt" w:type="dxa"/>
          </w:tcPr>
          <w:p w14:paraId="6679097F" w14:textId="556C2B3D" w:rsidR="00EA013D" w:rsidRDefault="00EA013D" w:rsidP="00EA013D">
            <w:pPr>
              <w:jc w:val="both"/>
            </w:pPr>
            <w:r>
              <w:t>-</w:t>
            </w:r>
          </w:p>
        </w:tc>
        <w:tc>
          <w:tcPr>
            <w:tcW w:w="46.25pt" w:type="dxa"/>
          </w:tcPr>
          <w:p w14:paraId="28BA3F49" w14:textId="10562F95" w:rsidR="00EA013D" w:rsidRDefault="00EA013D" w:rsidP="00EA013D">
            <w:pPr>
              <w:jc w:val="both"/>
            </w:pPr>
            <w:r>
              <w:t>-</w:t>
            </w:r>
          </w:p>
        </w:tc>
        <w:tc>
          <w:tcPr>
            <w:tcW w:w="43.30pt" w:type="dxa"/>
          </w:tcPr>
          <w:p w14:paraId="69343175" w14:textId="548C62E1" w:rsidR="00EA013D" w:rsidRDefault="00EA013D" w:rsidP="00EA013D">
            <w:pPr>
              <w:jc w:val="both"/>
            </w:pPr>
            <w:r>
              <w:t>0.9355</w:t>
            </w:r>
          </w:p>
        </w:tc>
        <w:tc>
          <w:tcPr>
            <w:tcW w:w="43.30pt" w:type="dxa"/>
          </w:tcPr>
          <w:p w14:paraId="125A3E1B" w14:textId="79F24BC4" w:rsidR="00EA013D" w:rsidRDefault="00EA013D" w:rsidP="00EA013D">
            <w:pPr>
              <w:jc w:val="both"/>
            </w:pPr>
            <w:r>
              <w:t>0.8739</w:t>
            </w:r>
          </w:p>
        </w:tc>
      </w:tr>
      <w:tr w:rsidR="00EA013D" w14:paraId="4C96BCCB" w14:textId="77777777" w:rsidTr="00D45EE1">
        <w:tc>
          <w:tcPr>
            <w:tcW w:w="62.75pt" w:type="dxa"/>
          </w:tcPr>
          <w:p w14:paraId="00572B7F" w14:textId="0E2C189A" w:rsidR="00EA013D" w:rsidRDefault="00EA013D" w:rsidP="00EA013D">
            <w:pPr>
              <w:jc w:val="both"/>
            </w:pPr>
            <w:r>
              <w:t>BERT</w:t>
            </w:r>
          </w:p>
        </w:tc>
        <w:tc>
          <w:tcPr>
            <w:tcW w:w="47.20pt" w:type="dxa"/>
          </w:tcPr>
          <w:p w14:paraId="399D8DB3" w14:textId="31C3A145" w:rsidR="00EA013D" w:rsidRDefault="00EA013D" w:rsidP="00EA013D">
            <w:pPr>
              <w:jc w:val="both"/>
            </w:pPr>
            <w:r>
              <w:t>-</w:t>
            </w:r>
          </w:p>
        </w:tc>
        <w:tc>
          <w:tcPr>
            <w:tcW w:w="46.25pt" w:type="dxa"/>
          </w:tcPr>
          <w:p w14:paraId="73EFD152" w14:textId="390EB34D" w:rsidR="00EA013D" w:rsidRDefault="00EA013D" w:rsidP="00EA013D">
            <w:pPr>
              <w:jc w:val="both"/>
            </w:pPr>
            <w:r>
              <w:t>-</w:t>
            </w:r>
          </w:p>
        </w:tc>
        <w:tc>
          <w:tcPr>
            <w:tcW w:w="43.30pt" w:type="dxa"/>
          </w:tcPr>
          <w:p w14:paraId="2B2C473F" w14:textId="0C1A9C6E" w:rsidR="00EA013D" w:rsidRDefault="00EA013D" w:rsidP="00EA013D">
            <w:pPr>
              <w:jc w:val="both"/>
            </w:pPr>
            <w:r>
              <w:t>0.87663</w:t>
            </w:r>
          </w:p>
        </w:tc>
        <w:tc>
          <w:tcPr>
            <w:tcW w:w="43.30pt" w:type="dxa"/>
          </w:tcPr>
          <w:p w14:paraId="5CB5FC23" w14:textId="6F98D944" w:rsidR="00EA013D" w:rsidRDefault="00EA013D" w:rsidP="00EA013D">
            <w:pPr>
              <w:jc w:val="both"/>
            </w:pPr>
            <w:r>
              <w:t>0.7186</w:t>
            </w:r>
          </w:p>
        </w:tc>
      </w:tr>
    </w:tbl>
    <w:p w14:paraId="427FFFB5" w14:textId="2B9FD757" w:rsidR="007B3C9D" w:rsidRDefault="007B3C9D" w:rsidP="007B3C9D">
      <w:pPr>
        <w:jc w:val="both"/>
      </w:pPr>
    </w:p>
    <w:p w14:paraId="4A69D3D8" w14:textId="748FB43B" w:rsidR="00875623" w:rsidRDefault="009322D9" w:rsidP="009322D9">
      <w:pPr>
        <w:pStyle w:val="berschrift5"/>
        <w:jc w:val="both"/>
        <w:rPr>
          <w:smallCaps w:val="0"/>
          <w:noProof w:val="0"/>
        </w:rPr>
      </w:pPr>
      <w:r w:rsidRPr="009322D9">
        <w:rPr>
          <w:smallCaps w:val="0"/>
          <w:noProof w:val="0"/>
        </w:rPr>
        <w:t xml:space="preserve">We see a high score for the training set and a significantly lower score for the test set in all models. This could indicate overfitting of the models. Especially for the BERT model, no significant improvement to the baseline was achieved. This is partly </w:t>
      </w:r>
      <w:proofErr w:type="gramStart"/>
      <w:r w:rsidRPr="009322D9">
        <w:rPr>
          <w:smallCaps w:val="0"/>
          <w:noProof w:val="0"/>
        </w:rPr>
        <w:t>due to the fact that</w:t>
      </w:r>
      <w:proofErr w:type="gramEnd"/>
      <w:r w:rsidRPr="009322D9">
        <w:rPr>
          <w:smallCaps w:val="0"/>
          <w:noProof w:val="0"/>
        </w:rPr>
        <w:t xml:space="preserve"> the model actually overfitted. Training with a higher batch size, in addition to a high dropout rate could mitigate this. However, due to hardware constraints, this option could not be tested. </w:t>
      </w:r>
      <w:r w:rsidR="00F728B3">
        <w:rPr>
          <w:smallCaps w:val="0"/>
          <w:noProof w:val="0"/>
        </w:rPr>
        <w:t xml:space="preserve">SVC with both word and char </w:t>
      </w:r>
      <w:proofErr w:type="spellStart"/>
      <w:r w:rsidR="00F728B3">
        <w:rPr>
          <w:smallCaps w:val="0"/>
          <w:noProof w:val="0"/>
        </w:rPr>
        <w:t>n_grams</w:t>
      </w:r>
      <w:proofErr w:type="spellEnd"/>
      <w:r w:rsidR="00F728B3">
        <w:rPr>
          <w:smallCaps w:val="0"/>
          <w:noProof w:val="0"/>
        </w:rPr>
        <w:t xml:space="preserve"> with a range of (1,3)</w:t>
      </w:r>
      <w:r w:rsidRPr="009322D9">
        <w:rPr>
          <w:smallCaps w:val="0"/>
          <w:noProof w:val="0"/>
        </w:rPr>
        <w:t xml:space="preserve"> provides by far the best result with an improvement of over 1</w:t>
      </w:r>
      <w:r w:rsidR="00F728B3">
        <w:rPr>
          <w:smallCaps w:val="0"/>
          <w:noProof w:val="0"/>
        </w:rPr>
        <w:t>9</w:t>
      </w:r>
      <w:r w:rsidRPr="009322D9">
        <w:rPr>
          <w:smallCaps w:val="0"/>
          <w:noProof w:val="0"/>
        </w:rPr>
        <w:t xml:space="preserve">% over the baseline. </w:t>
      </w:r>
    </w:p>
    <w:p w14:paraId="7CD307A3" w14:textId="19D51D19" w:rsidR="009322D9" w:rsidRPr="00D45EE1" w:rsidRDefault="009322D9" w:rsidP="009322D9">
      <w:pPr>
        <w:pStyle w:val="berschrift5"/>
        <w:jc w:val="both"/>
        <w:rPr>
          <w:smallCaps w:val="0"/>
          <w:noProof w:val="0"/>
        </w:rPr>
      </w:pPr>
      <w:r w:rsidRPr="009322D9">
        <w:rPr>
          <w:smallCaps w:val="0"/>
          <w:noProof w:val="0"/>
        </w:rPr>
        <w:t xml:space="preserve">SVM </w:t>
      </w:r>
      <w:r w:rsidR="009F1808">
        <w:rPr>
          <w:smallCaps w:val="0"/>
          <w:noProof w:val="0"/>
        </w:rPr>
        <w:t>M</w:t>
      </w:r>
      <w:r w:rsidR="009F1808" w:rsidRPr="009F1808">
        <w:rPr>
          <w:smallCaps w:val="0"/>
          <w:noProof w:val="0"/>
        </w:rPr>
        <w:t xml:space="preserve">ultinomial </w:t>
      </w:r>
      <w:r w:rsidR="009F1808">
        <w:rPr>
          <w:smallCaps w:val="0"/>
          <w:noProof w:val="0"/>
        </w:rPr>
        <w:t xml:space="preserve">Naïve Bayes </w:t>
      </w:r>
      <w:r w:rsidR="00361741">
        <w:rPr>
          <w:smallCaps w:val="0"/>
          <w:noProof w:val="0"/>
        </w:rPr>
        <w:t xml:space="preserve">and logistic regression </w:t>
      </w:r>
      <w:r w:rsidR="001534C9">
        <w:rPr>
          <w:smallCaps w:val="0"/>
          <w:noProof w:val="0"/>
        </w:rPr>
        <w:t>all</w:t>
      </w:r>
      <w:r w:rsidR="00361741">
        <w:rPr>
          <w:smallCaps w:val="0"/>
          <w:noProof w:val="0"/>
        </w:rPr>
        <w:t xml:space="preserve"> provide a very good result. However, </w:t>
      </w:r>
      <w:r w:rsidR="00962F1D">
        <w:rPr>
          <w:smallCaps w:val="0"/>
          <w:noProof w:val="0"/>
        </w:rPr>
        <w:t xml:space="preserve">at the beginning, there was </w:t>
      </w:r>
      <w:r w:rsidR="00CF5566">
        <w:rPr>
          <w:smallCaps w:val="0"/>
          <w:noProof w:val="0"/>
        </w:rPr>
        <w:t>an</w:t>
      </w:r>
      <w:r w:rsidR="00962F1D">
        <w:rPr>
          <w:smallCaps w:val="0"/>
          <w:noProof w:val="0"/>
        </w:rPr>
        <w:t xml:space="preserve"> error with</w:t>
      </w:r>
      <w:r w:rsidR="00361741">
        <w:rPr>
          <w:smallCaps w:val="0"/>
          <w:noProof w:val="0"/>
        </w:rPr>
        <w:t xml:space="preserve"> the parameter </w:t>
      </w:r>
      <w:proofErr w:type="spellStart"/>
      <w:r w:rsidR="00361741">
        <w:rPr>
          <w:i/>
          <w:iCs/>
          <w:smallCaps w:val="0"/>
          <w:noProof w:val="0"/>
        </w:rPr>
        <w:t>min_df</w:t>
      </w:r>
      <w:proofErr w:type="spellEnd"/>
      <w:r w:rsidR="00361741">
        <w:rPr>
          <w:i/>
          <w:iCs/>
          <w:smallCaps w:val="0"/>
          <w:noProof w:val="0"/>
        </w:rPr>
        <w:t xml:space="preserve"> </w:t>
      </w:r>
      <w:r w:rsidR="00361741">
        <w:rPr>
          <w:smallCaps w:val="0"/>
          <w:noProof w:val="0"/>
        </w:rPr>
        <w:t xml:space="preserve">and </w:t>
      </w:r>
      <w:proofErr w:type="spellStart"/>
      <w:r w:rsidR="00361741">
        <w:rPr>
          <w:i/>
          <w:iCs/>
          <w:smallCaps w:val="0"/>
          <w:noProof w:val="0"/>
        </w:rPr>
        <w:t>max_df</w:t>
      </w:r>
      <w:proofErr w:type="spellEnd"/>
      <w:r w:rsidR="00361741">
        <w:rPr>
          <w:i/>
          <w:iCs/>
          <w:smallCaps w:val="0"/>
          <w:noProof w:val="0"/>
        </w:rPr>
        <w:t xml:space="preserve"> </w:t>
      </w:r>
      <w:r w:rsidR="00361741">
        <w:rPr>
          <w:smallCaps w:val="0"/>
          <w:noProof w:val="0"/>
        </w:rPr>
        <w:t xml:space="preserve">in </w:t>
      </w:r>
      <w:proofErr w:type="spellStart"/>
      <w:r w:rsidR="004D1895">
        <w:rPr>
          <w:b/>
          <w:bCs/>
          <w:smallCaps w:val="0"/>
          <w:noProof w:val="0"/>
        </w:rPr>
        <w:t>Sklearn.f</w:t>
      </w:r>
      <w:r w:rsidR="004D1895" w:rsidRPr="004D1895">
        <w:rPr>
          <w:b/>
          <w:bCs/>
          <w:smallCaps w:val="0"/>
          <w:noProof w:val="0"/>
        </w:rPr>
        <w:t>eature_extraction.text</w:t>
      </w:r>
      <w:proofErr w:type="spellEnd"/>
      <w:r w:rsidR="00CF5566">
        <w:rPr>
          <w:smallCaps w:val="0"/>
          <w:noProof w:val="0"/>
        </w:rPr>
        <w:t>; from</w:t>
      </w:r>
      <w:r w:rsidR="00962F1D">
        <w:rPr>
          <w:smallCaps w:val="0"/>
          <w:noProof w:val="0"/>
        </w:rPr>
        <w:t xml:space="preserve"> the notebook</w:t>
      </w:r>
      <w:r w:rsidR="00CF5566">
        <w:rPr>
          <w:smallCaps w:val="0"/>
          <w:noProof w:val="0"/>
        </w:rPr>
        <w:t xml:space="preserve"> [3] we based part of this mini challenge on, the values for </w:t>
      </w:r>
      <w:proofErr w:type="spellStart"/>
      <w:r w:rsidR="00CF5566">
        <w:rPr>
          <w:i/>
          <w:iCs/>
          <w:smallCaps w:val="0"/>
          <w:noProof w:val="0"/>
        </w:rPr>
        <w:t>min_df</w:t>
      </w:r>
      <w:proofErr w:type="spellEnd"/>
      <w:r w:rsidR="00CF5566">
        <w:rPr>
          <w:i/>
          <w:iCs/>
          <w:smallCaps w:val="0"/>
          <w:noProof w:val="0"/>
        </w:rPr>
        <w:t>/</w:t>
      </w:r>
      <w:proofErr w:type="spellStart"/>
      <w:r w:rsidR="00CF5566">
        <w:rPr>
          <w:i/>
          <w:iCs/>
          <w:smallCaps w:val="0"/>
          <w:noProof w:val="0"/>
        </w:rPr>
        <w:t>max_df</w:t>
      </w:r>
      <w:proofErr w:type="spellEnd"/>
      <w:r w:rsidR="00CF5566">
        <w:rPr>
          <w:i/>
          <w:iCs/>
          <w:smallCaps w:val="0"/>
          <w:noProof w:val="0"/>
        </w:rPr>
        <w:t xml:space="preserve"> </w:t>
      </w:r>
      <w:r w:rsidR="00CF5566">
        <w:rPr>
          <w:smallCaps w:val="0"/>
          <w:noProof w:val="0"/>
        </w:rPr>
        <w:t xml:space="preserve">were set on 0 and 1, respectively. Because we ignore all words which appear at most in 1 document, we are only able </w:t>
      </w:r>
      <w:r w:rsidR="00875623">
        <w:rPr>
          <w:smallCaps w:val="0"/>
          <w:noProof w:val="0"/>
        </w:rPr>
        <w:t>to overfit on the training-data.</w:t>
      </w:r>
      <w:r w:rsidR="002373D2">
        <w:rPr>
          <w:smallCaps w:val="0"/>
          <w:noProof w:val="0"/>
        </w:rPr>
        <w:t xml:space="preserve"> </w:t>
      </w:r>
      <w:r w:rsidR="00875623">
        <w:rPr>
          <w:smallCaps w:val="0"/>
          <w:noProof w:val="0"/>
        </w:rPr>
        <w:t xml:space="preserve">However, when using </w:t>
      </w:r>
      <w:r w:rsidR="00875623" w:rsidRPr="00875623">
        <w:rPr>
          <w:smallCaps w:val="0"/>
          <w:noProof w:val="0"/>
        </w:rPr>
        <w:t>meaningful</w:t>
      </w:r>
      <w:r w:rsidR="00875623">
        <w:rPr>
          <w:smallCaps w:val="0"/>
          <w:noProof w:val="0"/>
        </w:rPr>
        <w:t xml:space="preserve"> parameter, all</w:t>
      </w:r>
      <w:r w:rsidR="009F1808">
        <w:rPr>
          <w:smallCaps w:val="0"/>
          <w:noProof w:val="0"/>
        </w:rPr>
        <w:t xml:space="preserve"> LR,</w:t>
      </w:r>
      <w:r w:rsidR="004D1895">
        <w:rPr>
          <w:smallCaps w:val="0"/>
          <w:noProof w:val="0"/>
        </w:rPr>
        <w:t xml:space="preserve"> SVM and </w:t>
      </w:r>
      <w:r w:rsidR="009F1808">
        <w:t xml:space="preserve">MNB </w:t>
      </w:r>
      <w:r w:rsidR="00875623">
        <w:rPr>
          <w:smallCaps w:val="0"/>
          <w:noProof w:val="0"/>
        </w:rPr>
        <w:t>achieve good results.</w:t>
      </w:r>
      <w:r w:rsidR="00F04D21">
        <w:rPr>
          <w:smallCaps w:val="0"/>
          <w:noProof w:val="0"/>
        </w:rPr>
        <w:t xml:space="preserve"> There also seems to be combinations of Models and Word-Vectorizing methods, which are very robust to </w:t>
      </w:r>
      <w:r w:rsidR="00D45EE1">
        <w:rPr>
          <w:smallCaps w:val="0"/>
          <w:noProof w:val="0"/>
        </w:rPr>
        <w:t xml:space="preserve">the mistake with </w:t>
      </w:r>
      <w:proofErr w:type="spellStart"/>
      <w:r w:rsidR="00D45EE1">
        <w:rPr>
          <w:i/>
          <w:iCs/>
          <w:smallCaps w:val="0"/>
          <w:noProof w:val="0"/>
        </w:rPr>
        <w:t>min_df</w:t>
      </w:r>
      <w:proofErr w:type="spellEnd"/>
      <w:r w:rsidR="00D45EE1">
        <w:rPr>
          <w:i/>
          <w:iCs/>
          <w:smallCaps w:val="0"/>
          <w:noProof w:val="0"/>
        </w:rPr>
        <w:t>/</w:t>
      </w:r>
      <w:proofErr w:type="spellStart"/>
      <w:r w:rsidR="00D45EE1">
        <w:rPr>
          <w:i/>
          <w:iCs/>
          <w:smallCaps w:val="0"/>
          <w:noProof w:val="0"/>
        </w:rPr>
        <w:t>max_df</w:t>
      </w:r>
      <w:proofErr w:type="spellEnd"/>
      <w:r w:rsidR="00D45EE1">
        <w:rPr>
          <w:i/>
          <w:iCs/>
          <w:smallCaps w:val="0"/>
          <w:noProof w:val="0"/>
        </w:rPr>
        <w:t xml:space="preserve">, </w:t>
      </w:r>
      <w:r w:rsidR="00D45EE1">
        <w:rPr>
          <w:smallCaps w:val="0"/>
          <w:noProof w:val="0"/>
        </w:rPr>
        <w:t>which could lead to some interesting findings.</w:t>
      </w:r>
    </w:p>
    <w:p w14:paraId="28650842" w14:textId="2953543A" w:rsidR="000F3001" w:rsidRPr="009322D9" w:rsidRDefault="009303D9" w:rsidP="000F3001">
      <w:pPr>
        <w:pStyle w:val="berschrift5"/>
      </w:pPr>
      <w:r w:rsidRPr="009322D9">
        <w:t>References</w:t>
      </w:r>
    </w:p>
    <w:p w14:paraId="4A5991E3" w14:textId="77777777" w:rsidR="003D01E9" w:rsidRPr="003D01E9" w:rsidRDefault="000F3001" w:rsidP="003D01E9">
      <w:pPr>
        <w:pStyle w:val="Literaturverzeichnis"/>
      </w:pPr>
      <w:r>
        <w:fldChar w:fldCharType="begin"/>
      </w:r>
      <w:r>
        <w:instrText xml:space="preserve"> ADDIN ZOTERO_BIBL {"uncited":[],"omitted":[],"custom":[]} CSL_BIBLIOGRAPHY </w:instrText>
      </w:r>
      <w:r>
        <w:fldChar w:fldCharType="separate"/>
      </w:r>
      <w:r w:rsidR="003D01E9" w:rsidRPr="003D01E9">
        <w:t>[1]</w:t>
      </w:r>
      <w:r w:rsidR="003D01E9" w:rsidRPr="003D01E9">
        <w:tab/>
        <w:t>“Sentiment Analysis.” http://ai.stanford.edu/~amaas/data/sentiment/ (accessed Oct. 31, 2021).</w:t>
      </w:r>
    </w:p>
    <w:p w14:paraId="68800300" w14:textId="77777777" w:rsidR="00875623" w:rsidRDefault="003D01E9" w:rsidP="00875623">
      <w:pPr>
        <w:pStyle w:val="Literaturverzeichnis"/>
      </w:pPr>
      <w:r w:rsidRPr="003D01E9">
        <w:t>[2]</w:t>
      </w:r>
      <w:r w:rsidRPr="003D01E9">
        <w:tab/>
        <w:t xml:space="preserve">“nlp - Using trained BERT Model and Data Preprocessing,” </w:t>
      </w:r>
      <w:r w:rsidRPr="003D01E9">
        <w:rPr>
          <w:i/>
          <w:iCs/>
        </w:rPr>
        <w:t>Stack Overflow</w:t>
      </w:r>
      <w:r w:rsidRPr="003D01E9">
        <w:t>. https://stackoverflow.com/questions/63979544/using-trained-bert-model-and-data-preprocessing (accessed Nov. 03, 2021).</w:t>
      </w:r>
    </w:p>
    <w:p w14:paraId="04C0678B" w14:textId="4A743E1F" w:rsidR="00CF5566" w:rsidRDefault="00CF5566" w:rsidP="00875623">
      <w:pPr>
        <w:pStyle w:val="Literaturverzeichnis"/>
      </w:pPr>
      <w:r w:rsidRPr="003D01E9">
        <w:t>[</w:t>
      </w:r>
      <w:r>
        <w:t>3</w:t>
      </w:r>
      <w:r w:rsidRPr="003D01E9">
        <w:t>]</w:t>
      </w:r>
      <w:r w:rsidRPr="003D01E9">
        <w:tab/>
        <w:t>“</w:t>
      </w:r>
      <w:r>
        <w:t>Sentiment Analysis of IMDB Movie Reviews</w:t>
      </w:r>
      <w:r w:rsidRPr="003D01E9">
        <w:t xml:space="preserve">” </w:t>
      </w:r>
      <w:r>
        <w:rPr>
          <w:i/>
          <w:iCs/>
        </w:rPr>
        <w:t>kaggle</w:t>
      </w:r>
      <w:r w:rsidRPr="003D01E9">
        <w:t xml:space="preserve"> </w:t>
      </w:r>
      <w:r w:rsidRPr="00CF5566">
        <w:t>https://www.kaggle.com/lakshmi25npathi/sentiment-analysis-of-imdb-movie-reviews</w:t>
      </w:r>
      <w:r w:rsidRPr="003D01E9">
        <w:t xml:space="preserve"> (accessed Nov. 0</w:t>
      </w:r>
      <w:r>
        <w:t>9</w:t>
      </w:r>
      <w:r w:rsidRPr="003D01E9">
        <w:t>, 2021).</w:t>
      </w:r>
    </w:p>
    <w:p w14:paraId="599A050B" w14:textId="77777777" w:rsidR="00CF5566" w:rsidRPr="00CF5566" w:rsidRDefault="00CF5566" w:rsidP="00CF5566"/>
    <w:p w14:paraId="4C1675F1" w14:textId="77777777" w:rsidR="00CF5566" w:rsidRPr="00CF5566" w:rsidRDefault="00CF5566" w:rsidP="00CF5566"/>
    <w:p w14:paraId="7F7213B3" w14:textId="77777777" w:rsidR="005720A0" w:rsidRPr="005720A0" w:rsidRDefault="005720A0" w:rsidP="005720A0"/>
    <w:p w14:paraId="59E3DC45" w14:textId="3739B6C4" w:rsidR="005720A0" w:rsidRPr="005720A0" w:rsidRDefault="005720A0" w:rsidP="005720A0">
      <w:r>
        <w:t>Tables</w:t>
      </w:r>
    </w:p>
    <w:p w14:paraId="408CB817" w14:textId="77777777" w:rsidR="00836367" w:rsidRDefault="000F3001" w:rsidP="005720A0">
      <w:r>
        <w:fldChar w:fldCharType="end"/>
      </w:r>
    </w:p>
    <w:p w14:paraId="3E5F80B7" w14:textId="1A113C72" w:rsidR="005720A0" w:rsidRDefault="005720A0">
      <w:pPr>
        <w:pStyle w:val="Abbildungsverzeichnis"/>
        <w:tabs>
          <w:tab w:val="end" w:leader="dot" w:pos="242.80pt"/>
        </w:tabs>
        <w:rPr>
          <w:noProof/>
        </w:rPr>
      </w:pPr>
      <w:r>
        <w:fldChar w:fldCharType="begin"/>
      </w:r>
      <w:r>
        <w:instrText xml:space="preserve"> TOC \p " " \h \z \c "Table" </w:instrText>
      </w:r>
      <w:r>
        <w:fldChar w:fldCharType="separate"/>
      </w:r>
      <w:hyperlink w:anchor="_Toc87196828" w:history="1">
        <w:r w:rsidRPr="004F7F1A">
          <w:rPr>
            <w:rStyle w:val="Hyperlink"/>
            <w:noProof/>
          </w:rPr>
          <w:t>Table 1, Example of a review in the IMDB dataset</w:t>
        </w:r>
        <w:r>
          <w:rPr>
            <w:noProof/>
            <w:webHidden/>
          </w:rPr>
          <w:t xml:space="preserve"> </w:t>
        </w:r>
        <w:r>
          <w:rPr>
            <w:noProof/>
            <w:webHidden/>
          </w:rPr>
          <w:fldChar w:fldCharType="begin"/>
        </w:r>
        <w:r>
          <w:rPr>
            <w:noProof/>
            <w:webHidden/>
          </w:rPr>
          <w:instrText xml:space="preserve"> PAGEREF _Toc87196828 \h </w:instrText>
        </w:r>
        <w:r>
          <w:rPr>
            <w:noProof/>
            <w:webHidden/>
          </w:rPr>
        </w:r>
        <w:r>
          <w:rPr>
            <w:noProof/>
            <w:webHidden/>
          </w:rPr>
          <w:fldChar w:fldCharType="separate"/>
        </w:r>
        <w:r w:rsidR="00B17A75">
          <w:rPr>
            <w:noProof/>
            <w:webHidden/>
          </w:rPr>
          <w:t>1</w:t>
        </w:r>
        <w:r>
          <w:rPr>
            <w:noProof/>
            <w:webHidden/>
          </w:rPr>
          <w:fldChar w:fldCharType="end"/>
        </w:r>
      </w:hyperlink>
    </w:p>
    <w:p w14:paraId="70D9C019" w14:textId="570E8EC8" w:rsidR="005720A0" w:rsidRDefault="00566219">
      <w:pPr>
        <w:pStyle w:val="Abbildungsverzeichnis"/>
        <w:tabs>
          <w:tab w:val="end" w:leader="dot" w:pos="242.80pt"/>
        </w:tabs>
        <w:rPr>
          <w:noProof/>
        </w:rPr>
      </w:pPr>
      <w:hyperlink w:anchor="_Toc87196829" w:history="1">
        <w:r w:rsidR="005720A0" w:rsidRPr="004F7F1A">
          <w:rPr>
            <w:rStyle w:val="Hyperlink"/>
            <w:noProof/>
          </w:rPr>
          <w:t>Table 2, Example of a review after preprocessing</w:t>
        </w:r>
        <w:r w:rsidR="005720A0">
          <w:rPr>
            <w:noProof/>
            <w:webHidden/>
          </w:rPr>
          <w:t xml:space="preserve"> </w:t>
        </w:r>
        <w:r w:rsidR="005720A0">
          <w:rPr>
            <w:noProof/>
            <w:webHidden/>
          </w:rPr>
          <w:fldChar w:fldCharType="begin"/>
        </w:r>
        <w:r w:rsidR="005720A0">
          <w:rPr>
            <w:noProof/>
            <w:webHidden/>
          </w:rPr>
          <w:instrText xml:space="preserve"> PAGEREF _Toc87196829 \h </w:instrText>
        </w:r>
        <w:r w:rsidR="005720A0">
          <w:rPr>
            <w:noProof/>
            <w:webHidden/>
          </w:rPr>
        </w:r>
        <w:r w:rsidR="005720A0">
          <w:rPr>
            <w:noProof/>
            <w:webHidden/>
          </w:rPr>
          <w:fldChar w:fldCharType="separate"/>
        </w:r>
        <w:r w:rsidR="00B17A75">
          <w:rPr>
            <w:noProof/>
            <w:webHidden/>
          </w:rPr>
          <w:t>1</w:t>
        </w:r>
        <w:r w:rsidR="005720A0">
          <w:rPr>
            <w:noProof/>
            <w:webHidden/>
          </w:rPr>
          <w:fldChar w:fldCharType="end"/>
        </w:r>
      </w:hyperlink>
    </w:p>
    <w:p w14:paraId="76558C7D" w14:textId="6CAB7431" w:rsidR="005720A0" w:rsidRPr="005720A0" w:rsidRDefault="005720A0" w:rsidP="005720A0">
      <w:pPr>
        <w:sectPr w:rsidR="005720A0" w:rsidRPr="005720A0" w:rsidSect="003B4E04">
          <w:type w:val="continuous"/>
          <w:pgSz w:w="595.30pt" w:h="841.90pt" w:code="9"/>
          <w:pgMar w:top="54pt" w:right="45.35pt" w:bottom="72pt" w:left="45.35pt" w:header="36pt" w:footer="36pt" w:gutter="0pt"/>
          <w:cols w:num="2" w:space="18pt"/>
          <w:docGrid w:linePitch="360"/>
        </w:sectPr>
      </w:pPr>
      <w:r>
        <w:fldChar w:fldCharType="end"/>
      </w:r>
    </w:p>
    <w:p w14:paraId="4AFB888D" w14:textId="6DB7AECF" w:rsidR="009303D9" w:rsidRDefault="009303D9" w:rsidP="005720A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D149DC8" w14:textId="77777777" w:rsidR="00566219" w:rsidRDefault="00566219" w:rsidP="001A3B3D">
      <w:r>
        <w:separator/>
      </w:r>
    </w:p>
  </w:endnote>
  <w:endnote w:type="continuationSeparator" w:id="0">
    <w:p w14:paraId="581464E0" w14:textId="77777777" w:rsidR="00566219" w:rsidRDefault="005662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6382D49" w14:textId="3B9C0C56"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4FEC999" w14:textId="77777777" w:rsidR="00566219" w:rsidRDefault="00566219" w:rsidP="001A3B3D">
      <w:r>
        <w:separator/>
      </w:r>
    </w:p>
  </w:footnote>
  <w:footnote w:type="continuationSeparator" w:id="0">
    <w:p w14:paraId="7533B01A" w14:textId="77777777" w:rsidR="00566219" w:rsidRDefault="00566219" w:rsidP="001A3B3D">
      <w:r>
        <w:continuationSeparator/>
      </w:r>
    </w:p>
  </w:footnote>
  <w:footnote w:id="1">
    <w:p w14:paraId="7E41A222" w14:textId="40E593B6" w:rsidR="00F52E73" w:rsidRDefault="00F52E73" w:rsidP="00F52E73">
      <w:pPr>
        <w:pStyle w:val="Funotentext"/>
      </w:pPr>
      <w:r>
        <w:rPr>
          <w:rStyle w:val="Funotenzeichen"/>
        </w:rPr>
        <w:footnoteRef/>
      </w:r>
      <w:r>
        <w:t xml:space="preserve"> IMDB: Internet Movie Database</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6010B2C2"/>
    <w:lvl w:ilvl="0">
      <w:start w:val="1"/>
      <w:numFmt w:val="decimal"/>
      <w:pStyle w:val="Listennummer5"/>
      <w:lvlText w:val="%1."/>
      <w:lvlJc w:val="start"/>
      <w:pPr>
        <w:tabs>
          <w:tab w:val="num" w:pos="74.60pt"/>
        </w:tabs>
        <w:ind w:start="74.60pt" w:hanging="18pt"/>
      </w:pPr>
    </w:lvl>
  </w:abstractNum>
  <w:abstractNum w:abstractNumId="2" w15:restartNumberingAfterBreak="0">
    <w:nsid w:val="FFFFFF7D"/>
    <w:multiLevelType w:val="singleLevel"/>
    <w:tmpl w:val="AAA8714E"/>
    <w:lvl w:ilvl="0">
      <w:start w:val="1"/>
      <w:numFmt w:val="decimal"/>
      <w:pStyle w:val="Listennummer4"/>
      <w:lvlText w:val="%1."/>
      <w:lvlJc w:val="start"/>
      <w:pPr>
        <w:tabs>
          <w:tab w:val="num" w:pos="60.45pt"/>
        </w:tabs>
        <w:ind w:start="60.45pt" w:hanging="18pt"/>
      </w:pPr>
    </w:lvl>
  </w:abstractNum>
  <w:abstractNum w:abstractNumId="3" w15:restartNumberingAfterBreak="0">
    <w:nsid w:val="FFFFFF7E"/>
    <w:multiLevelType w:val="singleLevel"/>
    <w:tmpl w:val="4A76F716"/>
    <w:lvl w:ilvl="0">
      <w:start w:val="1"/>
      <w:numFmt w:val="decimal"/>
      <w:pStyle w:val="Listennummer3"/>
      <w:lvlText w:val="%1."/>
      <w:lvlJc w:val="start"/>
      <w:pPr>
        <w:tabs>
          <w:tab w:val="num" w:pos="46.30pt"/>
        </w:tabs>
        <w:ind w:start="46.30pt" w:hanging="18pt"/>
      </w:pPr>
    </w:lvl>
  </w:abstractNum>
  <w:abstractNum w:abstractNumId="4" w15:restartNumberingAfterBreak="0">
    <w:nsid w:val="FFFFFF7F"/>
    <w:multiLevelType w:val="singleLevel"/>
    <w:tmpl w:val="734CAEA4"/>
    <w:lvl w:ilvl="0">
      <w:start w:val="1"/>
      <w:numFmt w:val="decimal"/>
      <w:pStyle w:val="Listennummer2"/>
      <w:lvlText w:val="%1."/>
      <w:lvlJc w:val="start"/>
      <w:pPr>
        <w:tabs>
          <w:tab w:val="num" w:pos="32.15pt"/>
        </w:tabs>
        <w:ind w:start="32.15pt" w:hanging="18pt"/>
      </w:pPr>
    </w:lvl>
  </w:abstractNum>
  <w:abstractNum w:abstractNumId="5" w15:restartNumberingAfterBreak="0">
    <w:nsid w:val="FFFFFF80"/>
    <w:multiLevelType w:val="singleLevel"/>
    <w:tmpl w:val="05BC3A2C"/>
    <w:lvl w:ilvl="0">
      <w:start w:val="1"/>
      <w:numFmt w:val="bullet"/>
      <w:pStyle w:val="Aufzhlungszeichen5"/>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F154CC30"/>
    <w:lvl w:ilvl="0">
      <w:start w:val="1"/>
      <w:numFmt w:val="bullet"/>
      <w:pStyle w:val="Aufzhlungszeichen4"/>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ED87612"/>
    <w:lvl w:ilvl="0">
      <w:start w:val="1"/>
      <w:numFmt w:val="bullet"/>
      <w:pStyle w:val="Aufzhlungszeichen3"/>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6F0C9676"/>
    <w:lvl w:ilvl="0">
      <w:start w:val="1"/>
      <w:numFmt w:val="bullet"/>
      <w:pStyle w:val="Aufzhlungszeichen2"/>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1982ED4E"/>
    <w:lvl w:ilvl="0">
      <w:start w:val="1"/>
      <w:numFmt w:val="decimal"/>
      <w:pStyle w:val="Listennummer"/>
      <w:lvlText w:val="%1."/>
      <w:lvlJc w:val="start"/>
      <w:pPr>
        <w:tabs>
          <w:tab w:val="num" w:pos="18pt"/>
        </w:tabs>
        <w:ind w:start="18pt" w:hanging="18pt"/>
      </w:pPr>
    </w:lvl>
  </w:abstractNum>
  <w:abstractNum w:abstractNumId="10" w15:restartNumberingAfterBreak="0">
    <w:nsid w:val="FFFFFF89"/>
    <w:multiLevelType w:val="singleLevel"/>
    <w:tmpl w:val="64266314"/>
    <w:lvl w:ilvl="0">
      <w:start w:val="1"/>
      <w:numFmt w:val="bullet"/>
      <w:pStyle w:val="Aufzhlungszeichen"/>
      <w:lvlText w:val=""/>
      <w:lvlJc w:val="start"/>
      <w:pPr>
        <w:tabs>
          <w:tab w:val="num" w:pos="18pt"/>
        </w:tabs>
        <w:ind w:start="18pt" w:hanging="18pt"/>
      </w:pPr>
      <w:rPr>
        <w:rFonts w:ascii="Symbol" w:hAnsi="Symbol" w:hint="default"/>
      </w:rPr>
    </w:lvl>
  </w:abstractNum>
  <w:abstractNum w:abstractNumId="11" w15:restartNumberingAfterBreak="0">
    <w:nsid w:val="01153CD4"/>
    <w:multiLevelType w:val="hybridMultilevel"/>
    <w:tmpl w:val="050256DC"/>
    <w:lvl w:ilvl="0" w:tplc="0807000F">
      <w:start w:val="1"/>
      <w:numFmt w:val="decimal"/>
      <w:lvlText w:val="%1."/>
      <w:lvlJc w:val="start"/>
      <w:pPr>
        <w:ind w:start="36pt" w:hanging="18pt"/>
      </w:pPr>
      <w:rPr>
        <w:rFonts w:hint="default"/>
      </w:rPr>
    </w:lvl>
    <w:lvl w:ilvl="1" w:tplc="08070019" w:tentative="1">
      <w:start w:val="1"/>
      <w:numFmt w:val="lowerLetter"/>
      <w:lvlText w:val="%2."/>
      <w:lvlJc w:val="start"/>
      <w:pPr>
        <w:ind w:start="72pt" w:hanging="18pt"/>
      </w:pPr>
    </w:lvl>
    <w:lvl w:ilvl="2" w:tplc="0807001B" w:tentative="1">
      <w:start w:val="1"/>
      <w:numFmt w:val="lowerRoman"/>
      <w:lvlText w:val="%3."/>
      <w:lvlJc w:val="end"/>
      <w:pPr>
        <w:ind w:start="108pt" w:hanging="9pt"/>
      </w:pPr>
    </w:lvl>
    <w:lvl w:ilvl="3" w:tplc="0807000F" w:tentative="1">
      <w:start w:val="1"/>
      <w:numFmt w:val="decimal"/>
      <w:lvlText w:val="%4."/>
      <w:lvlJc w:val="start"/>
      <w:pPr>
        <w:ind w:start="144pt" w:hanging="18pt"/>
      </w:pPr>
    </w:lvl>
    <w:lvl w:ilvl="4" w:tplc="08070019" w:tentative="1">
      <w:start w:val="1"/>
      <w:numFmt w:val="lowerLetter"/>
      <w:lvlText w:val="%5."/>
      <w:lvlJc w:val="start"/>
      <w:pPr>
        <w:ind w:start="180pt" w:hanging="18pt"/>
      </w:pPr>
    </w:lvl>
    <w:lvl w:ilvl="5" w:tplc="0807001B" w:tentative="1">
      <w:start w:val="1"/>
      <w:numFmt w:val="lowerRoman"/>
      <w:lvlText w:val="%6."/>
      <w:lvlJc w:val="end"/>
      <w:pPr>
        <w:ind w:start="216pt" w:hanging="9pt"/>
      </w:pPr>
    </w:lvl>
    <w:lvl w:ilvl="6" w:tplc="0807000F" w:tentative="1">
      <w:start w:val="1"/>
      <w:numFmt w:val="decimal"/>
      <w:lvlText w:val="%7."/>
      <w:lvlJc w:val="start"/>
      <w:pPr>
        <w:ind w:start="252pt" w:hanging="18pt"/>
      </w:pPr>
    </w:lvl>
    <w:lvl w:ilvl="7" w:tplc="08070019" w:tentative="1">
      <w:start w:val="1"/>
      <w:numFmt w:val="lowerLetter"/>
      <w:lvlText w:val="%8."/>
      <w:lvlJc w:val="start"/>
      <w:pPr>
        <w:ind w:start="288pt" w:hanging="18pt"/>
      </w:pPr>
    </w:lvl>
    <w:lvl w:ilvl="8" w:tplc="0807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5.1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E40A4B"/>
    <w:multiLevelType w:val="hybridMultilevel"/>
    <w:tmpl w:val="13724EA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DBB5BBF"/>
    <w:multiLevelType w:val="hybridMultilevel"/>
    <w:tmpl w:val="D8025370"/>
    <w:lvl w:ilvl="0" w:tplc="2000000F">
      <w:start w:val="1"/>
      <w:numFmt w:val="decimal"/>
      <w:lvlText w:val="%1."/>
      <w:lvlJc w:val="start"/>
      <w:pPr>
        <w:ind w:start="36pt" w:hanging="18pt"/>
      </w:p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3"/>
  </w:num>
  <w:num w:numId="2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737"/>
    <w:rsid w:val="0002515E"/>
    <w:rsid w:val="00025945"/>
    <w:rsid w:val="000429AB"/>
    <w:rsid w:val="0004781E"/>
    <w:rsid w:val="00054D87"/>
    <w:rsid w:val="0008758A"/>
    <w:rsid w:val="000C1E68"/>
    <w:rsid w:val="000E7B2C"/>
    <w:rsid w:val="000F3001"/>
    <w:rsid w:val="00123F95"/>
    <w:rsid w:val="00125891"/>
    <w:rsid w:val="001534C9"/>
    <w:rsid w:val="001943FE"/>
    <w:rsid w:val="001A2EFD"/>
    <w:rsid w:val="001A3B3D"/>
    <w:rsid w:val="001B67DC"/>
    <w:rsid w:val="001E6440"/>
    <w:rsid w:val="00217639"/>
    <w:rsid w:val="002254A9"/>
    <w:rsid w:val="00233D97"/>
    <w:rsid w:val="002347A2"/>
    <w:rsid w:val="002373D2"/>
    <w:rsid w:val="002850E3"/>
    <w:rsid w:val="002F3F09"/>
    <w:rsid w:val="00354F5B"/>
    <w:rsid w:val="00354FCF"/>
    <w:rsid w:val="00361741"/>
    <w:rsid w:val="0036533F"/>
    <w:rsid w:val="00365772"/>
    <w:rsid w:val="00367979"/>
    <w:rsid w:val="003A19E2"/>
    <w:rsid w:val="003A3B39"/>
    <w:rsid w:val="003B2B40"/>
    <w:rsid w:val="003B4E04"/>
    <w:rsid w:val="003D01E9"/>
    <w:rsid w:val="003F5A08"/>
    <w:rsid w:val="00420716"/>
    <w:rsid w:val="004325FB"/>
    <w:rsid w:val="004432BA"/>
    <w:rsid w:val="0044407E"/>
    <w:rsid w:val="00447BB9"/>
    <w:rsid w:val="0046031D"/>
    <w:rsid w:val="00473AC9"/>
    <w:rsid w:val="004D1895"/>
    <w:rsid w:val="004D247F"/>
    <w:rsid w:val="004D6D25"/>
    <w:rsid w:val="004D72B5"/>
    <w:rsid w:val="004F11AC"/>
    <w:rsid w:val="00512557"/>
    <w:rsid w:val="00540E50"/>
    <w:rsid w:val="00551B7F"/>
    <w:rsid w:val="0056610F"/>
    <w:rsid w:val="00566219"/>
    <w:rsid w:val="005720A0"/>
    <w:rsid w:val="00575BCA"/>
    <w:rsid w:val="005B0344"/>
    <w:rsid w:val="005B4B9A"/>
    <w:rsid w:val="005B520E"/>
    <w:rsid w:val="005E2800"/>
    <w:rsid w:val="00604023"/>
    <w:rsid w:val="00605825"/>
    <w:rsid w:val="006216EB"/>
    <w:rsid w:val="00645D22"/>
    <w:rsid w:val="00651A08"/>
    <w:rsid w:val="00654204"/>
    <w:rsid w:val="00670434"/>
    <w:rsid w:val="00693AC7"/>
    <w:rsid w:val="006B3745"/>
    <w:rsid w:val="006B6B66"/>
    <w:rsid w:val="006C541C"/>
    <w:rsid w:val="006D597B"/>
    <w:rsid w:val="006F1840"/>
    <w:rsid w:val="006F6D3D"/>
    <w:rsid w:val="00703139"/>
    <w:rsid w:val="00715BEA"/>
    <w:rsid w:val="007372E5"/>
    <w:rsid w:val="00740EEA"/>
    <w:rsid w:val="00746770"/>
    <w:rsid w:val="007748B8"/>
    <w:rsid w:val="00794804"/>
    <w:rsid w:val="0079794C"/>
    <w:rsid w:val="007B33F1"/>
    <w:rsid w:val="007B3C9D"/>
    <w:rsid w:val="007B6DDA"/>
    <w:rsid w:val="007C0308"/>
    <w:rsid w:val="007C2FF2"/>
    <w:rsid w:val="007D213E"/>
    <w:rsid w:val="007D6232"/>
    <w:rsid w:val="007F1F99"/>
    <w:rsid w:val="007F768F"/>
    <w:rsid w:val="0080791D"/>
    <w:rsid w:val="00831174"/>
    <w:rsid w:val="00836367"/>
    <w:rsid w:val="00873603"/>
    <w:rsid w:val="00873734"/>
    <w:rsid w:val="00875623"/>
    <w:rsid w:val="00893295"/>
    <w:rsid w:val="008A2C7D"/>
    <w:rsid w:val="008B6524"/>
    <w:rsid w:val="008C4B23"/>
    <w:rsid w:val="008F6E2C"/>
    <w:rsid w:val="00913EE6"/>
    <w:rsid w:val="009303D9"/>
    <w:rsid w:val="009322D9"/>
    <w:rsid w:val="00933C64"/>
    <w:rsid w:val="00962F1D"/>
    <w:rsid w:val="00972203"/>
    <w:rsid w:val="009A1854"/>
    <w:rsid w:val="009F1808"/>
    <w:rsid w:val="009F1D79"/>
    <w:rsid w:val="00A059B3"/>
    <w:rsid w:val="00A9605D"/>
    <w:rsid w:val="00AC500E"/>
    <w:rsid w:val="00AE3409"/>
    <w:rsid w:val="00AE3902"/>
    <w:rsid w:val="00AE5B37"/>
    <w:rsid w:val="00AE6D4F"/>
    <w:rsid w:val="00B11A60"/>
    <w:rsid w:val="00B15635"/>
    <w:rsid w:val="00B17A75"/>
    <w:rsid w:val="00B17B81"/>
    <w:rsid w:val="00B22613"/>
    <w:rsid w:val="00B44A76"/>
    <w:rsid w:val="00B768D1"/>
    <w:rsid w:val="00BA1025"/>
    <w:rsid w:val="00BC3420"/>
    <w:rsid w:val="00BD670B"/>
    <w:rsid w:val="00BE340B"/>
    <w:rsid w:val="00BE7D3C"/>
    <w:rsid w:val="00BF5FF6"/>
    <w:rsid w:val="00C01B71"/>
    <w:rsid w:val="00C0207F"/>
    <w:rsid w:val="00C16117"/>
    <w:rsid w:val="00C3075A"/>
    <w:rsid w:val="00C53201"/>
    <w:rsid w:val="00C717F1"/>
    <w:rsid w:val="00C919A4"/>
    <w:rsid w:val="00CA4392"/>
    <w:rsid w:val="00CC393F"/>
    <w:rsid w:val="00CF5566"/>
    <w:rsid w:val="00D2176E"/>
    <w:rsid w:val="00D41850"/>
    <w:rsid w:val="00D4331A"/>
    <w:rsid w:val="00D45EE1"/>
    <w:rsid w:val="00D632BE"/>
    <w:rsid w:val="00D72D06"/>
    <w:rsid w:val="00D734B5"/>
    <w:rsid w:val="00D7522C"/>
    <w:rsid w:val="00D7536F"/>
    <w:rsid w:val="00D76668"/>
    <w:rsid w:val="00D81FB1"/>
    <w:rsid w:val="00E07383"/>
    <w:rsid w:val="00E165BC"/>
    <w:rsid w:val="00E61E12"/>
    <w:rsid w:val="00E7596C"/>
    <w:rsid w:val="00E878F2"/>
    <w:rsid w:val="00EA013D"/>
    <w:rsid w:val="00EC1AD3"/>
    <w:rsid w:val="00ED0149"/>
    <w:rsid w:val="00EF4C88"/>
    <w:rsid w:val="00EF7DE3"/>
    <w:rsid w:val="00F03103"/>
    <w:rsid w:val="00F04D21"/>
    <w:rsid w:val="00F271DE"/>
    <w:rsid w:val="00F45774"/>
    <w:rsid w:val="00F52E73"/>
    <w:rsid w:val="00F627DA"/>
    <w:rsid w:val="00F71103"/>
    <w:rsid w:val="00F7288F"/>
    <w:rsid w:val="00F728B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BC22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paragraph" w:styleId="berschrift6">
    <w:name w:val="heading 6"/>
    <w:basedOn w:val="Standard"/>
    <w:next w:val="Standard"/>
    <w:link w:val="berschrift6Zchn"/>
    <w:semiHidden/>
    <w:unhideWhenUsed/>
    <w:qFormat/>
    <w:rsid w:val="00EF4C88"/>
    <w:pPr>
      <w:keepNext/>
      <w:keepLines/>
      <w:spacing w:before="2pt"/>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EF4C88"/>
    <w:pPr>
      <w:keepNext/>
      <w:keepLines/>
      <w:spacing w:before="2pt"/>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EF4C88"/>
    <w:pPr>
      <w:keepNext/>
      <w:keepLines/>
      <w:spacing w:before="2pt"/>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EF4C88"/>
    <w:pPr>
      <w:keepNext/>
      <w:keepLines/>
      <w:spacing w:before="2pt"/>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teraturverzeichnis">
    <w:name w:val="Bibliography"/>
    <w:basedOn w:val="Standard"/>
    <w:next w:val="Standard"/>
    <w:uiPriority w:val="37"/>
    <w:unhideWhenUsed/>
    <w:rsid w:val="000F3001"/>
    <w:pPr>
      <w:tabs>
        <w:tab w:val="start" w:pos="19.20pt"/>
      </w:tabs>
      <w:ind w:start="19.20pt" w:hanging="19.20pt"/>
    </w:pPr>
  </w:style>
  <w:style w:type="table" w:styleId="Tabellenraster">
    <w:name w:val="Table Grid"/>
    <w:basedOn w:val="NormaleTabelle"/>
    <w:rsid w:val="000F300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0F3001"/>
    <w:pPr>
      <w:spacing w:after="10pt"/>
    </w:pPr>
    <w:rPr>
      <w:i/>
      <w:iCs/>
      <w:color w:val="44546A" w:themeColor="text2"/>
      <w:sz w:val="18"/>
      <w:szCs w:val="18"/>
    </w:rPr>
  </w:style>
  <w:style w:type="paragraph" w:styleId="Funotentext">
    <w:name w:val="footnote text"/>
    <w:basedOn w:val="Standard"/>
    <w:link w:val="FunotentextZchn"/>
    <w:rsid w:val="00F52E73"/>
  </w:style>
  <w:style w:type="character" w:customStyle="1" w:styleId="FunotentextZchn">
    <w:name w:val="Fußnotentext Zchn"/>
    <w:basedOn w:val="Absatz-Standardschriftart"/>
    <w:link w:val="Funotentext"/>
    <w:rsid w:val="00F52E73"/>
  </w:style>
  <w:style w:type="character" w:styleId="Funotenzeichen">
    <w:name w:val="footnote reference"/>
    <w:basedOn w:val="Absatz-Standardschriftart"/>
    <w:rsid w:val="00F52E73"/>
    <w:rPr>
      <w:vertAlign w:val="superscript"/>
    </w:rPr>
  </w:style>
  <w:style w:type="paragraph" w:styleId="Listenabsatz">
    <w:name w:val="List Paragraph"/>
    <w:basedOn w:val="Standard"/>
    <w:uiPriority w:val="34"/>
    <w:qFormat/>
    <w:rsid w:val="00054D87"/>
    <w:pPr>
      <w:ind w:start="36pt"/>
      <w:contextualSpacing/>
    </w:pPr>
  </w:style>
  <w:style w:type="paragraph" w:styleId="HTMLVorformatiert">
    <w:name w:val="HTML Preformatted"/>
    <w:basedOn w:val="Standard"/>
    <w:link w:val="HTMLVorformatiertZchn"/>
    <w:rsid w:val="00054D87"/>
    <w:rPr>
      <w:rFonts w:ascii="Consolas" w:hAnsi="Consolas"/>
    </w:rPr>
  </w:style>
  <w:style w:type="character" w:customStyle="1" w:styleId="HTMLVorformatiertZchn">
    <w:name w:val="HTML Vorformatiert Zchn"/>
    <w:basedOn w:val="Absatz-Standardschriftart"/>
    <w:link w:val="HTMLVorformatiert"/>
    <w:rsid w:val="00054D87"/>
    <w:rPr>
      <w:rFonts w:ascii="Consolas" w:hAnsi="Consolas"/>
    </w:rPr>
  </w:style>
  <w:style w:type="character" w:styleId="Kommentarzeichen">
    <w:name w:val="annotation reference"/>
    <w:basedOn w:val="Absatz-Standardschriftart"/>
    <w:rsid w:val="00693AC7"/>
    <w:rPr>
      <w:sz w:val="16"/>
      <w:szCs w:val="16"/>
    </w:rPr>
  </w:style>
  <w:style w:type="paragraph" w:styleId="Kommentartext">
    <w:name w:val="annotation text"/>
    <w:basedOn w:val="Standard"/>
    <w:link w:val="KommentartextZchn"/>
    <w:rsid w:val="00693AC7"/>
  </w:style>
  <w:style w:type="character" w:customStyle="1" w:styleId="KommentartextZchn">
    <w:name w:val="Kommentartext Zchn"/>
    <w:basedOn w:val="Absatz-Standardschriftart"/>
    <w:link w:val="Kommentartext"/>
    <w:rsid w:val="00693AC7"/>
  </w:style>
  <w:style w:type="paragraph" w:styleId="Kommentarthema">
    <w:name w:val="annotation subject"/>
    <w:basedOn w:val="Kommentartext"/>
    <w:next w:val="Kommentartext"/>
    <w:link w:val="KommentarthemaZchn"/>
    <w:semiHidden/>
    <w:unhideWhenUsed/>
    <w:rsid w:val="00693AC7"/>
    <w:rPr>
      <w:b/>
      <w:bCs/>
    </w:rPr>
  </w:style>
  <w:style w:type="character" w:customStyle="1" w:styleId="KommentarthemaZchn">
    <w:name w:val="Kommentarthema Zchn"/>
    <w:basedOn w:val="KommentartextZchn"/>
    <w:link w:val="Kommentarthema"/>
    <w:semiHidden/>
    <w:rsid w:val="00693AC7"/>
    <w:rPr>
      <w:b/>
      <w:bCs/>
    </w:rPr>
  </w:style>
  <w:style w:type="character" w:styleId="Platzhaltertext">
    <w:name w:val="Placeholder Text"/>
    <w:basedOn w:val="Absatz-Standardschriftart"/>
    <w:uiPriority w:val="99"/>
    <w:semiHidden/>
    <w:rsid w:val="00217639"/>
    <w:rPr>
      <w:color w:val="808080"/>
    </w:rPr>
  </w:style>
  <w:style w:type="paragraph" w:styleId="Abbildungsverzeichnis">
    <w:name w:val="table of figures"/>
    <w:basedOn w:val="Standard"/>
    <w:next w:val="Standard"/>
    <w:uiPriority w:val="99"/>
    <w:rsid w:val="005720A0"/>
  </w:style>
  <w:style w:type="character" w:styleId="Hyperlink">
    <w:name w:val="Hyperlink"/>
    <w:basedOn w:val="Absatz-Standardschriftart"/>
    <w:uiPriority w:val="99"/>
    <w:unhideWhenUsed/>
    <w:rsid w:val="005720A0"/>
    <w:rPr>
      <w:color w:val="0563C1" w:themeColor="hyperlink"/>
      <w:u w:val="single"/>
    </w:rPr>
  </w:style>
  <w:style w:type="paragraph" w:styleId="Anrede">
    <w:name w:val="Salutation"/>
    <w:basedOn w:val="Standard"/>
    <w:next w:val="Standard"/>
    <w:link w:val="AnredeZchn"/>
    <w:rsid w:val="00EF4C88"/>
  </w:style>
  <w:style w:type="character" w:customStyle="1" w:styleId="AnredeZchn">
    <w:name w:val="Anrede Zchn"/>
    <w:basedOn w:val="Absatz-Standardschriftart"/>
    <w:link w:val="Anrede"/>
    <w:rsid w:val="00EF4C88"/>
  </w:style>
  <w:style w:type="paragraph" w:styleId="Aufzhlungszeichen">
    <w:name w:val="List Bullet"/>
    <w:basedOn w:val="Standard"/>
    <w:rsid w:val="00EF4C88"/>
    <w:pPr>
      <w:numPr>
        <w:numId w:val="14"/>
      </w:numPr>
      <w:contextualSpacing/>
    </w:pPr>
  </w:style>
  <w:style w:type="paragraph" w:styleId="Aufzhlungszeichen2">
    <w:name w:val="List Bullet 2"/>
    <w:basedOn w:val="Standard"/>
    <w:rsid w:val="00EF4C88"/>
    <w:pPr>
      <w:numPr>
        <w:numId w:val="15"/>
      </w:numPr>
      <w:contextualSpacing/>
    </w:pPr>
  </w:style>
  <w:style w:type="paragraph" w:styleId="Aufzhlungszeichen3">
    <w:name w:val="List Bullet 3"/>
    <w:basedOn w:val="Standard"/>
    <w:rsid w:val="00EF4C88"/>
    <w:pPr>
      <w:numPr>
        <w:numId w:val="16"/>
      </w:numPr>
      <w:contextualSpacing/>
    </w:pPr>
  </w:style>
  <w:style w:type="paragraph" w:styleId="Aufzhlungszeichen4">
    <w:name w:val="List Bullet 4"/>
    <w:basedOn w:val="Standard"/>
    <w:rsid w:val="00EF4C88"/>
    <w:pPr>
      <w:numPr>
        <w:numId w:val="17"/>
      </w:numPr>
      <w:contextualSpacing/>
    </w:pPr>
  </w:style>
  <w:style w:type="paragraph" w:styleId="Aufzhlungszeichen5">
    <w:name w:val="List Bullet 5"/>
    <w:basedOn w:val="Standard"/>
    <w:rsid w:val="00EF4C88"/>
    <w:pPr>
      <w:numPr>
        <w:numId w:val="18"/>
      </w:numPr>
      <w:contextualSpacing/>
    </w:pPr>
  </w:style>
  <w:style w:type="paragraph" w:styleId="Blocktext">
    <w:name w:val="Block Text"/>
    <w:basedOn w:val="Standard"/>
    <w:rsid w:val="00EF4C88"/>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Datum">
    <w:name w:val="Date"/>
    <w:basedOn w:val="Standard"/>
    <w:next w:val="Standard"/>
    <w:link w:val="DatumZchn"/>
    <w:rsid w:val="00EF4C88"/>
  </w:style>
  <w:style w:type="character" w:customStyle="1" w:styleId="DatumZchn">
    <w:name w:val="Datum Zchn"/>
    <w:basedOn w:val="Absatz-Standardschriftart"/>
    <w:link w:val="Datum"/>
    <w:rsid w:val="00EF4C88"/>
  </w:style>
  <w:style w:type="paragraph" w:styleId="Dokumentstruktur">
    <w:name w:val="Document Map"/>
    <w:basedOn w:val="Standard"/>
    <w:link w:val="DokumentstrukturZchn"/>
    <w:rsid w:val="00EF4C88"/>
    <w:rPr>
      <w:rFonts w:ascii="Segoe UI" w:hAnsi="Segoe UI" w:cs="Segoe UI"/>
      <w:sz w:val="16"/>
      <w:szCs w:val="16"/>
    </w:rPr>
  </w:style>
  <w:style w:type="character" w:customStyle="1" w:styleId="DokumentstrukturZchn">
    <w:name w:val="Dokumentstruktur Zchn"/>
    <w:basedOn w:val="Absatz-Standardschriftart"/>
    <w:link w:val="Dokumentstruktur"/>
    <w:rsid w:val="00EF4C88"/>
    <w:rPr>
      <w:rFonts w:ascii="Segoe UI" w:hAnsi="Segoe UI" w:cs="Segoe UI"/>
      <w:sz w:val="16"/>
      <w:szCs w:val="16"/>
    </w:rPr>
  </w:style>
  <w:style w:type="paragraph" w:styleId="E-Mail-Signatur">
    <w:name w:val="E-mail Signature"/>
    <w:basedOn w:val="Standard"/>
    <w:link w:val="E-Mail-SignaturZchn"/>
    <w:rsid w:val="00EF4C88"/>
  </w:style>
  <w:style w:type="character" w:customStyle="1" w:styleId="E-Mail-SignaturZchn">
    <w:name w:val="E-Mail-Signatur Zchn"/>
    <w:basedOn w:val="Absatz-Standardschriftart"/>
    <w:link w:val="E-Mail-Signatur"/>
    <w:rsid w:val="00EF4C88"/>
  </w:style>
  <w:style w:type="paragraph" w:styleId="Endnotentext">
    <w:name w:val="endnote text"/>
    <w:basedOn w:val="Standard"/>
    <w:link w:val="EndnotentextZchn"/>
    <w:rsid w:val="00EF4C88"/>
  </w:style>
  <w:style w:type="character" w:customStyle="1" w:styleId="EndnotentextZchn">
    <w:name w:val="Endnotentext Zchn"/>
    <w:basedOn w:val="Absatz-Standardschriftart"/>
    <w:link w:val="Endnotentext"/>
    <w:rsid w:val="00EF4C88"/>
  </w:style>
  <w:style w:type="paragraph" w:styleId="Fu-Endnotenberschrift">
    <w:name w:val="Note Heading"/>
    <w:basedOn w:val="Standard"/>
    <w:next w:val="Standard"/>
    <w:link w:val="Fu-EndnotenberschriftZchn"/>
    <w:rsid w:val="00EF4C88"/>
  </w:style>
  <w:style w:type="character" w:customStyle="1" w:styleId="Fu-EndnotenberschriftZchn">
    <w:name w:val="Fuß/-Endnotenüberschrift Zchn"/>
    <w:basedOn w:val="Absatz-Standardschriftart"/>
    <w:link w:val="Fu-Endnotenberschrift"/>
    <w:rsid w:val="00EF4C88"/>
  </w:style>
  <w:style w:type="paragraph" w:styleId="Gruformel">
    <w:name w:val="Closing"/>
    <w:basedOn w:val="Standard"/>
    <w:link w:val="GruformelZchn"/>
    <w:rsid w:val="00EF4C88"/>
    <w:pPr>
      <w:ind w:start="212.60pt"/>
    </w:pPr>
  </w:style>
  <w:style w:type="character" w:customStyle="1" w:styleId="GruformelZchn">
    <w:name w:val="Grußformel Zchn"/>
    <w:basedOn w:val="Absatz-Standardschriftart"/>
    <w:link w:val="Gruformel"/>
    <w:rsid w:val="00EF4C88"/>
  </w:style>
  <w:style w:type="paragraph" w:styleId="HTMLAdresse">
    <w:name w:val="HTML Address"/>
    <w:basedOn w:val="Standard"/>
    <w:link w:val="HTMLAdresseZchn"/>
    <w:rsid w:val="00EF4C88"/>
    <w:rPr>
      <w:i/>
      <w:iCs/>
    </w:rPr>
  </w:style>
  <w:style w:type="character" w:customStyle="1" w:styleId="HTMLAdresseZchn">
    <w:name w:val="HTML Adresse Zchn"/>
    <w:basedOn w:val="Absatz-Standardschriftart"/>
    <w:link w:val="HTMLAdresse"/>
    <w:rsid w:val="00EF4C88"/>
    <w:rPr>
      <w:i/>
      <w:iCs/>
    </w:rPr>
  </w:style>
  <w:style w:type="paragraph" w:styleId="Index1">
    <w:name w:val="index 1"/>
    <w:basedOn w:val="Standard"/>
    <w:next w:val="Standard"/>
    <w:autoRedefine/>
    <w:rsid w:val="00EF4C88"/>
    <w:pPr>
      <w:ind w:start="10pt" w:hanging="10pt"/>
    </w:pPr>
  </w:style>
  <w:style w:type="paragraph" w:styleId="Index2">
    <w:name w:val="index 2"/>
    <w:basedOn w:val="Standard"/>
    <w:next w:val="Standard"/>
    <w:autoRedefine/>
    <w:rsid w:val="00EF4C88"/>
    <w:pPr>
      <w:ind w:start="20pt" w:hanging="10pt"/>
    </w:pPr>
  </w:style>
  <w:style w:type="paragraph" w:styleId="Index3">
    <w:name w:val="index 3"/>
    <w:basedOn w:val="Standard"/>
    <w:next w:val="Standard"/>
    <w:autoRedefine/>
    <w:rsid w:val="00EF4C88"/>
    <w:pPr>
      <w:ind w:start="30pt" w:hanging="10pt"/>
    </w:pPr>
  </w:style>
  <w:style w:type="paragraph" w:styleId="Index4">
    <w:name w:val="index 4"/>
    <w:basedOn w:val="Standard"/>
    <w:next w:val="Standard"/>
    <w:autoRedefine/>
    <w:rsid w:val="00EF4C88"/>
    <w:pPr>
      <w:ind w:start="40pt" w:hanging="10pt"/>
    </w:pPr>
  </w:style>
  <w:style w:type="paragraph" w:styleId="Index5">
    <w:name w:val="index 5"/>
    <w:basedOn w:val="Standard"/>
    <w:next w:val="Standard"/>
    <w:autoRedefine/>
    <w:rsid w:val="00EF4C88"/>
    <w:pPr>
      <w:ind w:start="50pt" w:hanging="10pt"/>
    </w:pPr>
  </w:style>
  <w:style w:type="paragraph" w:styleId="Index6">
    <w:name w:val="index 6"/>
    <w:basedOn w:val="Standard"/>
    <w:next w:val="Standard"/>
    <w:autoRedefine/>
    <w:rsid w:val="00EF4C88"/>
    <w:pPr>
      <w:ind w:start="60pt" w:hanging="10pt"/>
    </w:pPr>
  </w:style>
  <w:style w:type="paragraph" w:styleId="Index7">
    <w:name w:val="index 7"/>
    <w:basedOn w:val="Standard"/>
    <w:next w:val="Standard"/>
    <w:autoRedefine/>
    <w:rsid w:val="00EF4C88"/>
    <w:pPr>
      <w:ind w:start="70pt" w:hanging="10pt"/>
    </w:pPr>
  </w:style>
  <w:style w:type="paragraph" w:styleId="Index8">
    <w:name w:val="index 8"/>
    <w:basedOn w:val="Standard"/>
    <w:next w:val="Standard"/>
    <w:autoRedefine/>
    <w:rsid w:val="00EF4C88"/>
    <w:pPr>
      <w:ind w:start="80pt" w:hanging="10pt"/>
    </w:pPr>
  </w:style>
  <w:style w:type="paragraph" w:styleId="Index9">
    <w:name w:val="index 9"/>
    <w:basedOn w:val="Standard"/>
    <w:next w:val="Standard"/>
    <w:autoRedefine/>
    <w:rsid w:val="00EF4C88"/>
    <w:pPr>
      <w:ind w:start="90pt" w:hanging="10pt"/>
    </w:pPr>
  </w:style>
  <w:style w:type="paragraph" w:styleId="Indexberschrift">
    <w:name w:val="index heading"/>
    <w:basedOn w:val="Standard"/>
    <w:next w:val="Index1"/>
    <w:rsid w:val="00EF4C88"/>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EF4C88"/>
    <w:pPr>
      <w:numPr>
        <w:numId w:val="0"/>
      </w:numPr>
      <w:tabs>
        <w:tab w:val="clear" w:pos="10.80pt"/>
      </w:tabs>
      <w:spacing w:before="12pt" w:after="0pt"/>
      <w:outlineLvl w:val="9"/>
    </w:pPr>
    <w:rPr>
      <w:rFonts w:asciiTheme="majorHAnsi" w:eastAsiaTheme="majorEastAsia" w:hAnsiTheme="majorHAnsi" w:cstheme="majorBidi"/>
      <w:smallCaps w:val="0"/>
      <w:noProof w:val="0"/>
      <w:color w:val="2E74B5" w:themeColor="accent1" w:themeShade="BF"/>
      <w:sz w:val="32"/>
      <w:szCs w:val="32"/>
    </w:rPr>
  </w:style>
  <w:style w:type="paragraph" w:styleId="IntensivesZitat">
    <w:name w:val="Intense Quote"/>
    <w:basedOn w:val="Standard"/>
    <w:next w:val="Standard"/>
    <w:link w:val="IntensivesZitatZchn"/>
    <w:uiPriority w:val="30"/>
    <w:qFormat/>
    <w:rsid w:val="00EF4C88"/>
    <w:pPr>
      <w:pBdr>
        <w:top w:val="single" w:sz="4" w:space="10" w:color="5B9BD5" w:themeColor="accent1"/>
        <w:bottom w:val="single" w:sz="4" w:space="10" w:color="5B9BD5" w:themeColor="accent1"/>
      </w:pBdr>
      <w:spacing w:before="18pt" w:after="18pt"/>
      <w:ind w:start="43.20pt" w:end="43.20pt"/>
    </w:pPr>
    <w:rPr>
      <w:i/>
      <w:iCs/>
      <w:color w:val="5B9BD5" w:themeColor="accent1"/>
    </w:rPr>
  </w:style>
  <w:style w:type="character" w:customStyle="1" w:styleId="IntensivesZitatZchn">
    <w:name w:val="Intensives Zitat Zchn"/>
    <w:basedOn w:val="Absatz-Standardschriftart"/>
    <w:link w:val="IntensivesZitat"/>
    <w:uiPriority w:val="30"/>
    <w:rsid w:val="00EF4C88"/>
    <w:rPr>
      <w:i/>
      <w:iCs/>
      <w:color w:val="5B9BD5" w:themeColor="accent1"/>
    </w:rPr>
  </w:style>
  <w:style w:type="paragraph" w:styleId="KeinLeerraum">
    <w:name w:val="No Spacing"/>
    <w:uiPriority w:val="1"/>
    <w:qFormat/>
    <w:rsid w:val="00EF4C88"/>
    <w:pPr>
      <w:jc w:val="center"/>
    </w:pPr>
  </w:style>
  <w:style w:type="paragraph" w:styleId="Liste">
    <w:name w:val="List"/>
    <w:basedOn w:val="Standard"/>
    <w:rsid w:val="00EF4C88"/>
    <w:pPr>
      <w:ind w:start="14.15pt" w:hanging="14.15pt"/>
      <w:contextualSpacing/>
    </w:pPr>
  </w:style>
  <w:style w:type="paragraph" w:styleId="Liste2">
    <w:name w:val="List 2"/>
    <w:basedOn w:val="Standard"/>
    <w:rsid w:val="00EF4C88"/>
    <w:pPr>
      <w:ind w:start="28.30pt" w:hanging="14.15pt"/>
      <w:contextualSpacing/>
    </w:pPr>
  </w:style>
  <w:style w:type="paragraph" w:styleId="Liste3">
    <w:name w:val="List 3"/>
    <w:basedOn w:val="Standard"/>
    <w:rsid w:val="00EF4C88"/>
    <w:pPr>
      <w:ind w:start="42.45pt" w:hanging="14.15pt"/>
      <w:contextualSpacing/>
    </w:pPr>
  </w:style>
  <w:style w:type="paragraph" w:styleId="Liste4">
    <w:name w:val="List 4"/>
    <w:basedOn w:val="Standard"/>
    <w:rsid w:val="00EF4C88"/>
    <w:pPr>
      <w:ind w:start="56.60pt" w:hanging="14.15pt"/>
      <w:contextualSpacing/>
    </w:pPr>
  </w:style>
  <w:style w:type="paragraph" w:styleId="Liste5">
    <w:name w:val="List 5"/>
    <w:basedOn w:val="Standard"/>
    <w:rsid w:val="00EF4C88"/>
    <w:pPr>
      <w:ind w:start="70.75pt" w:hanging="14.15pt"/>
      <w:contextualSpacing/>
    </w:pPr>
  </w:style>
  <w:style w:type="paragraph" w:styleId="Listenfortsetzung">
    <w:name w:val="List Continue"/>
    <w:basedOn w:val="Standard"/>
    <w:rsid w:val="00EF4C88"/>
    <w:pPr>
      <w:spacing w:after="6pt"/>
      <w:ind w:start="14.15pt"/>
      <w:contextualSpacing/>
    </w:pPr>
  </w:style>
  <w:style w:type="paragraph" w:styleId="Listenfortsetzung2">
    <w:name w:val="List Continue 2"/>
    <w:basedOn w:val="Standard"/>
    <w:rsid w:val="00EF4C88"/>
    <w:pPr>
      <w:spacing w:after="6pt"/>
      <w:ind w:start="28.30pt"/>
      <w:contextualSpacing/>
    </w:pPr>
  </w:style>
  <w:style w:type="paragraph" w:styleId="Listenfortsetzung3">
    <w:name w:val="List Continue 3"/>
    <w:basedOn w:val="Standard"/>
    <w:rsid w:val="00EF4C88"/>
    <w:pPr>
      <w:spacing w:after="6pt"/>
      <w:ind w:start="42.45pt"/>
      <w:contextualSpacing/>
    </w:pPr>
  </w:style>
  <w:style w:type="paragraph" w:styleId="Listenfortsetzung4">
    <w:name w:val="List Continue 4"/>
    <w:basedOn w:val="Standard"/>
    <w:rsid w:val="00EF4C88"/>
    <w:pPr>
      <w:spacing w:after="6pt"/>
      <w:ind w:start="56.60pt"/>
      <w:contextualSpacing/>
    </w:pPr>
  </w:style>
  <w:style w:type="paragraph" w:styleId="Listenfortsetzung5">
    <w:name w:val="List Continue 5"/>
    <w:basedOn w:val="Standard"/>
    <w:rsid w:val="00EF4C88"/>
    <w:pPr>
      <w:spacing w:after="6pt"/>
      <w:ind w:start="70.75pt"/>
      <w:contextualSpacing/>
    </w:pPr>
  </w:style>
  <w:style w:type="paragraph" w:styleId="Listennummer">
    <w:name w:val="List Number"/>
    <w:basedOn w:val="Standard"/>
    <w:rsid w:val="00EF4C88"/>
    <w:pPr>
      <w:numPr>
        <w:numId w:val="19"/>
      </w:numPr>
      <w:contextualSpacing/>
    </w:pPr>
  </w:style>
  <w:style w:type="paragraph" w:styleId="Listennummer2">
    <w:name w:val="List Number 2"/>
    <w:basedOn w:val="Standard"/>
    <w:rsid w:val="00EF4C88"/>
    <w:pPr>
      <w:numPr>
        <w:numId w:val="20"/>
      </w:numPr>
      <w:contextualSpacing/>
    </w:pPr>
  </w:style>
  <w:style w:type="paragraph" w:styleId="Listennummer3">
    <w:name w:val="List Number 3"/>
    <w:basedOn w:val="Standard"/>
    <w:rsid w:val="00EF4C88"/>
    <w:pPr>
      <w:numPr>
        <w:numId w:val="21"/>
      </w:numPr>
      <w:contextualSpacing/>
    </w:pPr>
  </w:style>
  <w:style w:type="paragraph" w:styleId="Listennummer4">
    <w:name w:val="List Number 4"/>
    <w:basedOn w:val="Standard"/>
    <w:rsid w:val="00EF4C88"/>
    <w:pPr>
      <w:numPr>
        <w:numId w:val="22"/>
      </w:numPr>
      <w:contextualSpacing/>
    </w:pPr>
  </w:style>
  <w:style w:type="paragraph" w:styleId="Listennummer5">
    <w:name w:val="List Number 5"/>
    <w:basedOn w:val="Standard"/>
    <w:rsid w:val="00EF4C88"/>
    <w:pPr>
      <w:numPr>
        <w:numId w:val="23"/>
      </w:numPr>
      <w:contextualSpacing/>
    </w:pPr>
  </w:style>
  <w:style w:type="paragraph" w:styleId="Makrotext">
    <w:name w:val="macro"/>
    <w:link w:val="MakrotextZchn"/>
    <w:rsid w:val="00EF4C88"/>
    <w:pPr>
      <w:tabs>
        <w:tab w:val="start" w:pos="24pt"/>
        <w:tab w:val="start" w:pos="48pt"/>
        <w:tab w:val="start" w:pos="72pt"/>
        <w:tab w:val="start" w:pos="96pt"/>
        <w:tab w:val="start" w:pos="120pt"/>
        <w:tab w:val="start" w:pos="144pt"/>
        <w:tab w:val="start" w:pos="168pt"/>
        <w:tab w:val="start" w:pos="192pt"/>
        <w:tab w:val="start" w:pos="216pt"/>
      </w:tabs>
      <w:jc w:val="center"/>
    </w:pPr>
    <w:rPr>
      <w:rFonts w:ascii="Consolas" w:hAnsi="Consolas"/>
    </w:rPr>
  </w:style>
  <w:style w:type="character" w:customStyle="1" w:styleId="MakrotextZchn">
    <w:name w:val="Makrotext Zchn"/>
    <w:basedOn w:val="Absatz-Standardschriftart"/>
    <w:link w:val="Makrotext"/>
    <w:rsid w:val="00EF4C88"/>
    <w:rPr>
      <w:rFonts w:ascii="Consolas" w:hAnsi="Consolas"/>
    </w:rPr>
  </w:style>
  <w:style w:type="paragraph" w:styleId="Nachrichtenkopf">
    <w:name w:val="Message Header"/>
    <w:basedOn w:val="Standard"/>
    <w:link w:val="NachrichtenkopfZchn"/>
    <w:rsid w:val="00EF4C88"/>
    <w:pPr>
      <w:pBdr>
        <w:top w:val="single" w:sz="6" w:space="1" w:color="auto"/>
        <w:left w:val="single" w:sz="6" w:space="1" w:color="auto"/>
        <w:bottom w:val="single" w:sz="6" w:space="1" w:color="auto"/>
        <w:right w:val="single" w:sz="6" w:space="1" w:color="auto"/>
      </w:pBdr>
      <w:shd w:val="pct20" w:color="auto" w:fill="auto"/>
      <w:ind w:start="56.70pt" w:hanging="56.70pt"/>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EF4C8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EF4C88"/>
    <w:rPr>
      <w:rFonts w:ascii="Consolas" w:hAnsi="Consolas"/>
      <w:sz w:val="21"/>
      <w:szCs w:val="21"/>
    </w:rPr>
  </w:style>
  <w:style w:type="character" w:customStyle="1" w:styleId="NurTextZchn">
    <w:name w:val="Nur Text Zchn"/>
    <w:basedOn w:val="Absatz-Standardschriftart"/>
    <w:link w:val="NurText"/>
    <w:rsid w:val="00EF4C88"/>
    <w:rPr>
      <w:rFonts w:ascii="Consolas" w:hAnsi="Consolas"/>
      <w:sz w:val="21"/>
      <w:szCs w:val="21"/>
    </w:rPr>
  </w:style>
  <w:style w:type="paragraph" w:styleId="Rechtsgrundlagenverzeichnis">
    <w:name w:val="table of authorities"/>
    <w:basedOn w:val="Standard"/>
    <w:next w:val="Standard"/>
    <w:rsid w:val="00EF4C88"/>
    <w:pPr>
      <w:ind w:start="10pt" w:hanging="10pt"/>
    </w:pPr>
  </w:style>
  <w:style w:type="paragraph" w:styleId="RGV-berschrift">
    <w:name w:val="toa heading"/>
    <w:basedOn w:val="Standard"/>
    <w:next w:val="Standard"/>
    <w:rsid w:val="00EF4C88"/>
    <w:pPr>
      <w:spacing w:before="6pt"/>
    </w:pPr>
    <w:rPr>
      <w:rFonts w:asciiTheme="majorHAnsi" w:eastAsiaTheme="majorEastAsia" w:hAnsiTheme="majorHAnsi" w:cstheme="majorBidi"/>
      <w:b/>
      <w:bCs/>
      <w:sz w:val="24"/>
      <w:szCs w:val="24"/>
    </w:rPr>
  </w:style>
  <w:style w:type="paragraph" w:styleId="Sprechblasentext">
    <w:name w:val="Balloon Text"/>
    <w:basedOn w:val="Standard"/>
    <w:link w:val="SprechblasentextZchn"/>
    <w:semiHidden/>
    <w:unhideWhenUsed/>
    <w:rsid w:val="00EF4C88"/>
    <w:rPr>
      <w:rFonts w:ascii="Segoe UI" w:hAnsi="Segoe UI" w:cs="Segoe UI"/>
      <w:sz w:val="18"/>
      <w:szCs w:val="18"/>
    </w:rPr>
  </w:style>
  <w:style w:type="character" w:customStyle="1" w:styleId="SprechblasentextZchn">
    <w:name w:val="Sprechblasentext Zchn"/>
    <w:basedOn w:val="Absatz-Standardschriftart"/>
    <w:link w:val="Sprechblasentext"/>
    <w:semiHidden/>
    <w:rsid w:val="00EF4C88"/>
    <w:rPr>
      <w:rFonts w:ascii="Segoe UI" w:hAnsi="Segoe UI" w:cs="Segoe UI"/>
      <w:sz w:val="18"/>
      <w:szCs w:val="18"/>
    </w:rPr>
  </w:style>
  <w:style w:type="paragraph" w:styleId="StandardWeb">
    <w:name w:val="Normal (Web)"/>
    <w:basedOn w:val="Standard"/>
    <w:rsid w:val="00EF4C88"/>
    <w:rPr>
      <w:sz w:val="24"/>
      <w:szCs w:val="24"/>
    </w:rPr>
  </w:style>
  <w:style w:type="paragraph" w:styleId="Standardeinzug">
    <w:name w:val="Normal Indent"/>
    <w:basedOn w:val="Standard"/>
    <w:rsid w:val="00EF4C88"/>
    <w:pPr>
      <w:ind w:start="36pt"/>
    </w:pPr>
  </w:style>
  <w:style w:type="paragraph" w:styleId="Textkrper2">
    <w:name w:val="Body Text 2"/>
    <w:basedOn w:val="Standard"/>
    <w:link w:val="Textkrper2Zchn"/>
    <w:rsid w:val="00EF4C88"/>
    <w:pPr>
      <w:spacing w:after="6pt" w:line="24pt" w:lineRule="auto"/>
    </w:pPr>
  </w:style>
  <w:style w:type="character" w:customStyle="1" w:styleId="Textkrper2Zchn">
    <w:name w:val="Textkörper 2 Zchn"/>
    <w:basedOn w:val="Absatz-Standardschriftart"/>
    <w:link w:val="Textkrper2"/>
    <w:rsid w:val="00EF4C88"/>
  </w:style>
  <w:style w:type="paragraph" w:styleId="Textkrper3">
    <w:name w:val="Body Text 3"/>
    <w:basedOn w:val="Standard"/>
    <w:link w:val="Textkrper3Zchn"/>
    <w:rsid w:val="00EF4C88"/>
    <w:pPr>
      <w:spacing w:after="6pt"/>
    </w:pPr>
    <w:rPr>
      <w:sz w:val="16"/>
      <w:szCs w:val="16"/>
    </w:rPr>
  </w:style>
  <w:style w:type="character" w:customStyle="1" w:styleId="Textkrper3Zchn">
    <w:name w:val="Textkörper 3 Zchn"/>
    <w:basedOn w:val="Absatz-Standardschriftart"/>
    <w:link w:val="Textkrper3"/>
    <w:rsid w:val="00EF4C88"/>
    <w:rPr>
      <w:sz w:val="16"/>
      <w:szCs w:val="16"/>
    </w:rPr>
  </w:style>
  <w:style w:type="paragraph" w:styleId="Textkrper-Einzug2">
    <w:name w:val="Body Text Indent 2"/>
    <w:basedOn w:val="Standard"/>
    <w:link w:val="Textkrper-Einzug2Zchn"/>
    <w:rsid w:val="00EF4C88"/>
    <w:pPr>
      <w:spacing w:after="6pt" w:line="24pt" w:lineRule="auto"/>
      <w:ind w:start="14.15pt"/>
    </w:pPr>
  </w:style>
  <w:style w:type="character" w:customStyle="1" w:styleId="Textkrper-Einzug2Zchn">
    <w:name w:val="Textkörper-Einzug 2 Zchn"/>
    <w:basedOn w:val="Absatz-Standardschriftart"/>
    <w:link w:val="Textkrper-Einzug2"/>
    <w:rsid w:val="00EF4C88"/>
  </w:style>
  <w:style w:type="paragraph" w:styleId="Textkrper-Einzug3">
    <w:name w:val="Body Text Indent 3"/>
    <w:basedOn w:val="Standard"/>
    <w:link w:val="Textkrper-Einzug3Zchn"/>
    <w:rsid w:val="00EF4C88"/>
    <w:pPr>
      <w:spacing w:after="6pt"/>
      <w:ind w:start="14.15pt"/>
    </w:pPr>
    <w:rPr>
      <w:sz w:val="16"/>
      <w:szCs w:val="16"/>
    </w:rPr>
  </w:style>
  <w:style w:type="character" w:customStyle="1" w:styleId="Textkrper-Einzug3Zchn">
    <w:name w:val="Textkörper-Einzug 3 Zchn"/>
    <w:basedOn w:val="Absatz-Standardschriftart"/>
    <w:link w:val="Textkrper-Einzug3"/>
    <w:rsid w:val="00EF4C88"/>
    <w:rPr>
      <w:sz w:val="16"/>
      <w:szCs w:val="16"/>
    </w:rPr>
  </w:style>
  <w:style w:type="paragraph" w:styleId="Textkrper-Erstzeileneinzug">
    <w:name w:val="Body Text First Indent"/>
    <w:basedOn w:val="Textkrper"/>
    <w:link w:val="Textkrper-ErstzeileneinzugZchn"/>
    <w:rsid w:val="00EF4C88"/>
    <w:pPr>
      <w:tabs>
        <w:tab w:val="clear" w:pos="14.40pt"/>
      </w:tabs>
      <w:spacing w:after="0pt" w:line="12pt" w:lineRule="auto"/>
      <w:ind w:firstLine="18pt"/>
      <w:jc w:val="center"/>
    </w:pPr>
    <w:rPr>
      <w:spacing w:val="0"/>
      <w:lang w:val="en-US" w:eastAsia="en-US"/>
    </w:rPr>
  </w:style>
  <w:style w:type="character" w:customStyle="1" w:styleId="Textkrper-ErstzeileneinzugZchn">
    <w:name w:val="Textkörper-Erstzeileneinzug Zchn"/>
    <w:basedOn w:val="TextkrperZchn"/>
    <w:link w:val="Textkrper-Erstzeileneinzug"/>
    <w:rsid w:val="00EF4C88"/>
    <w:rPr>
      <w:spacing w:val="-1"/>
      <w:lang w:val="x-none" w:eastAsia="x-none"/>
    </w:rPr>
  </w:style>
  <w:style w:type="paragraph" w:styleId="Textkrper-Zeileneinzug">
    <w:name w:val="Body Text Indent"/>
    <w:basedOn w:val="Standard"/>
    <w:link w:val="Textkrper-ZeileneinzugZchn"/>
    <w:rsid w:val="00EF4C88"/>
    <w:pPr>
      <w:spacing w:after="6pt"/>
      <w:ind w:start="14.15pt"/>
    </w:pPr>
  </w:style>
  <w:style w:type="character" w:customStyle="1" w:styleId="Textkrper-ZeileneinzugZchn">
    <w:name w:val="Textkörper-Zeileneinzug Zchn"/>
    <w:basedOn w:val="Absatz-Standardschriftart"/>
    <w:link w:val="Textkrper-Zeileneinzug"/>
    <w:rsid w:val="00EF4C88"/>
  </w:style>
  <w:style w:type="paragraph" w:styleId="Textkrper-Erstzeileneinzug2">
    <w:name w:val="Body Text First Indent 2"/>
    <w:basedOn w:val="Textkrper-Zeileneinzug"/>
    <w:link w:val="Textkrper-Erstzeileneinzug2Zchn"/>
    <w:rsid w:val="00EF4C88"/>
    <w:pPr>
      <w:spacing w:after="0pt"/>
      <w:ind w:start="18pt" w:firstLine="18pt"/>
    </w:pPr>
  </w:style>
  <w:style w:type="character" w:customStyle="1" w:styleId="Textkrper-Erstzeileneinzug2Zchn">
    <w:name w:val="Textkörper-Erstzeileneinzug 2 Zchn"/>
    <w:basedOn w:val="Textkrper-ZeileneinzugZchn"/>
    <w:link w:val="Textkrper-Erstzeileneinzug2"/>
    <w:rsid w:val="00EF4C88"/>
  </w:style>
  <w:style w:type="paragraph" w:styleId="Titel">
    <w:name w:val="Title"/>
    <w:basedOn w:val="Standard"/>
    <w:next w:val="Standard"/>
    <w:link w:val="TitelZchn"/>
    <w:qFormat/>
    <w:rsid w:val="00EF4C8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EF4C88"/>
    <w:rPr>
      <w:rFonts w:asciiTheme="majorHAnsi" w:eastAsiaTheme="majorEastAsia" w:hAnsiTheme="majorHAnsi" w:cstheme="majorBidi"/>
      <w:spacing w:val="-10"/>
      <w:kern w:val="28"/>
      <w:sz w:val="56"/>
      <w:szCs w:val="56"/>
    </w:rPr>
  </w:style>
  <w:style w:type="character" w:customStyle="1" w:styleId="berschrift6Zchn">
    <w:name w:val="Überschrift 6 Zchn"/>
    <w:basedOn w:val="Absatz-Standardschriftart"/>
    <w:link w:val="berschrift6"/>
    <w:semiHidden/>
    <w:rsid w:val="00EF4C8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semiHidden/>
    <w:rsid w:val="00EF4C8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semiHidden/>
    <w:rsid w:val="00EF4C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EF4C88"/>
    <w:rPr>
      <w:rFonts w:asciiTheme="majorHAnsi" w:eastAsiaTheme="majorEastAsia" w:hAnsiTheme="majorHAnsi" w:cstheme="majorBidi"/>
      <w:i/>
      <w:iCs/>
      <w:color w:val="272727" w:themeColor="text1" w:themeTint="D8"/>
      <w:sz w:val="21"/>
      <w:szCs w:val="21"/>
    </w:rPr>
  </w:style>
  <w:style w:type="paragraph" w:styleId="Umschlagabsenderadresse">
    <w:name w:val="envelope return"/>
    <w:basedOn w:val="Standard"/>
    <w:rsid w:val="00EF4C88"/>
    <w:rPr>
      <w:rFonts w:asciiTheme="majorHAnsi" w:eastAsiaTheme="majorEastAsia" w:hAnsiTheme="majorHAnsi" w:cstheme="majorBidi"/>
    </w:rPr>
  </w:style>
  <w:style w:type="paragraph" w:styleId="Umschlagadresse">
    <w:name w:val="envelope address"/>
    <w:basedOn w:val="Standard"/>
    <w:rsid w:val="00EF4C88"/>
    <w:pPr>
      <w:framePr w:w="396pt" w:h="99pt" w:hRule="exact" w:hSpace="9pt" w:wrap="auto" w:hAnchor="page" w:xAlign="center" w:yAlign="bottom"/>
      <w:ind w:start="144pt"/>
    </w:pPr>
    <w:rPr>
      <w:rFonts w:asciiTheme="majorHAnsi" w:eastAsiaTheme="majorEastAsia" w:hAnsiTheme="majorHAnsi" w:cstheme="majorBidi"/>
      <w:sz w:val="24"/>
      <w:szCs w:val="24"/>
    </w:rPr>
  </w:style>
  <w:style w:type="paragraph" w:styleId="Unterschrift">
    <w:name w:val="Signature"/>
    <w:basedOn w:val="Standard"/>
    <w:link w:val="UnterschriftZchn"/>
    <w:rsid w:val="00EF4C88"/>
    <w:pPr>
      <w:ind w:start="212.60pt"/>
    </w:pPr>
  </w:style>
  <w:style w:type="character" w:customStyle="1" w:styleId="UnterschriftZchn">
    <w:name w:val="Unterschrift Zchn"/>
    <w:basedOn w:val="Absatz-Standardschriftart"/>
    <w:link w:val="Unterschrift"/>
    <w:rsid w:val="00EF4C88"/>
  </w:style>
  <w:style w:type="paragraph" w:styleId="Untertitel">
    <w:name w:val="Subtitle"/>
    <w:basedOn w:val="Standard"/>
    <w:next w:val="Standard"/>
    <w:link w:val="UntertitelZchn"/>
    <w:qFormat/>
    <w:rsid w:val="00EF4C88"/>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EF4C88"/>
    <w:rPr>
      <w:rFonts w:asciiTheme="minorHAnsi" w:eastAsiaTheme="minorEastAsia" w:hAnsiTheme="minorHAnsi" w:cstheme="minorBidi"/>
      <w:color w:val="5A5A5A" w:themeColor="text1" w:themeTint="A5"/>
      <w:spacing w:val="15"/>
      <w:sz w:val="22"/>
      <w:szCs w:val="22"/>
    </w:rPr>
  </w:style>
  <w:style w:type="paragraph" w:styleId="Verzeichnis1">
    <w:name w:val="toc 1"/>
    <w:basedOn w:val="Standard"/>
    <w:next w:val="Standard"/>
    <w:autoRedefine/>
    <w:rsid w:val="00EF4C88"/>
    <w:pPr>
      <w:spacing w:after="5pt"/>
    </w:pPr>
  </w:style>
  <w:style w:type="paragraph" w:styleId="Verzeichnis2">
    <w:name w:val="toc 2"/>
    <w:basedOn w:val="Standard"/>
    <w:next w:val="Standard"/>
    <w:autoRedefine/>
    <w:rsid w:val="00EF4C88"/>
    <w:pPr>
      <w:spacing w:after="5pt"/>
      <w:ind w:start="10pt"/>
    </w:pPr>
  </w:style>
  <w:style w:type="paragraph" w:styleId="Verzeichnis3">
    <w:name w:val="toc 3"/>
    <w:basedOn w:val="Standard"/>
    <w:next w:val="Standard"/>
    <w:autoRedefine/>
    <w:rsid w:val="00EF4C88"/>
    <w:pPr>
      <w:spacing w:after="5pt"/>
      <w:ind w:start="20pt"/>
    </w:pPr>
  </w:style>
  <w:style w:type="paragraph" w:styleId="Verzeichnis4">
    <w:name w:val="toc 4"/>
    <w:basedOn w:val="Standard"/>
    <w:next w:val="Standard"/>
    <w:autoRedefine/>
    <w:rsid w:val="00EF4C88"/>
    <w:pPr>
      <w:spacing w:after="5pt"/>
      <w:ind w:start="30pt"/>
    </w:pPr>
  </w:style>
  <w:style w:type="paragraph" w:styleId="Verzeichnis5">
    <w:name w:val="toc 5"/>
    <w:basedOn w:val="Standard"/>
    <w:next w:val="Standard"/>
    <w:autoRedefine/>
    <w:rsid w:val="00EF4C88"/>
    <w:pPr>
      <w:spacing w:after="5pt"/>
      <w:ind w:start="40pt"/>
    </w:pPr>
  </w:style>
  <w:style w:type="paragraph" w:styleId="Verzeichnis6">
    <w:name w:val="toc 6"/>
    <w:basedOn w:val="Standard"/>
    <w:next w:val="Standard"/>
    <w:autoRedefine/>
    <w:rsid w:val="00EF4C88"/>
    <w:pPr>
      <w:spacing w:after="5pt"/>
      <w:ind w:start="50pt"/>
    </w:pPr>
  </w:style>
  <w:style w:type="paragraph" w:styleId="Verzeichnis7">
    <w:name w:val="toc 7"/>
    <w:basedOn w:val="Standard"/>
    <w:next w:val="Standard"/>
    <w:autoRedefine/>
    <w:rsid w:val="00EF4C88"/>
    <w:pPr>
      <w:spacing w:after="5pt"/>
      <w:ind w:start="60pt"/>
    </w:pPr>
  </w:style>
  <w:style w:type="paragraph" w:styleId="Verzeichnis8">
    <w:name w:val="toc 8"/>
    <w:basedOn w:val="Standard"/>
    <w:next w:val="Standard"/>
    <w:autoRedefine/>
    <w:rsid w:val="00EF4C88"/>
    <w:pPr>
      <w:spacing w:after="5pt"/>
      <w:ind w:start="70pt"/>
    </w:pPr>
  </w:style>
  <w:style w:type="paragraph" w:styleId="Verzeichnis9">
    <w:name w:val="toc 9"/>
    <w:basedOn w:val="Standard"/>
    <w:next w:val="Standard"/>
    <w:autoRedefine/>
    <w:rsid w:val="00EF4C88"/>
    <w:pPr>
      <w:spacing w:after="5pt"/>
      <w:ind w:start="80pt"/>
    </w:pPr>
  </w:style>
  <w:style w:type="paragraph" w:styleId="Zitat">
    <w:name w:val="Quote"/>
    <w:basedOn w:val="Standard"/>
    <w:next w:val="Standard"/>
    <w:link w:val="ZitatZchn"/>
    <w:uiPriority w:val="29"/>
    <w:qFormat/>
    <w:rsid w:val="00EF4C88"/>
    <w:pPr>
      <w:spacing w:before="10pt" w:after="8pt"/>
      <w:ind w:start="43.20pt" w:end="43.20pt"/>
    </w:pPr>
    <w:rPr>
      <w:i/>
      <w:iCs/>
      <w:color w:val="404040" w:themeColor="text1" w:themeTint="BF"/>
    </w:rPr>
  </w:style>
  <w:style w:type="character" w:customStyle="1" w:styleId="ZitatZchn">
    <w:name w:val="Zitat Zchn"/>
    <w:basedOn w:val="Absatz-Standardschriftart"/>
    <w:link w:val="Zitat"/>
    <w:uiPriority w:val="29"/>
    <w:rsid w:val="00EF4C88"/>
    <w:rPr>
      <w:i/>
      <w:iCs/>
      <w:color w:val="404040" w:themeColor="text1" w:themeTint="B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32223">
      <w:bodyDiv w:val="1"/>
      <w:marLeft w:val="0pt"/>
      <w:marRight w:val="0pt"/>
      <w:marTop w:val="0pt"/>
      <w:marBottom w:val="0pt"/>
      <w:divBdr>
        <w:top w:val="none" w:sz="0" w:space="0" w:color="auto"/>
        <w:left w:val="none" w:sz="0" w:space="0" w:color="auto"/>
        <w:bottom w:val="none" w:sz="0" w:space="0" w:color="auto"/>
        <w:right w:val="none" w:sz="0" w:space="0" w:color="auto"/>
      </w:divBdr>
    </w:div>
    <w:div w:id="88432505">
      <w:bodyDiv w:val="1"/>
      <w:marLeft w:val="0pt"/>
      <w:marRight w:val="0pt"/>
      <w:marTop w:val="0pt"/>
      <w:marBottom w:val="0pt"/>
      <w:divBdr>
        <w:top w:val="none" w:sz="0" w:space="0" w:color="auto"/>
        <w:left w:val="none" w:sz="0" w:space="0" w:color="auto"/>
        <w:bottom w:val="none" w:sz="0" w:space="0" w:color="auto"/>
        <w:right w:val="none" w:sz="0" w:space="0" w:color="auto"/>
      </w:divBdr>
    </w:div>
    <w:div w:id="153685425">
      <w:bodyDiv w:val="1"/>
      <w:marLeft w:val="0pt"/>
      <w:marRight w:val="0pt"/>
      <w:marTop w:val="0pt"/>
      <w:marBottom w:val="0pt"/>
      <w:divBdr>
        <w:top w:val="none" w:sz="0" w:space="0" w:color="auto"/>
        <w:left w:val="none" w:sz="0" w:space="0" w:color="auto"/>
        <w:bottom w:val="none" w:sz="0" w:space="0" w:color="auto"/>
        <w:right w:val="none" w:sz="0" w:space="0" w:color="auto"/>
      </w:divBdr>
    </w:div>
    <w:div w:id="260375933">
      <w:bodyDiv w:val="1"/>
      <w:marLeft w:val="0pt"/>
      <w:marRight w:val="0pt"/>
      <w:marTop w:val="0pt"/>
      <w:marBottom w:val="0pt"/>
      <w:divBdr>
        <w:top w:val="none" w:sz="0" w:space="0" w:color="auto"/>
        <w:left w:val="none" w:sz="0" w:space="0" w:color="auto"/>
        <w:bottom w:val="none" w:sz="0" w:space="0" w:color="auto"/>
        <w:right w:val="none" w:sz="0" w:space="0" w:color="auto"/>
      </w:divBdr>
    </w:div>
    <w:div w:id="265819147">
      <w:bodyDiv w:val="1"/>
      <w:marLeft w:val="0pt"/>
      <w:marRight w:val="0pt"/>
      <w:marTop w:val="0pt"/>
      <w:marBottom w:val="0pt"/>
      <w:divBdr>
        <w:top w:val="none" w:sz="0" w:space="0" w:color="auto"/>
        <w:left w:val="none" w:sz="0" w:space="0" w:color="auto"/>
        <w:bottom w:val="none" w:sz="0" w:space="0" w:color="auto"/>
        <w:right w:val="none" w:sz="0" w:space="0" w:color="auto"/>
      </w:divBdr>
    </w:div>
    <w:div w:id="497379979">
      <w:bodyDiv w:val="1"/>
      <w:marLeft w:val="0pt"/>
      <w:marRight w:val="0pt"/>
      <w:marTop w:val="0pt"/>
      <w:marBottom w:val="0pt"/>
      <w:divBdr>
        <w:top w:val="none" w:sz="0" w:space="0" w:color="auto"/>
        <w:left w:val="none" w:sz="0" w:space="0" w:color="auto"/>
        <w:bottom w:val="none" w:sz="0" w:space="0" w:color="auto"/>
        <w:right w:val="none" w:sz="0" w:space="0" w:color="auto"/>
      </w:divBdr>
    </w:div>
    <w:div w:id="579221722">
      <w:bodyDiv w:val="1"/>
      <w:marLeft w:val="0pt"/>
      <w:marRight w:val="0pt"/>
      <w:marTop w:val="0pt"/>
      <w:marBottom w:val="0pt"/>
      <w:divBdr>
        <w:top w:val="none" w:sz="0" w:space="0" w:color="auto"/>
        <w:left w:val="none" w:sz="0" w:space="0" w:color="auto"/>
        <w:bottom w:val="none" w:sz="0" w:space="0" w:color="auto"/>
        <w:right w:val="none" w:sz="0" w:space="0" w:color="auto"/>
      </w:divBdr>
    </w:div>
    <w:div w:id="606694793">
      <w:bodyDiv w:val="1"/>
      <w:marLeft w:val="0pt"/>
      <w:marRight w:val="0pt"/>
      <w:marTop w:val="0pt"/>
      <w:marBottom w:val="0pt"/>
      <w:divBdr>
        <w:top w:val="none" w:sz="0" w:space="0" w:color="auto"/>
        <w:left w:val="none" w:sz="0" w:space="0" w:color="auto"/>
        <w:bottom w:val="none" w:sz="0" w:space="0" w:color="auto"/>
        <w:right w:val="none" w:sz="0" w:space="0" w:color="auto"/>
      </w:divBdr>
    </w:div>
    <w:div w:id="609164853">
      <w:bodyDiv w:val="1"/>
      <w:marLeft w:val="0pt"/>
      <w:marRight w:val="0pt"/>
      <w:marTop w:val="0pt"/>
      <w:marBottom w:val="0pt"/>
      <w:divBdr>
        <w:top w:val="none" w:sz="0" w:space="0" w:color="auto"/>
        <w:left w:val="none" w:sz="0" w:space="0" w:color="auto"/>
        <w:bottom w:val="none" w:sz="0" w:space="0" w:color="auto"/>
        <w:right w:val="none" w:sz="0" w:space="0" w:color="auto"/>
      </w:divBdr>
    </w:div>
    <w:div w:id="849832393">
      <w:bodyDiv w:val="1"/>
      <w:marLeft w:val="0pt"/>
      <w:marRight w:val="0pt"/>
      <w:marTop w:val="0pt"/>
      <w:marBottom w:val="0pt"/>
      <w:divBdr>
        <w:top w:val="none" w:sz="0" w:space="0" w:color="auto"/>
        <w:left w:val="none" w:sz="0" w:space="0" w:color="auto"/>
        <w:bottom w:val="none" w:sz="0" w:space="0" w:color="auto"/>
        <w:right w:val="none" w:sz="0" w:space="0" w:color="auto"/>
      </w:divBdr>
    </w:div>
    <w:div w:id="980036989">
      <w:bodyDiv w:val="1"/>
      <w:marLeft w:val="0pt"/>
      <w:marRight w:val="0pt"/>
      <w:marTop w:val="0pt"/>
      <w:marBottom w:val="0pt"/>
      <w:divBdr>
        <w:top w:val="none" w:sz="0" w:space="0" w:color="auto"/>
        <w:left w:val="none" w:sz="0" w:space="0" w:color="auto"/>
        <w:bottom w:val="none" w:sz="0" w:space="0" w:color="auto"/>
        <w:right w:val="none" w:sz="0" w:space="0" w:color="auto"/>
      </w:divBdr>
    </w:div>
    <w:div w:id="1007558282">
      <w:bodyDiv w:val="1"/>
      <w:marLeft w:val="0pt"/>
      <w:marRight w:val="0pt"/>
      <w:marTop w:val="0pt"/>
      <w:marBottom w:val="0pt"/>
      <w:divBdr>
        <w:top w:val="none" w:sz="0" w:space="0" w:color="auto"/>
        <w:left w:val="none" w:sz="0" w:space="0" w:color="auto"/>
        <w:bottom w:val="none" w:sz="0" w:space="0" w:color="auto"/>
        <w:right w:val="none" w:sz="0" w:space="0" w:color="auto"/>
      </w:divBdr>
    </w:div>
    <w:div w:id="1112819690">
      <w:bodyDiv w:val="1"/>
      <w:marLeft w:val="0pt"/>
      <w:marRight w:val="0pt"/>
      <w:marTop w:val="0pt"/>
      <w:marBottom w:val="0pt"/>
      <w:divBdr>
        <w:top w:val="none" w:sz="0" w:space="0" w:color="auto"/>
        <w:left w:val="none" w:sz="0" w:space="0" w:color="auto"/>
        <w:bottom w:val="none" w:sz="0" w:space="0" w:color="auto"/>
        <w:right w:val="none" w:sz="0" w:space="0" w:color="auto"/>
      </w:divBdr>
    </w:div>
    <w:div w:id="11746870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8307413">
          <w:marLeft w:val="0pt"/>
          <w:marRight w:val="0pt"/>
          <w:marTop w:val="0pt"/>
          <w:marBottom w:val="0pt"/>
          <w:divBdr>
            <w:top w:val="none" w:sz="0" w:space="0" w:color="auto"/>
            <w:left w:val="none" w:sz="0" w:space="0" w:color="auto"/>
            <w:bottom w:val="none" w:sz="0" w:space="0" w:color="auto"/>
            <w:right w:val="none" w:sz="0" w:space="0" w:color="auto"/>
          </w:divBdr>
          <w:divsChild>
            <w:div w:id="4166362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2710089">
      <w:bodyDiv w:val="1"/>
      <w:marLeft w:val="0pt"/>
      <w:marRight w:val="0pt"/>
      <w:marTop w:val="0pt"/>
      <w:marBottom w:val="0pt"/>
      <w:divBdr>
        <w:top w:val="none" w:sz="0" w:space="0" w:color="auto"/>
        <w:left w:val="none" w:sz="0" w:space="0" w:color="auto"/>
        <w:bottom w:val="none" w:sz="0" w:space="0" w:color="auto"/>
        <w:right w:val="none" w:sz="0" w:space="0" w:color="auto"/>
      </w:divBdr>
    </w:div>
    <w:div w:id="1566335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959309">
          <w:marLeft w:val="0pt"/>
          <w:marRight w:val="0pt"/>
          <w:marTop w:val="0pt"/>
          <w:marBottom w:val="0pt"/>
          <w:divBdr>
            <w:top w:val="none" w:sz="0" w:space="0" w:color="auto"/>
            <w:left w:val="none" w:sz="0" w:space="0" w:color="auto"/>
            <w:bottom w:val="none" w:sz="0" w:space="0" w:color="auto"/>
            <w:right w:val="none" w:sz="0" w:space="0" w:color="auto"/>
          </w:divBdr>
          <w:divsChild>
            <w:div w:id="1977762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2690280">
      <w:bodyDiv w:val="1"/>
      <w:marLeft w:val="0pt"/>
      <w:marRight w:val="0pt"/>
      <w:marTop w:val="0pt"/>
      <w:marBottom w:val="0pt"/>
      <w:divBdr>
        <w:top w:val="none" w:sz="0" w:space="0" w:color="auto"/>
        <w:left w:val="none" w:sz="0" w:space="0" w:color="auto"/>
        <w:bottom w:val="none" w:sz="0" w:space="0" w:color="auto"/>
        <w:right w:val="none" w:sz="0" w:space="0" w:color="auto"/>
      </w:divBdr>
    </w:div>
    <w:div w:id="1721054748">
      <w:bodyDiv w:val="1"/>
      <w:marLeft w:val="0pt"/>
      <w:marRight w:val="0pt"/>
      <w:marTop w:val="0pt"/>
      <w:marBottom w:val="0pt"/>
      <w:divBdr>
        <w:top w:val="none" w:sz="0" w:space="0" w:color="auto"/>
        <w:left w:val="none" w:sz="0" w:space="0" w:color="auto"/>
        <w:bottom w:val="none" w:sz="0" w:space="0" w:color="auto"/>
        <w:right w:val="none" w:sz="0" w:space="0" w:color="auto"/>
      </w:divBdr>
    </w:div>
    <w:div w:id="1898280029">
      <w:bodyDiv w:val="1"/>
      <w:marLeft w:val="0pt"/>
      <w:marRight w:val="0pt"/>
      <w:marTop w:val="0pt"/>
      <w:marBottom w:val="0pt"/>
      <w:divBdr>
        <w:top w:val="none" w:sz="0" w:space="0" w:color="auto"/>
        <w:left w:val="none" w:sz="0" w:space="0" w:color="auto"/>
        <w:bottom w:val="none" w:sz="0" w:space="0" w:color="auto"/>
        <w:right w:val="none" w:sz="0" w:space="0" w:color="auto"/>
      </w:divBdr>
    </w:div>
    <w:div w:id="1958566286">
      <w:bodyDiv w:val="1"/>
      <w:marLeft w:val="0pt"/>
      <w:marRight w:val="0pt"/>
      <w:marTop w:val="0pt"/>
      <w:marBottom w:val="0pt"/>
      <w:divBdr>
        <w:top w:val="none" w:sz="0" w:space="0" w:color="auto"/>
        <w:left w:val="none" w:sz="0" w:space="0" w:color="auto"/>
        <w:bottom w:val="none" w:sz="0" w:space="0" w:color="auto"/>
        <w:right w:val="none" w:sz="0" w:space="0" w:color="auto"/>
      </w:divBdr>
    </w:div>
    <w:div w:id="2000689415">
      <w:bodyDiv w:val="1"/>
      <w:marLeft w:val="0pt"/>
      <w:marRight w:val="0pt"/>
      <w:marTop w:val="0pt"/>
      <w:marBottom w:val="0pt"/>
      <w:divBdr>
        <w:top w:val="none" w:sz="0" w:space="0" w:color="auto"/>
        <w:left w:val="none" w:sz="0" w:space="0" w:color="auto"/>
        <w:bottom w:val="none" w:sz="0" w:space="0" w:color="auto"/>
        <w:right w:val="none" w:sz="0" w:space="0" w:color="auto"/>
      </w:divBdr>
    </w:div>
    <w:div w:id="20944681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Lak20</b:Tag>
    <b:SourceType>DocumentFromInternetSite</b:SourceType>
    <b:Guid>{7B1867C6-73BF-4AC5-986C-84160D2BA78A}</b:Guid>
    <b:Title> Sentiment Analysis of IMDB Movie Reviews</b:Title>
    <b:Year>2020</b:Year>
    <b:Author>
      <b:Author>
        <b:NameList>
          <b:Person>
            <b:Last>N</b:Last>
            <b:First>Lakshmipathi</b:First>
          </b:Person>
        </b:NameList>
      </b:Author>
    </b:Author>
    <b:URL>https://www.kaggle.com/lakshmi25npathi/sentiment-analysis-of-imdb-movie-reviews</b:URL>
    <b:RefOrder>1</b:RefOrder>
  </b:Source>
</b:Sources>
</file>

<file path=customXml/itemProps1.xml><?xml version="1.0" encoding="utf-8"?>
<ds:datastoreItem xmlns:ds="http://purl.oclc.org/ooxml/officeDocument/customXml" ds:itemID="{BBA45820-F6F2-4B58-B9EF-C2E13FC1B90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1722</Words>
  <Characters>10849</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Vincenzo Timmel</cp:lastModifiedBy>
  <cp:revision>29</cp:revision>
  <cp:lastPrinted>2021-11-11T11:08:00Z</cp:lastPrinted>
  <dcterms:created xsi:type="dcterms:W3CDTF">2019-01-08T18:42:00Z</dcterms:created>
  <dcterms:modified xsi:type="dcterms:W3CDTF">2021-11-11T11:08:00Z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zotero-version="5.0.96.3"&gt;&lt;session id="BNTNnINh"/&gt;&lt;style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