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0AEF" w14:textId="0BB08A1A" w:rsidR="00B032C3" w:rsidRDefault="00EC50F8" w:rsidP="00EC50F8">
      <w:pPr>
        <w:jc w:val="center"/>
      </w:pPr>
      <w:r w:rsidRPr="00EC50F8">
        <w:rPr>
          <w:noProof/>
        </w:rPr>
        <w:drawing>
          <wp:inline distT="0" distB="0" distL="0" distR="0" wp14:anchorId="0EAEBBF9" wp14:editId="172E39B3">
            <wp:extent cx="4853940" cy="338151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3274" cy="3388020"/>
                    </a:xfrm>
                    <a:prstGeom prst="rect">
                      <a:avLst/>
                    </a:prstGeom>
                  </pic:spPr>
                </pic:pic>
              </a:graphicData>
            </a:graphic>
          </wp:inline>
        </w:drawing>
      </w:r>
    </w:p>
    <w:p w14:paraId="57113F1B" w14:textId="77777777" w:rsidR="00EC50F8" w:rsidRDefault="00EC50F8" w:rsidP="00B032C3"/>
    <w:p w14:paraId="7D710F9A" w14:textId="43BD062D" w:rsidR="00B032C3" w:rsidRPr="00B04654" w:rsidRDefault="00B032C3" w:rsidP="00B04654">
      <w:pPr>
        <w:pStyle w:val="ListParagraph"/>
        <w:numPr>
          <w:ilvl w:val="0"/>
          <w:numId w:val="5"/>
        </w:numPr>
        <w:rPr>
          <w:b/>
          <w:bCs/>
        </w:rPr>
      </w:pPr>
      <w:r w:rsidRPr="00B04654">
        <w:rPr>
          <w:b/>
          <w:bCs/>
        </w:rPr>
        <w:t>Kurzvorstellung des Unternehmens ("Sonnengold Solutions"):</w:t>
      </w:r>
    </w:p>
    <w:p w14:paraId="63440692" w14:textId="77777777" w:rsidR="00B04654" w:rsidRPr="00B04654" w:rsidRDefault="00B04654" w:rsidP="00B04654">
      <w:pPr>
        <w:rPr>
          <w:b/>
          <w:bCs/>
        </w:rPr>
      </w:pPr>
    </w:p>
    <w:p w14:paraId="75707D2E" w14:textId="45F37619" w:rsidR="00B032C3" w:rsidRDefault="00B032C3" w:rsidP="00B04654">
      <w:pPr>
        <w:jc w:val="both"/>
      </w:pPr>
      <w:r w:rsidRPr="00EC50F8">
        <w:rPr>
          <w:b/>
          <w:bCs/>
        </w:rPr>
        <w:t>Geschäftsidee</w:t>
      </w:r>
      <w:r>
        <w:t>:</w:t>
      </w:r>
      <w:r w:rsidR="00EC50F8">
        <w:t xml:space="preserve"> </w:t>
      </w:r>
      <w:r>
        <w:t>Sonnengold Solutions ist ein Unternehmen, das auf maßgeschneiderte erneuerbare Energielösungen für große Unternehmen spezialisiert ist. Wir planen, entwickeln und implementieren Solarpanels und andere erneuerbare Energiequellen, um die Energiekosten zu senken, die Umweltauswirkungen zu reduzieren und nachhaltige Energielösungen für unsere Kunden anzubieten. Zusätzlich bieten wir Consulting-Services, um unsere Kunden bei der Optimierung ihrer Energieinfrastruktur und -strategie zu unterstützen.</w:t>
      </w:r>
    </w:p>
    <w:p w14:paraId="777F3FD3" w14:textId="77777777" w:rsidR="00B032C3" w:rsidRDefault="00B032C3" w:rsidP="00B04654"/>
    <w:p w14:paraId="67C07411" w14:textId="77777777" w:rsidR="00B032C3" w:rsidRDefault="00B032C3" w:rsidP="00B04654">
      <w:pPr>
        <w:ind w:left="-720" w:firstLine="720"/>
      </w:pPr>
      <w:r w:rsidRPr="008B783F">
        <w:rPr>
          <w:b/>
          <w:bCs/>
        </w:rPr>
        <w:t>Name des Unternehmens</w:t>
      </w:r>
      <w:r>
        <w:t>: Sonnengold Solutions GmbH</w:t>
      </w:r>
    </w:p>
    <w:p w14:paraId="5D31981A" w14:textId="77777777" w:rsidR="00B032C3" w:rsidRDefault="00B032C3" w:rsidP="00B04654"/>
    <w:p w14:paraId="1D50A176" w14:textId="5FF6EBC7" w:rsidR="00B032C3" w:rsidRDefault="00B032C3" w:rsidP="00B04654">
      <w:r w:rsidRPr="008B783F">
        <w:rPr>
          <w:b/>
          <w:bCs/>
        </w:rPr>
        <w:t>Leistungsportfolio</w:t>
      </w:r>
      <w:r>
        <w:t>:</w:t>
      </w:r>
    </w:p>
    <w:p w14:paraId="394EF3CD" w14:textId="77777777" w:rsidR="00B032C3" w:rsidRDefault="00B032C3" w:rsidP="00B04654">
      <w:pPr>
        <w:pStyle w:val="ListParagraph"/>
        <w:numPr>
          <w:ilvl w:val="0"/>
          <w:numId w:val="1"/>
        </w:numPr>
        <w:ind w:left="720"/>
      </w:pPr>
      <w:r>
        <w:t>Maßgeschneiderte Solaranlagen und erneuerbare Energielösungen</w:t>
      </w:r>
    </w:p>
    <w:p w14:paraId="24EBC156" w14:textId="77777777" w:rsidR="00B032C3" w:rsidRDefault="00B032C3" w:rsidP="00B04654">
      <w:pPr>
        <w:pStyle w:val="ListParagraph"/>
        <w:numPr>
          <w:ilvl w:val="0"/>
          <w:numId w:val="1"/>
        </w:numPr>
        <w:ind w:left="720"/>
      </w:pPr>
      <w:r>
        <w:t>Energieeffizienzberatung und -optimierung</w:t>
      </w:r>
    </w:p>
    <w:p w14:paraId="0364CD1F" w14:textId="77777777" w:rsidR="00B032C3" w:rsidRDefault="00B032C3" w:rsidP="00B04654">
      <w:pPr>
        <w:pStyle w:val="ListParagraph"/>
        <w:numPr>
          <w:ilvl w:val="0"/>
          <w:numId w:val="1"/>
        </w:numPr>
        <w:ind w:left="720"/>
      </w:pPr>
      <w:r>
        <w:t>Projektmanagement für erneuerbare Energieprojekte</w:t>
      </w:r>
    </w:p>
    <w:p w14:paraId="4D1DDFAC" w14:textId="77777777" w:rsidR="00B032C3" w:rsidRDefault="00B032C3" w:rsidP="00B04654">
      <w:pPr>
        <w:pStyle w:val="ListParagraph"/>
        <w:numPr>
          <w:ilvl w:val="0"/>
          <w:numId w:val="1"/>
        </w:numPr>
        <w:ind w:left="720"/>
      </w:pPr>
      <w:r>
        <w:t>Schulungen und Ressourcen zur nachhaltigen Energieverwaltung</w:t>
      </w:r>
    </w:p>
    <w:p w14:paraId="7A1127A1" w14:textId="77777777" w:rsidR="008B783F" w:rsidRDefault="008B783F" w:rsidP="00B04654">
      <w:pPr>
        <w:ind w:left="-720"/>
      </w:pPr>
    </w:p>
    <w:p w14:paraId="0E1AB948" w14:textId="77777777" w:rsidR="00B032C3" w:rsidRDefault="00B032C3" w:rsidP="00B04654">
      <w:r w:rsidRPr="008B783F">
        <w:rPr>
          <w:b/>
          <w:bCs/>
        </w:rPr>
        <w:t>Mitarbeiterzahl</w:t>
      </w:r>
      <w:r>
        <w:t>: Start mit 15 hochqualifizierten Mitarbeitern, darunter Ingenieure, Energieberater und Projektmanager.</w:t>
      </w:r>
    </w:p>
    <w:p w14:paraId="23BFCD14" w14:textId="77777777" w:rsidR="008B783F" w:rsidRDefault="008B783F" w:rsidP="00B04654"/>
    <w:p w14:paraId="0660A05F" w14:textId="49057445" w:rsidR="00B04654" w:rsidRDefault="00B032C3" w:rsidP="00B032C3">
      <w:r w:rsidRPr="008B783F">
        <w:rPr>
          <w:b/>
          <w:bCs/>
        </w:rPr>
        <w:t>Standort(e):</w:t>
      </w:r>
      <w:r>
        <w:t xml:space="preserve"> Hauptsitz in </w:t>
      </w:r>
      <w:r w:rsidR="008B783F">
        <w:t>Frankfurt</w:t>
      </w:r>
      <w:r>
        <w:t>, Deutschland, mit Niederlassungen in Berlin und München.</w:t>
      </w:r>
    </w:p>
    <w:p w14:paraId="6E6AB06E" w14:textId="57EAF522" w:rsidR="00B032C3" w:rsidRDefault="00B032C3" w:rsidP="00B032C3">
      <w:pPr>
        <w:rPr>
          <w:b/>
          <w:bCs/>
        </w:rPr>
      </w:pPr>
      <w:r w:rsidRPr="008B783F">
        <w:rPr>
          <w:b/>
          <w:bCs/>
        </w:rPr>
        <w:lastRenderedPageBreak/>
        <w:t>2. Zielgruppensegmente:</w:t>
      </w:r>
    </w:p>
    <w:p w14:paraId="098A7A5F" w14:textId="77777777" w:rsidR="00B04654" w:rsidRPr="008B783F" w:rsidRDefault="00B04654" w:rsidP="00B032C3">
      <w:pPr>
        <w:rPr>
          <w:b/>
          <w:bCs/>
        </w:rPr>
      </w:pPr>
    </w:p>
    <w:p w14:paraId="17F71AD6" w14:textId="16E682B8" w:rsidR="00B032C3" w:rsidRPr="008B783F" w:rsidRDefault="00B032C3" w:rsidP="00B032C3">
      <w:pPr>
        <w:rPr>
          <w:b/>
          <w:bCs/>
        </w:rPr>
      </w:pPr>
      <w:r w:rsidRPr="008B783F">
        <w:rPr>
          <w:b/>
          <w:bCs/>
        </w:rPr>
        <w:t>a. Große Industrieunternehmen:</w:t>
      </w:r>
    </w:p>
    <w:p w14:paraId="7DCD4620" w14:textId="77777777" w:rsidR="00B032C3" w:rsidRDefault="00B032C3" w:rsidP="008B783F">
      <w:pPr>
        <w:pStyle w:val="ListParagraph"/>
        <w:numPr>
          <w:ilvl w:val="0"/>
          <w:numId w:val="2"/>
        </w:numPr>
      </w:pPr>
      <w:r w:rsidRPr="008B783F">
        <w:rPr>
          <w:b/>
          <w:bCs/>
        </w:rPr>
        <w:t>Marktstufe</w:t>
      </w:r>
      <w:r>
        <w:t>: Gewerbetreibende</w:t>
      </w:r>
    </w:p>
    <w:p w14:paraId="47083748" w14:textId="77777777" w:rsidR="00B032C3" w:rsidRDefault="00B032C3" w:rsidP="008B783F">
      <w:pPr>
        <w:pStyle w:val="ListParagraph"/>
        <w:numPr>
          <w:ilvl w:val="0"/>
          <w:numId w:val="2"/>
        </w:numPr>
      </w:pPr>
      <w:r w:rsidRPr="008B783F">
        <w:rPr>
          <w:b/>
          <w:bCs/>
        </w:rPr>
        <w:t>Branchen</w:t>
      </w:r>
      <w:r>
        <w:t>: Chemie, Automobilherstellung, Lebensmittelverarbeitung.</w:t>
      </w:r>
    </w:p>
    <w:p w14:paraId="213D9029" w14:textId="77777777" w:rsidR="00B032C3" w:rsidRDefault="00B032C3" w:rsidP="008B783F">
      <w:pPr>
        <w:pStyle w:val="ListParagraph"/>
        <w:numPr>
          <w:ilvl w:val="0"/>
          <w:numId w:val="2"/>
        </w:numPr>
      </w:pPr>
      <w:r w:rsidRPr="008B783F">
        <w:rPr>
          <w:b/>
          <w:bCs/>
        </w:rPr>
        <w:t>Regionen</w:t>
      </w:r>
      <w:r>
        <w:t>: Deutschlandweit, mit Schwerpunkt auf industriellen Ballungsräumen.</w:t>
      </w:r>
    </w:p>
    <w:p w14:paraId="51D047EA" w14:textId="77777777" w:rsidR="00B032C3" w:rsidRDefault="00B032C3" w:rsidP="008B783F">
      <w:pPr>
        <w:pStyle w:val="ListParagraph"/>
        <w:numPr>
          <w:ilvl w:val="0"/>
          <w:numId w:val="2"/>
        </w:numPr>
      </w:pPr>
      <w:r w:rsidRPr="008B783F">
        <w:rPr>
          <w:b/>
          <w:bCs/>
        </w:rPr>
        <w:t>Einkommen</w:t>
      </w:r>
      <w:r>
        <w:t>: Unternehmen mit einem Jahresumsatz von über 100 Millionen Euro.</w:t>
      </w:r>
    </w:p>
    <w:p w14:paraId="3E63BFBD" w14:textId="77777777" w:rsidR="00B032C3" w:rsidRDefault="00B032C3" w:rsidP="008B783F">
      <w:pPr>
        <w:pStyle w:val="ListParagraph"/>
        <w:numPr>
          <w:ilvl w:val="0"/>
          <w:numId w:val="2"/>
        </w:numPr>
      </w:pPr>
      <w:r w:rsidRPr="008B783F">
        <w:rPr>
          <w:b/>
          <w:bCs/>
        </w:rPr>
        <w:t>Entscheidungsträger</w:t>
      </w:r>
      <w:r>
        <w:t>: Vorstandsmitglieder, Leiter der Nachhaltigkeitsabteilung, Energie- und Umweltmanager.</w:t>
      </w:r>
    </w:p>
    <w:p w14:paraId="3386557B" w14:textId="77777777" w:rsidR="00B04654" w:rsidRDefault="00B04654" w:rsidP="00B04654"/>
    <w:p w14:paraId="359522D2" w14:textId="3397F09F" w:rsidR="00B032C3" w:rsidRPr="00B04654" w:rsidRDefault="00B032C3" w:rsidP="00B032C3">
      <w:pPr>
        <w:rPr>
          <w:b/>
          <w:bCs/>
        </w:rPr>
      </w:pPr>
      <w:r w:rsidRPr="00B04654">
        <w:rPr>
          <w:b/>
          <w:bCs/>
        </w:rPr>
        <w:t>b. Logistikunternehmen und Lagerhäuser:</w:t>
      </w:r>
    </w:p>
    <w:p w14:paraId="3565AB9B" w14:textId="77777777" w:rsidR="00B032C3" w:rsidRDefault="00B032C3" w:rsidP="00B04654">
      <w:pPr>
        <w:pStyle w:val="ListParagraph"/>
        <w:numPr>
          <w:ilvl w:val="0"/>
          <w:numId w:val="3"/>
        </w:numPr>
      </w:pPr>
      <w:r w:rsidRPr="00B04654">
        <w:rPr>
          <w:b/>
          <w:bCs/>
        </w:rPr>
        <w:t>Marktstufe</w:t>
      </w:r>
      <w:r>
        <w:t>: Gewerbetreibende</w:t>
      </w:r>
    </w:p>
    <w:p w14:paraId="18752091" w14:textId="77777777" w:rsidR="00B032C3" w:rsidRDefault="00B032C3" w:rsidP="00B04654">
      <w:pPr>
        <w:pStyle w:val="ListParagraph"/>
        <w:numPr>
          <w:ilvl w:val="0"/>
          <w:numId w:val="3"/>
        </w:numPr>
      </w:pPr>
      <w:r w:rsidRPr="00B04654">
        <w:rPr>
          <w:b/>
          <w:bCs/>
        </w:rPr>
        <w:t>Branchen</w:t>
      </w:r>
      <w:r>
        <w:t>: Logistik, Lagerhaltung, E-Commerce.</w:t>
      </w:r>
    </w:p>
    <w:p w14:paraId="606F2A8C" w14:textId="77777777" w:rsidR="00B032C3" w:rsidRDefault="00B032C3" w:rsidP="00B04654">
      <w:pPr>
        <w:pStyle w:val="ListParagraph"/>
        <w:numPr>
          <w:ilvl w:val="0"/>
          <w:numId w:val="3"/>
        </w:numPr>
      </w:pPr>
      <w:r w:rsidRPr="00B04654">
        <w:rPr>
          <w:b/>
          <w:bCs/>
        </w:rPr>
        <w:t>Regionen</w:t>
      </w:r>
      <w:r>
        <w:t>: Deutschlandweit, insbesondere in Logistikzentren wie Frankfurt, Köln und Duisburg.</w:t>
      </w:r>
    </w:p>
    <w:p w14:paraId="23C02ED4" w14:textId="77777777" w:rsidR="00B032C3" w:rsidRDefault="00B032C3" w:rsidP="00B04654">
      <w:pPr>
        <w:pStyle w:val="ListParagraph"/>
        <w:numPr>
          <w:ilvl w:val="0"/>
          <w:numId w:val="3"/>
        </w:numPr>
      </w:pPr>
      <w:r w:rsidRPr="00B04654">
        <w:rPr>
          <w:b/>
          <w:bCs/>
        </w:rPr>
        <w:t>Einkommen</w:t>
      </w:r>
      <w:r>
        <w:t>: Unternehmen mit einem Jahresumsatz von 10 Millionen Euro bis 50 Millionen Euro.</w:t>
      </w:r>
    </w:p>
    <w:p w14:paraId="1ED1390F" w14:textId="77777777" w:rsidR="00B032C3" w:rsidRDefault="00B032C3" w:rsidP="00B04654">
      <w:pPr>
        <w:pStyle w:val="ListParagraph"/>
        <w:numPr>
          <w:ilvl w:val="0"/>
          <w:numId w:val="3"/>
        </w:numPr>
      </w:pPr>
      <w:r w:rsidRPr="00B04654">
        <w:rPr>
          <w:b/>
          <w:bCs/>
        </w:rPr>
        <w:t>Entscheidungsträger</w:t>
      </w:r>
      <w:r>
        <w:t>: Logistikleiter, Nachhaltigkeitsbeauftragte, Geschäftsführer.</w:t>
      </w:r>
    </w:p>
    <w:p w14:paraId="36CB0443" w14:textId="77777777" w:rsidR="00B04654" w:rsidRDefault="00B04654" w:rsidP="00B04654"/>
    <w:p w14:paraId="5A2F6663" w14:textId="757C7CA2" w:rsidR="00B032C3" w:rsidRPr="00B04654" w:rsidRDefault="00B032C3" w:rsidP="00B032C3">
      <w:pPr>
        <w:rPr>
          <w:b/>
          <w:bCs/>
        </w:rPr>
      </w:pPr>
      <w:r w:rsidRPr="00B04654">
        <w:rPr>
          <w:b/>
          <w:bCs/>
        </w:rPr>
        <w:t>c. Kommunen und öffentliche Einrichtungen:</w:t>
      </w:r>
    </w:p>
    <w:p w14:paraId="6777C0A6" w14:textId="77777777" w:rsidR="00B032C3" w:rsidRDefault="00B032C3" w:rsidP="00B04654">
      <w:pPr>
        <w:pStyle w:val="ListParagraph"/>
        <w:numPr>
          <w:ilvl w:val="0"/>
          <w:numId w:val="4"/>
        </w:numPr>
      </w:pPr>
      <w:r w:rsidRPr="00B04654">
        <w:rPr>
          <w:b/>
          <w:bCs/>
        </w:rPr>
        <w:t>Marktstufe</w:t>
      </w:r>
      <w:r>
        <w:t>: Gewerbetreibende, öffentliche Institutionen</w:t>
      </w:r>
    </w:p>
    <w:p w14:paraId="78269497" w14:textId="77777777" w:rsidR="00B032C3" w:rsidRDefault="00B032C3" w:rsidP="00B04654">
      <w:pPr>
        <w:pStyle w:val="ListParagraph"/>
        <w:numPr>
          <w:ilvl w:val="0"/>
          <w:numId w:val="4"/>
        </w:numPr>
      </w:pPr>
      <w:r w:rsidRPr="00B04654">
        <w:rPr>
          <w:b/>
          <w:bCs/>
        </w:rPr>
        <w:t>Branchen</w:t>
      </w:r>
      <w:r>
        <w:t>: Kommunalverwaltungen, Schulen, Krankenhäuser.</w:t>
      </w:r>
    </w:p>
    <w:p w14:paraId="7B1F6175" w14:textId="77777777" w:rsidR="00B032C3" w:rsidRDefault="00B032C3" w:rsidP="00B04654">
      <w:pPr>
        <w:pStyle w:val="ListParagraph"/>
        <w:numPr>
          <w:ilvl w:val="0"/>
          <w:numId w:val="4"/>
        </w:numPr>
      </w:pPr>
      <w:r w:rsidRPr="00B04654">
        <w:rPr>
          <w:b/>
          <w:bCs/>
        </w:rPr>
        <w:t>Regionen</w:t>
      </w:r>
      <w:r>
        <w:t>: Deutschlandweit, mit besonderem Fokus auf Städten und Gemeinden.</w:t>
      </w:r>
    </w:p>
    <w:p w14:paraId="7DEAC866" w14:textId="77777777" w:rsidR="00B032C3" w:rsidRDefault="00B032C3" w:rsidP="00B04654">
      <w:pPr>
        <w:pStyle w:val="ListParagraph"/>
        <w:numPr>
          <w:ilvl w:val="0"/>
          <w:numId w:val="4"/>
        </w:numPr>
      </w:pPr>
      <w:r w:rsidRPr="00B04654">
        <w:rPr>
          <w:b/>
          <w:bCs/>
        </w:rPr>
        <w:t>Einkommen</w:t>
      </w:r>
      <w:r>
        <w:t>: Öffentliche Einrichtungen mit entsprechendem Budget für nachhaltige Energieprojekte.</w:t>
      </w:r>
    </w:p>
    <w:p w14:paraId="3316FDD9" w14:textId="77777777" w:rsidR="00B032C3" w:rsidRDefault="00B032C3" w:rsidP="00B04654">
      <w:pPr>
        <w:pStyle w:val="ListParagraph"/>
        <w:numPr>
          <w:ilvl w:val="0"/>
          <w:numId w:val="4"/>
        </w:numPr>
      </w:pPr>
      <w:r w:rsidRPr="00B04654">
        <w:rPr>
          <w:b/>
          <w:bCs/>
        </w:rPr>
        <w:t>Entscheidungsträger</w:t>
      </w:r>
      <w:r>
        <w:t>: Bürgermeister, Stadtplaner, Energiekoordinatoren.</w:t>
      </w:r>
    </w:p>
    <w:p w14:paraId="67E6A4D9" w14:textId="77777777" w:rsidR="00B04654" w:rsidRDefault="00B04654" w:rsidP="00B04654"/>
    <w:p w14:paraId="55B74DE1" w14:textId="14152D00" w:rsidR="000B2D53" w:rsidRDefault="00B032C3" w:rsidP="00B032C3">
      <w:r>
        <w:t>Unser Ansatz wird darin bestehen, maßgeschneiderte Angebote und Beratungsdienstleistungen für jede dieser Zielgruppen zu entwickeln, um ihren spezifischen Anforderungen gerecht zu werden und ihnen zu helfen, ihren Übergang zu erneuerbaren Energielösungen erfolgreich umzusetzen.</w:t>
      </w:r>
    </w:p>
    <w:sectPr w:rsidR="000B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5523"/>
    <w:multiLevelType w:val="hybridMultilevel"/>
    <w:tmpl w:val="E91670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2E6AD7"/>
    <w:multiLevelType w:val="hybridMultilevel"/>
    <w:tmpl w:val="12EC3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E84D3E"/>
    <w:multiLevelType w:val="hybridMultilevel"/>
    <w:tmpl w:val="1A104D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C17230"/>
    <w:multiLevelType w:val="hybridMultilevel"/>
    <w:tmpl w:val="621EB43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744C4AD6"/>
    <w:multiLevelType w:val="hybridMultilevel"/>
    <w:tmpl w:val="7EB4640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515852418">
    <w:abstractNumId w:val="4"/>
  </w:num>
  <w:num w:numId="2" w16cid:durableId="1752966510">
    <w:abstractNumId w:val="0"/>
  </w:num>
  <w:num w:numId="3" w16cid:durableId="2003268641">
    <w:abstractNumId w:val="2"/>
  </w:num>
  <w:num w:numId="4" w16cid:durableId="1536890472">
    <w:abstractNumId w:val="1"/>
  </w:num>
  <w:num w:numId="5" w16cid:durableId="10497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1A"/>
    <w:rsid w:val="000B2D53"/>
    <w:rsid w:val="00327B1A"/>
    <w:rsid w:val="007D3BCF"/>
    <w:rsid w:val="008B783F"/>
    <w:rsid w:val="00B032C3"/>
    <w:rsid w:val="00B04654"/>
    <w:rsid w:val="00EC50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1E43"/>
  <w15:chartTrackingRefBased/>
  <w15:docId w15:val="{5D849489-E003-4CE7-B7C3-051749AC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Robin</dc:creator>
  <cp:keywords/>
  <dc:description/>
  <cp:lastModifiedBy>Pfaff, Robin</cp:lastModifiedBy>
  <cp:revision>2</cp:revision>
  <dcterms:created xsi:type="dcterms:W3CDTF">2023-10-09T08:12:00Z</dcterms:created>
  <dcterms:modified xsi:type="dcterms:W3CDTF">2023-10-09T08:12:00Z</dcterms:modified>
</cp:coreProperties>
</file>