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D0E5" w14:textId="67A1AF85" w:rsidR="00493AF3" w:rsidRPr="00493AF3" w:rsidRDefault="00493AF3" w:rsidP="00A61606">
      <w:pPr>
        <w:pStyle w:val="NormalWeb"/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493AF3">
        <w:rPr>
          <w:b/>
          <w:bCs/>
          <w:sz w:val="32"/>
          <w:szCs w:val="32"/>
          <w:lang w:val="en-US"/>
        </w:rPr>
        <w:t>Searching with binary search, hash tables and search trees</w:t>
      </w:r>
    </w:p>
    <w:p w14:paraId="459D7096" w14:textId="77777777" w:rsidR="006363B2" w:rsidRDefault="006363B2" w:rsidP="006363B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Search trees</w:t>
      </w:r>
    </w:p>
    <w:p w14:paraId="58B25F55" w14:textId="42EB2100" w:rsidR="00546011" w:rsidRDefault="006363B2" w:rsidP="00A61606">
      <w:pPr>
        <w:spacing w:line="360" w:lineRule="auto"/>
        <w:rPr>
          <w:lang w:val="en-US"/>
        </w:rPr>
      </w:pPr>
      <w:r>
        <w:rPr>
          <w:sz w:val="24"/>
          <w:szCs w:val="24"/>
          <w:lang w:val="en-US"/>
        </w:rPr>
        <w:t xml:space="preserve">A search tree is a data structure. </w:t>
      </w:r>
      <w:r>
        <w:rPr>
          <w:lang w:val="en-US"/>
        </w:rPr>
        <w:t>T</w:t>
      </w:r>
      <w:r w:rsidRPr="00EB6C55">
        <w:rPr>
          <w:lang w:val="en-US"/>
        </w:rPr>
        <w:t>he key for each node must be greater than any keys in subtrees on the left, and less than any keys in subtrees on the right</w:t>
      </w:r>
      <w:r>
        <w:rPr>
          <w:lang w:val="en-US"/>
        </w:rPr>
        <w:t>.</w:t>
      </w:r>
    </w:p>
    <w:p w14:paraId="4C481997" w14:textId="0B3DFCF8" w:rsidR="00CF197A" w:rsidRDefault="005D0210" w:rsidP="00CF197A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  <w:r w:rsidR="00CF197A">
        <w:rPr>
          <w:b/>
          <w:bCs/>
          <w:sz w:val="24"/>
          <w:szCs w:val="24"/>
          <w:lang w:val="en-US"/>
        </w:rPr>
        <w:t>-Trees</w:t>
      </w:r>
    </w:p>
    <w:p w14:paraId="718C0102" w14:textId="5D37476B" w:rsidR="000240B6" w:rsidRDefault="00633770" w:rsidP="00CF197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node can have x amount of children</w:t>
      </w:r>
    </w:p>
    <w:p w14:paraId="2CBBC1DE" w14:textId="7CC80123" w:rsidR="00A12A35" w:rsidRDefault="00A12A35" w:rsidP="00CF197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Databases</w:t>
      </w:r>
    </w:p>
    <w:p w14:paraId="515DD796" w14:textId="75A3AA23" w:rsidR="00CF197A" w:rsidRDefault="00CF197A" w:rsidP="00A61606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Binary search trees</w:t>
      </w:r>
    </w:p>
    <w:p w14:paraId="22C2F920" w14:textId="766E45D5" w:rsidR="00627273" w:rsidRPr="000C56D6" w:rsidRDefault="00627273" w:rsidP="00A61606">
      <w:pPr>
        <w:spacing w:line="360" w:lineRule="auto"/>
        <w:rPr>
          <w:b/>
          <w:bCs/>
          <w:sz w:val="28"/>
          <w:szCs w:val="28"/>
          <w:lang w:val="en-US"/>
        </w:rPr>
      </w:pPr>
      <w:r w:rsidRPr="000C56D6">
        <w:rPr>
          <w:sz w:val="24"/>
          <w:szCs w:val="24"/>
          <w:lang w:val="en-US"/>
        </w:rPr>
        <w:t xml:space="preserve">the average time complexity of BST operations is </w:t>
      </w:r>
      <w:r w:rsidRPr="000C56D6">
        <w:rPr>
          <w:rStyle w:val="Emphasis"/>
          <w:sz w:val="24"/>
          <w:szCs w:val="24"/>
        </w:rPr>
        <w:t>Θ</w:t>
      </w:r>
      <w:r w:rsidRPr="000C56D6">
        <w:rPr>
          <w:rStyle w:val="Emphasis"/>
          <w:sz w:val="24"/>
          <w:szCs w:val="24"/>
          <w:lang w:val="en-US"/>
        </w:rPr>
        <w:t>(h)</w:t>
      </w:r>
    </w:p>
    <w:p w14:paraId="0A40B678" w14:textId="01CE4B56" w:rsidR="006A0323" w:rsidRDefault="006A0323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nodes in the tree contain two </w:t>
      </w:r>
      <w:proofErr w:type="gramStart"/>
      <w:r>
        <w:rPr>
          <w:sz w:val="24"/>
          <w:szCs w:val="24"/>
          <w:lang w:val="en-US"/>
        </w:rPr>
        <w:t>children</w:t>
      </w:r>
      <w:proofErr w:type="gramEnd"/>
      <w:r>
        <w:rPr>
          <w:sz w:val="24"/>
          <w:szCs w:val="24"/>
          <w:lang w:val="en-US"/>
        </w:rPr>
        <w:t xml:space="preserve"> nodes and so on</w:t>
      </w:r>
    </w:p>
    <w:p w14:paraId="622CD857" w14:textId="4AD5C6A0" w:rsidR="00633770" w:rsidRPr="006A0323" w:rsidRDefault="00633770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Huffman code</w:t>
      </w:r>
      <w:r w:rsidR="00EE158A">
        <w:rPr>
          <w:sz w:val="24"/>
          <w:szCs w:val="24"/>
          <w:lang w:val="en-US"/>
        </w:rPr>
        <w:t xml:space="preserve"> – compressing data</w:t>
      </w:r>
    </w:p>
    <w:p w14:paraId="3578B81B" w14:textId="3DFA5E96" w:rsidR="00E0647E" w:rsidRDefault="00D305D9" w:rsidP="00A61606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Binary search</w:t>
      </w:r>
    </w:p>
    <w:p w14:paraId="490B6FD7" w14:textId="1F5FCAA2" w:rsidR="00F15D55" w:rsidRDefault="00F15D55" w:rsidP="00A61606">
      <w:pPr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divide an conquer algorithm used on sorted sequences to retrieve the needed index with a time complexity of O(log n)</w:t>
      </w:r>
      <w:r w:rsidR="007202C8">
        <w:rPr>
          <w:sz w:val="24"/>
          <w:szCs w:val="24"/>
          <w:lang w:val="en-US"/>
        </w:rPr>
        <w:t xml:space="preserve">. </w:t>
      </w:r>
      <w:r w:rsidR="007202C8">
        <w:rPr>
          <w:sz w:val="24"/>
          <w:szCs w:val="24"/>
          <w:lang w:val="en-US"/>
        </w:rPr>
        <w:tab/>
      </w:r>
    </w:p>
    <w:p w14:paraId="4888D6E7" w14:textId="79742F18" w:rsidR="007202C8" w:rsidRDefault="007202C8" w:rsidP="00A61606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58033C" wp14:editId="3C80CFC4">
            <wp:extent cx="4724400" cy="828675"/>
            <wp:effectExtent l="0" t="0" r="0" b="9525"/>
            <wp:docPr id="8" name="Picture 8" descr="A picture containing text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key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1267" w14:textId="3100BBA2" w:rsidR="007202C8" w:rsidRDefault="007202C8" w:rsidP="00A61606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2292CA" wp14:editId="5D661A03">
            <wp:extent cx="4686300" cy="962025"/>
            <wp:effectExtent l="0" t="0" r="0" b="9525"/>
            <wp:docPr id="10" name="Picture 10" descr="A screen shot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alculato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07D4" w14:textId="3DFA5074" w:rsidR="007202C8" w:rsidRDefault="007202C8" w:rsidP="00A61606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ED4BD4" wp14:editId="1882EE1E">
            <wp:extent cx="4676775" cy="952500"/>
            <wp:effectExtent l="0" t="0" r="9525" b="0"/>
            <wp:docPr id="11" name="Picture 11" descr="A close-up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calculato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2850" w14:textId="21E59396" w:rsidR="007202C8" w:rsidRPr="00F15D55" w:rsidRDefault="007202C8" w:rsidP="00A61606">
      <w:pPr>
        <w:spacing w:line="360" w:lineRule="auto"/>
        <w:rPr>
          <w:sz w:val="24"/>
          <w:szCs w:val="24"/>
          <w:lang w:val="en-US"/>
        </w:rPr>
      </w:pPr>
    </w:p>
    <w:p w14:paraId="2CA92B39" w14:textId="77777777" w:rsidR="006A4BDE" w:rsidRPr="00EB6C55" w:rsidRDefault="006A4BDE" w:rsidP="00A61606">
      <w:pPr>
        <w:spacing w:line="360" w:lineRule="auto"/>
        <w:rPr>
          <w:sz w:val="24"/>
          <w:szCs w:val="24"/>
          <w:lang w:val="en-US"/>
        </w:rPr>
      </w:pPr>
    </w:p>
    <w:p w14:paraId="672A078D" w14:textId="362B6E43" w:rsidR="00073456" w:rsidRPr="00993C4B" w:rsidRDefault="00073456" w:rsidP="00A61606">
      <w:pPr>
        <w:spacing w:line="360" w:lineRule="auto"/>
        <w:rPr>
          <w:b/>
          <w:bCs/>
          <w:sz w:val="28"/>
          <w:szCs w:val="28"/>
          <w:lang w:val="en-US"/>
        </w:rPr>
      </w:pPr>
      <w:r w:rsidRPr="00993C4B">
        <w:rPr>
          <w:b/>
          <w:bCs/>
          <w:sz w:val="28"/>
          <w:szCs w:val="28"/>
          <w:lang w:val="en-US"/>
        </w:rPr>
        <w:t>Hash table</w:t>
      </w:r>
    </w:p>
    <w:p w14:paraId="3B31D5C2" w14:textId="634B6FF5" w:rsidR="00073456" w:rsidRDefault="00073456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h(k) = k mod m(size of array)</w:t>
      </w:r>
    </w:p>
    <w:p w14:paraId="6012F586" w14:textId="5633B5A4" w:rsidR="00073456" w:rsidRDefault="00073456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Purpose of hashtable is to be able to store data in a way, where you </w:t>
      </w:r>
      <w:proofErr w:type="gramStart"/>
      <w:r>
        <w:rPr>
          <w:sz w:val="24"/>
          <w:szCs w:val="24"/>
          <w:lang w:val="en-US"/>
        </w:rPr>
        <w:t>don’t</w:t>
      </w:r>
      <w:proofErr w:type="gramEnd"/>
      <w:r>
        <w:rPr>
          <w:sz w:val="24"/>
          <w:szCs w:val="24"/>
          <w:lang w:val="en-US"/>
        </w:rPr>
        <w:t xml:space="preserve"> have to traverse all the different data to receive the data you are looking for. </w:t>
      </w:r>
    </w:p>
    <w:p w14:paraId="07464FE6" w14:textId="3E9A7A17" w:rsidR="00073456" w:rsidRDefault="00073456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="009A4E90">
        <w:rPr>
          <w:sz w:val="24"/>
          <w:szCs w:val="24"/>
          <w:lang w:val="en-US"/>
        </w:rPr>
        <w:t>find the correct</w:t>
      </w:r>
      <w:r>
        <w:rPr>
          <w:sz w:val="24"/>
          <w:szCs w:val="24"/>
          <w:lang w:val="en-US"/>
        </w:rPr>
        <w:t xml:space="preserve"> index for our hashtable</w:t>
      </w:r>
      <w:r w:rsidR="009A4E90">
        <w:rPr>
          <w:sz w:val="24"/>
          <w:szCs w:val="24"/>
          <w:lang w:val="en-US"/>
        </w:rPr>
        <w:t xml:space="preserve"> to a key buy creating a hash function for it</w:t>
      </w:r>
      <w:r>
        <w:rPr>
          <w:sz w:val="24"/>
          <w:szCs w:val="24"/>
          <w:lang w:val="en-US"/>
        </w:rPr>
        <w:t xml:space="preserve"> (unique value – email, </w:t>
      </w:r>
      <w:proofErr w:type="spellStart"/>
      <w:r>
        <w:rPr>
          <w:sz w:val="24"/>
          <w:szCs w:val="24"/>
          <w:lang w:val="en-US"/>
        </w:rPr>
        <w:t>phonenumber,cpr</w:t>
      </w:r>
      <w:proofErr w:type="spellEnd"/>
      <w:r>
        <w:rPr>
          <w:sz w:val="24"/>
          <w:szCs w:val="24"/>
          <w:lang w:val="en-US"/>
        </w:rPr>
        <w:t xml:space="preserve"> </w:t>
      </w:r>
      <w:r w:rsidR="00A61606">
        <w:rPr>
          <w:sz w:val="24"/>
          <w:szCs w:val="24"/>
          <w:lang w:val="en-US"/>
        </w:rPr>
        <w:t>etc.</w:t>
      </w:r>
      <w:r>
        <w:rPr>
          <w:sz w:val="24"/>
          <w:szCs w:val="24"/>
          <w:lang w:val="en-US"/>
        </w:rPr>
        <w:t>…). In each index of the has</w:t>
      </w:r>
      <w:r w:rsidR="00A61606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table, we can store key value pairs, which can </w:t>
      </w:r>
      <w:r w:rsidR="00A61606">
        <w:rPr>
          <w:sz w:val="24"/>
          <w:szCs w:val="24"/>
          <w:lang w:val="en-US"/>
        </w:rPr>
        <w:t>correspond</w:t>
      </w:r>
      <w:r>
        <w:rPr>
          <w:sz w:val="24"/>
          <w:szCs w:val="24"/>
          <w:lang w:val="en-US"/>
        </w:rPr>
        <w:t xml:space="preserve"> to an object in OOP or a row in a DB.</w:t>
      </w:r>
    </w:p>
    <w:p w14:paraId="5AB894A6" w14:textId="77777777" w:rsidR="00073456" w:rsidRDefault="00073456" w:rsidP="00A61606">
      <w:pPr>
        <w:spacing w:line="360" w:lineRule="auto"/>
        <w:rPr>
          <w:sz w:val="24"/>
          <w:szCs w:val="24"/>
          <w:lang w:val="en-US"/>
        </w:rPr>
      </w:pPr>
    </w:p>
    <w:p w14:paraId="0AC92E34" w14:textId="3DDDD9C4" w:rsidR="00073456" w:rsidRDefault="00A61606" w:rsidP="00A61606">
      <w:pPr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Let’s</w:t>
      </w:r>
      <w:proofErr w:type="gramEnd"/>
      <w:r w:rsidR="00073456">
        <w:rPr>
          <w:sz w:val="24"/>
          <w:szCs w:val="24"/>
          <w:lang w:val="en-US"/>
        </w:rPr>
        <w:t xml:space="preserve"> say we have a phone number 01452 8345654. This is our key value or our unique identifier. We decide that our hashing </w:t>
      </w:r>
      <w:r w:rsidR="000A227C">
        <w:rPr>
          <w:sz w:val="24"/>
          <w:szCs w:val="24"/>
          <w:lang w:val="en-US"/>
        </w:rPr>
        <w:t>function</w:t>
      </w:r>
      <w:r w:rsidR="00073456">
        <w:rPr>
          <w:sz w:val="24"/>
          <w:szCs w:val="24"/>
          <w:lang w:val="en-US"/>
        </w:rPr>
        <w:t xml:space="preserve"> will be as follows:</w:t>
      </w:r>
    </w:p>
    <w:p w14:paraId="18CC3E28" w14:textId="2F73DBEF" w:rsidR="00073456" w:rsidRDefault="00073456" w:rsidP="00A61606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08513A" wp14:editId="2B20E0C2">
            <wp:extent cx="51720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017C" w14:textId="4DE49442" w:rsidR="00073456" w:rsidRDefault="0095204F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then modulus 218 against the size of the array. We take the remainder of the </w:t>
      </w:r>
      <w:r w:rsidR="009F0D25">
        <w:rPr>
          <w:sz w:val="24"/>
          <w:szCs w:val="24"/>
          <w:lang w:val="en-US"/>
        </w:rPr>
        <w:t>calculation</w:t>
      </w:r>
      <w:r>
        <w:rPr>
          <w:sz w:val="24"/>
          <w:szCs w:val="24"/>
          <w:lang w:val="en-US"/>
        </w:rPr>
        <w:t xml:space="preserve"> – this is now our index for where to place the phonenumber(key), and whatever values corresponds to that key. When someone wants to retrieve the values from a unique </w:t>
      </w:r>
      <w:r w:rsidR="009F0D25">
        <w:rPr>
          <w:sz w:val="24"/>
          <w:szCs w:val="24"/>
          <w:lang w:val="en-US"/>
        </w:rPr>
        <w:t>identifier</w:t>
      </w:r>
      <w:r>
        <w:rPr>
          <w:sz w:val="24"/>
          <w:szCs w:val="24"/>
          <w:lang w:val="en-US"/>
        </w:rPr>
        <w:t xml:space="preserve"> (Our phonenumber), they will input the phonenumber into the hashing function, and get the exact index of where the value to this key is located. This is immensely faster </w:t>
      </w:r>
      <w:proofErr w:type="spellStart"/>
      <w:r>
        <w:rPr>
          <w:sz w:val="24"/>
          <w:szCs w:val="24"/>
          <w:lang w:val="en-US"/>
        </w:rPr>
        <w:t>then</w:t>
      </w:r>
      <w:proofErr w:type="spellEnd"/>
      <w:r>
        <w:rPr>
          <w:sz w:val="24"/>
          <w:szCs w:val="24"/>
          <w:lang w:val="en-US"/>
        </w:rPr>
        <w:t xml:space="preserve"> traversing through an ordinary array until your input key matches a key from the array. </w:t>
      </w:r>
    </w:p>
    <w:p w14:paraId="5518869C" w14:textId="70FC20DB" w:rsidR="007F30C6" w:rsidRDefault="007F30C6" w:rsidP="00A61606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Collision in hash table</w:t>
      </w:r>
    </w:p>
    <w:p w14:paraId="138557FD" w14:textId="4AB8B154" w:rsidR="007F30C6" w:rsidRDefault="007F30C6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collision </w:t>
      </w:r>
      <w:proofErr w:type="gramStart"/>
      <w:r>
        <w:rPr>
          <w:sz w:val="24"/>
          <w:szCs w:val="24"/>
          <w:lang w:val="en-US"/>
        </w:rPr>
        <w:t>happens, when</w:t>
      </w:r>
      <w:proofErr w:type="gramEnd"/>
      <w:r>
        <w:rPr>
          <w:sz w:val="24"/>
          <w:szCs w:val="24"/>
          <w:lang w:val="en-US"/>
        </w:rPr>
        <w:t xml:space="preserve"> the hashing function generates the same index for two different keys. There are many ways to solve this  - open address and closed address</w:t>
      </w:r>
    </w:p>
    <w:p w14:paraId="2A77C752" w14:textId="7C013ED8" w:rsidR="007F30C6" w:rsidRDefault="007F30C6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address:</w:t>
      </w:r>
    </w:p>
    <w:p w14:paraId="56D4DD1A" w14:textId="2C861EB8" w:rsidR="007F30C6" w:rsidRDefault="007F30C6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hashing function will </w:t>
      </w:r>
      <w:proofErr w:type="spellStart"/>
      <w:r>
        <w:rPr>
          <w:sz w:val="24"/>
          <w:szCs w:val="24"/>
          <w:lang w:val="en-US"/>
        </w:rPr>
        <w:t>treverse</w:t>
      </w:r>
      <w:proofErr w:type="spellEnd"/>
      <w:r>
        <w:rPr>
          <w:sz w:val="24"/>
          <w:szCs w:val="24"/>
          <w:lang w:val="en-US"/>
        </w:rPr>
        <w:t xml:space="preserve"> until it finds a free space in the hash </w:t>
      </w:r>
      <w:proofErr w:type="gramStart"/>
      <w:r>
        <w:rPr>
          <w:sz w:val="24"/>
          <w:szCs w:val="24"/>
          <w:lang w:val="en-US"/>
        </w:rPr>
        <w:t>table, and</w:t>
      </w:r>
      <w:proofErr w:type="gramEnd"/>
      <w:r>
        <w:rPr>
          <w:sz w:val="24"/>
          <w:szCs w:val="24"/>
          <w:lang w:val="en-US"/>
        </w:rPr>
        <w:t xml:space="preserve"> give the </w:t>
      </w:r>
      <w:proofErr w:type="spellStart"/>
      <w:r>
        <w:rPr>
          <w:sz w:val="24"/>
          <w:szCs w:val="24"/>
          <w:lang w:val="en-US"/>
        </w:rPr>
        <w:t>insertet</w:t>
      </w:r>
      <w:proofErr w:type="spellEnd"/>
      <w:r>
        <w:rPr>
          <w:sz w:val="24"/>
          <w:szCs w:val="24"/>
          <w:lang w:val="en-US"/>
        </w:rPr>
        <w:t xml:space="preserve"> key that index. This will increase the time it takes to find an </w:t>
      </w:r>
      <w:proofErr w:type="spellStart"/>
      <w:r>
        <w:rPr>
          <w:sz w:val="24"/>
          <w:szCs w:val="24"/>
          <w:lang w:val="en-US"/>
        </w:rPr>
        <w:t>excisting</w:t>
      </w:r>
      <w:proofErr w:type="spellEnd"/>
      <w:r>
        <w:rPr>
          <w:sz w:val="24"/>
          <w:szCs w:val="24"/>
          <w:lang w:val="en-US"/>
        </w:rPr>
        <w:t xml:space="preserve"> item in the hashtable, because sometimes you will have to traverse the table a bit (or a </w:t>
      </w:r>
      <w:proofErr w:type="gramStart"/>
      <w:r>
        <w:rPr>
          <w:sz w:val="24"/>
          <w:szCs w:val="24"/>
          <w:lang w:val="en-US"/>
        </w:rPr>
        <w:t>lot</w:t>
      </w:r>
      <w:proofErr w:type="gramEnd"/>
      <w:r>
        <w:rPr>
          <w:sz w:val="24"/>
          <w:szCs w:val="24"/>
          <w:lang w:val="en-US"/>
        </w:rPr>
        <w:t xml:space="preserve"> worst case), to find the correct key-value pair.</w:t>
      </w:r>
      <w:r w:rsidR="0042192B">
        <w:rPr>
          <w:sz w:val="24"/>
          <w:szCs w:val="24"/>
          <w:lang w:val="en-US"/>
        </w:rPr>
        <w:t xml:space="preserve"> </w:t>
      </w:r>
    </w:p>
    <w:p w14:paraId="76B56209" w14:textId="214A6258" w:rsidR="007F30C6" w:rsidRDefault="007F30C6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 Address:</w:t>
      </w:r>
    </w:p>
    <w:p w14:paraId="5CD0BB8D" w14:textId="7A9BDE44" w:rsidR="00F723E3" w:rsidRDefault="007F30C6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All entries to the hashtable will be added to </w:t>
      </w:r>
      <w:proofErr w:type="spellStart"/>
      <w:r>
        <w:rPr>
          <w:sz w:val="24"/>
          <w:szCs w:val="24"/>
          <w:lang w:val="en-US"/>
        </w:rPr>
        <w:t>linkedlists</w:t>
      </w:r>
      <w:proofErr w:type="spellEnd"/>
      <w:r>
        <w:rPr>
          <w:sz w:val="24"/>
          <w:szCs w:val="24"/>
          <w:lang w:val="en-US"/>
        </w:rPr>
        <w:t xml:space="preserve">. This way, when to keys generate the same index from the </w:t>
      </w:r>
      <w:proofErr w:type="spellStart"/>
      <w:r>
        <w:rPr>
          <w:sz w:val="24"/>
          <w:szCs w:val="24"/>
          <w:lang w:val="en-US"/>
        </w:rPr>
        <w:t>hashfunction</w:t>
      </w:r>
      <w:proofErr w:type="spellEnd"/>
      <w:r>
        <w:rPr>
          <w:sz w:val="24"/>
          <w:szCs w:val="24"/>
          <w:lang w:val="en-US"/>
        </w:rPr>
        <w:t xml:space="preserve">, they will simply be placed in a linked list, that we will have to traverse through when </w:t>
      </w:r>
      <w:proofErr w:type="spellStart"/>
      <w:r>
        <w:rPr>
          <w:sz w:val="24"/>
          <w:szCs w:val="24"/>
          <w:lang w:val="en-US"/>
        </w:rPr>
        <w:t>were</w:t>
      </w:r>
      <w:proofErr w:type="spellEnd"/>
      <w:r>
        <w:rPr>
          <w:sz w:val="24"/>
          <w:szCs w:val="24"/>
          <w:lang w:val="en-US"/>
        </w:rPr>
        <w:t xml:space="preserve"> trying to find some data in the hashtable</w:t>
      </w:r>
      <w:r w:rsidR="00F723E3">
        <w:rPr>
          <w:sz w:val="24"/>
          <w:szCs w:val="24"/>
          <w:lang w:val="en-US"/>
        </w:rPr>
        <w:t>.</w:t>
      </w:r>
    </w:p>
    <w:p w14:paraId="48AAD436" w14:textId="230DBC48" w:rsidR="00F723E3" w:rsidRDefault="00F723E3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Open:</w:t>
      </w:r>
    </w:p>
    <w:p w14:paraId="59D5C6B4" w14:textId="60FCCF66" w:rsidR="00F723E3" w:rsidRDefault="00F723E3" w:rsidP="00A61606">
      <w:pPr>
        <w:spacing w:line="360" w:lineRule="auto"/>
        <w:rPr>
          <w:sz w:val="24"/>
          <w:szCs w:val="24"/>
          <w:lang w:val="en-US"/>
        </w:rPr>
      </w:pPr>
      <w:r w:rsidRPr="00F723E3"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 wp14:anchorId="3EC756B3" wp14:editId="0055E76D">
            <wp:extent cx="3800475" cy="2149083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04" cy="21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7390" w14:textId="2F80B617" w:rsidR="00F723E3" w:rsidRDefault="00F723E3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Closed:</w:t>
      </w:r>
    </w:p>
    <w:p w14:paraId="33203B7C" w14:textId="6D2FCF52" w:rsidR="00F723E3" w:rsidRDefault="00F723E3" w:rsidP="00F723E3">
      <w:r w:rsidRPr="00F723E3">
        <w:rPr>
          <w:noProof/>
          <w:sz w:val="24"/>
          <w:szCs w:val="24"/>
          <w:lang w:val="en-US"/>
        </w:rPr>
        <w:drawing>
          <wp:inline distT="0" distB="0" distL="0" distR="0" wp14:anchorId="260ABFEB" wp14:editId="5A184E3F">
            <wp:extent cx="3752850" cy="250051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90" cy="250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3E3">
        <w:t xml:space="preserve"> </w:t>
      </w:r>
    </w:p>
    <w:p w14:paraId="5E316576" w14:textId="280E56A1" w:rsidR="0042192B" w:rsidRDefault="0042192B" w:rsidP="00F723E3"/>
    <w:p w14:paraId="491E3481" w14:textId="26D126C9" w:rsidR="0042192B" w:rsidRDefault="0042192B" w:rsidP="00F723E3"/>
    <w:p w14:paraId="40C9B267" w14:textId="14CDFAE7" w:rsidR="0042192B" w:rsidRDefault="0042192B" w:rsidP="00F723E3"/>
    <w:p w14:paraId="3D1F2F75" w14:textId="706C768A" w:rsidR="0042192B" w:rsidRDefault="0042192B" w:rsidP="00F723E3"/>
    <w:p w14:paraId="0C0C8093" w14:textId="56AD455E" w:rsidR="0042192B" w:rsidRDefault="0042192B" w:rsidP="00F723E3"/>
    <w:p w14:paraId="504B094E" w14:textId="0FCCBBDD" w:rsidR="0042192B" w:rsidRPr="00F723E3" w:rsidRDefault="0042192B" w:rsidP="00F723E3">
      <w:pPr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t>Open</w:t>
      </w:r>
      <w:r>
        <w:tab/>
      </w:r>
      <w:r>
        <w:tab/>
      </w:r>
      <w:r>
        <w:tab/>
      </w:r>
      <w:r>
        <w:tab/>
      </w:r>
      <w:proofErr w:type="spellStart"/>
      <w:r>
        <w:t>closed</w:t>
      </w:r>
      <w:proofErr w:type="spellEnd"/>
    </w:p>
    <w:p w14:paraId="057157B4" w14:textId="338ABCE8" w:rsidR="00F723E3" w:rsidRPr="00F723E3" w:rsidRDefault="0042192B" w:rsidP="00F7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noProof/>
        </w:rPr>
        <w:lastRenderedPageBreak/>
        <w:drawing>
          <wp:inline distT="0" distB="0" distL="0" distR="0" wp14:anchorId="6C7DE27A" wp14:editId="739D1B5E">
            <wp:extent cx="5731510" cy="2002790"/>
            <wp:effectExtent l="0" t="0" r="254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503B" w14:textId="33EE8855" w:rsidR="00F723E3" w:rsidRDefault="009B30D0" w:rsidP="00A616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make your hashtable dynamic with the help of a load factor</w:t>
      </w:r>
      <w:r w:rsidR="00320C33">
        <w:rPr>
          <w:sz w:val="24"/>
          <w:szCs w:val="24"/>
          <w:lang w:val="en-US"/>
        </w:rPr>
        <w:t>.</w:t>
      </w:r>
    </w:p>
    <w:p w14:paraId="49767793" w14:textId="3890B6FC" w:rsidR="00D305D9" w:rsidRDefault="00D305D9" w:rsidP="00A61606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275B32" wp14:editId="6B4D9063">
            <wp:extent cx="5731510" cy="408305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AB4C" w14:textId="77777777" w:rsidR="001043BE" w:rsidRPr="001043BE" w:rsidRDefault="001043BE" w:rsidP="00A61606">
      <w:pPr>
        <w:spacing w:line="360" w:lineRule="auto"/>
        <w:rPr>
          <w:sz w:val="24"/>
          <w:szCs w:val="24"/>
          <w:lang w:val="en-US"/>
        </w:rPr>
      </w:pPr>
    </w:p>
    <w:sectPr w:rsidR="001043BE" w:rsidRPr="0010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00"/>
    <w:rsid w:val="000240B6"/>
    <w:rsid w:val="00073456"/>
    <w:rsid w:val="000A227C"/>
    <w:rsid w:val="000B2481"/>
    <w:rsid w:val="000B76BF"/>
    <w:rsid w:val="000C56D6"/>
    <w:rsid w:val="001043BE"/>
    <w:rsid w:val="00320C33"/>
    <w:rsid w:val="00356274"/>
    <w:rsid w:val="00392E1E"/>
    <w:rsid w:val="0042192B"/>
    <w:rsid w:val="00467C41"/>
    <w:rsid w:val="00493AF3"/>
    <w:rsid w:val="00546011"/>
    <w:rsid w:val="005D0210"/>
    <w:rsid w:val="00627273"/>
    <w:rsid w:val="00633770"/>
    <w:rsid w:val="006363B2"/>
    <w:rsid w:val="006A0323"/>
    <w:rsid w:val="006A4BDE"/>
    <w:rsid w:val="006E572D"/>
    <w:rsid w:val="007202C8"/>
    <w:rsid w:val="007F30C6"/>
    <w:rsid w:val="0088751B"/>
    <w:rsid w:val="0095204F"/>
    <w:rsid w:val="00993C4B"/>
    <w:rsid w:val="009A4E90"/>
    <w:rsid w:val="009B30D0"/>
    <w:rsid w:val="009F0D25"/>
    <w:rsid w:val="00A12A35"/>
    <w:rsid w:val="00A61606"/>
    <w:rsid w:val="00B77E11"/>
    <w:rsid w:val="00CF197A"/>
    <w:rsid w:val="00D27D3E"/>
    <w:rsid w:val="00D305D9"/>
    <w:rsid w:val="00E0647E"/>
    <w:rsid w:val="00EB6C55"/>
    <w:rsid w:val="00EE158A"/>
    <w:rsid w:val="00F15D55"/>
    <w:rsid w:val="00F723E3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93DF"/>
  <w15:chartTrackingRefBased/>
  <w15:docId w15:val="{E12160F3-CF79-44D9-A4D5-F6B0394A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ragraph">
    <w:name w:val="paragraph"/>
    <w:basedOn w:val="Normal"/>
    <w:rsid w:val="0046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467C41"/>
  </w:style>
  <w:style w:type="character" w:customStyle="1" w:styleId="eop">
    <w:name w:val="eop"/>
    <w:basedOn w:val="DefaultParagraphFont"/>
    <w:rsid w:val="00467C41"/>
  </w:style>
  <w:style w:type="character" w:styleId="Emphasis">
    <w:name w:val="Emphasis"/>
    <w:basedOn w:val="DefaultParagraphFont"/>
    <w:uiPriority w:val="20"/>
    <w:qFormat/>
    <w:rsid w:val="006272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374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Bang Stoltz-Andersen</dc:creator>
  <cp:keywords/>
  <dc:description/>
  <cp:lastModifiedBy>Lukas Bang Stoltz-Andersen</cp:lastModifiedBy>
  <cp:revision>34</cp:revision>
  <dcterms:created xsi:type="dcterms:W3CDTF">2022-06-12T17:45:00Z</dcterms:created>
  <dcterms:modified xsi:type="dcterms:W3CDTF">2022-06-13T19:31:00Z</dcterms:modified>
</cp:coreProperties>
</file>