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Lukas Larsson</w:t>
      </w:r>
    </w:p>
    <w:p>
      <w:pPr>
        <w:pBdr>
          <w:bottom w:val="single" w:color="1F3864" w:sz="6" w:space="6"/>
        </w:pBdr>
        <w:spacing w:after="360"/>
      </w:pPr>
      <w:r>
        <w:rPr>
          <w:color w:val="595959"/>
          <w:sz w:val="18"/>
          <w:szCs w:val="18"/>
        </w:rPr>
        <w:t xml:space="preserve">Alingsås, Sweden  ·  073-740 97 88  ·  lukasglarsson88@gmail.com</w:t>
      </w:r>
    </w:p>
    <w:p>
      <w:pPr>
        <w:spacing w:after="120"/>
      </w:pPr>
      <w:r>
        <w:rPr>
          <w:b/>
          <w:bCs/>
        </w:rPr>
        <w:t xml:space="preserve">Application: Business Analyst, Autonomous Transports</w:t>
      </w:r>
    </w:p>
    <w:p>
      <w:pPr>
        <w:spacing w:after="360"/>
      </w:pPr>
      <w:r>
        <w:rPr>
          <w:color w:val="595959"/>
        </w:rPr>
        <w:t xml:space="preserve">Einride, Gothenburg</w:t>
      </w:r>
    </w:p>
    <w:p>
      <w:pPr>
        <w:spacing w:after="240"/>
      </w:pPr>
      <w:r>
        <w:t xml:space="preserve">Hello Einride,</w:t>
      </w:r>
    </w:p>
    <w:p>
      <w:pPr>
        <w:spacing w:after="240"/>
      </w:pPr>
      <w:r>
        <w:t xml:space="preserve">I came across the Business Analyst role on your team and recognised it as the kind of work I do best. I get energy from taking complex operational problems apart, finding the signal in the noise, and building structured solutions that scale. The fact that Einride is doing this for road freight, one of the largest and most carbon-heavy systems we have, makes the work feel genuinely worth doing.</w:t>
      </w:r>
    </w:p>
    <w:p>
      <w:pPr>
        <w:spacing w:after="240"/>
      </w:pPr>
      <w:r>
        <w:t xml:space="preserve">My background is a mix of engineering, technical sales, and business development. At Valeryd I built a structured aftermarket data model for trailer parts that lifted search match rates by 155% in Sweden and 203% in Norway over twelve months. I also built a Python pipeline using a few-shot AI approach that updated 4,100 products across 7 languages in a few hours, replacing what would have been 28,000 manual edits. Earlier, at BHG Group, I led the rollout of nationwide installation services across HVAC, plumbing, electrical, and solar, including the contract structure and the integration with the e-commerce flow. That work taught me how to translate messy operational reality into something a customer can actually buy and use.</w:t>
      </w:r>
    </w:p>
    <w:p>
      <w:pPr>
        <w:spacing w:after="240"/>
      </w:pPr>
      <w:r>
        <w:t xml:space="preserve">What draws me to this role is the combination of customer-facing analysis and hands-on data work. Building business cases from logistics data, presenting findings to senior stakeholders, and supporting strategic projects is exactly the kind of dedicated, problem-by-problem work I want to spend my time on. I am most useful when I can go deep on one thing at a time and deliver something measurable.</w:t>
      </w:r>
    </w:p>
    <w:p>
      <w:pPr>
        <w:spacing w:after="240"/>
      </w:pPr>
      <w:r>
        <w:t xml:space="preserve">I would welcome the chance to talk about how I could contribute to the team. Thank you for taking the time to read this.</w:t>
      </w:r>
    </w:p>
    <w:p>
      <w:pPr>
        <w:spacing w:after="60" w:before="240"/>
      </w:pPr>
      <w:r>
        <w:t xml:space="preserve">Best regards,</w:t>
      </w:r>
    </w:p>
    <w:p>
      <w:r>
        <w:rPr>
          <w:b/>
          <w:bCs/>
        </w:rPr>
        <w:t xml:space="preserve">Lukas Larsson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2026-04-29T09:20:51.192Z</dcterms:created>
  <dcterms:modified xsi:type="dcterms:W3CDTF">2026-04-29T09:20:51.193Z</dcterms:modified>
</cp:coreProperties>
</file>

<file path=docProps/custom.xml><?xml version="1.0" encoding="utf-8"?>
<Properties xmlns="http://schemas.openxmlformats.org/officeDocument/2006/custom-properties" xmlns:vt="http://schemas.openxmlformats.org/officeDocument/2006/docPropsVTypes"/>
</file>