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Lukas Larsson</w:t>
      </w:r>
    </w:p>
    <w:p>
      <w:pPr>
        <w:pBdr>
          <w:bottom w:val="single" w:color="1F3864" w:sz="6" w:space="6"/>
        </w:pBdr>
        <w:spacing w:after="360"/>
      </w:pPr>
      <w:r>
        <w:rPr>
          <w:color w:val="595959"/>
          <w:sz w:val="18"/>
          <w:szCs w:val="18"/>
        </w:rPr>
        <w:t xml:space="preserve">Alingsås, Sweden  ·  073-740 97 88  ·  lukasglarsson88@gmail.com</w:t>
      </w:r>
    </w:p>
    <w:p>
      <w:pPr>
        <w:spacing w:after="120"/>
      </w:pPr>
      <w:r>
        <w:rPr>
          <w:b/>
          <w:bCs/>
        </w:rPr>
        <w:t xml:space="preserve">Application: Management Consultant</w:t>
      </w:r>
    </w:p>
    <w:p>
      <w:pPr>
        <w:spacing w:after="360"/>
      </w:pPr>
      <w:r>
        <w:rPr>
          <w:color w:val="595959"/>
        </w:rPr>
        <w:t xml:space="preserve">Centigo, Gothenburg</w:t>
      </w:r>
    </w:p>
    <w:p>
      <w:pPr>
        <w:spacing w:after="240"/>
      </w:pPr>
      <w:r>
        <w:t xml:space="preserve">Hello Centigo,</w:t>
      </w:r>
    </w:p>
    <w:p>
      <w:pPr>
        <w:spacing w:after="240"/>
      </w:pPr>
      <w:r>
        <w:t>I have taken the work at Valeryd as far as I can and I am now looking for the next challenge. I am reaching out because the way Centigo describes its work, helping organisations stay both healthy and resilient through change, matches how I have approached every role I have had. I am an engineer with a commercial profile who gets energy from taking complex business problems apart, finding the leverage point, and building something that scales after I leave it.</w:t>
      </w:r>
    </w:p>
    <w:p>
      <w:pPr>
        <w:spacing w:after="240"/>
      </w:pPr>
      <w:r>
        <w:t xml:space="preserve">At Valeryd I designed a structured aftermarket data model that lifted product search match rates by 155% in Sweden and 203% in Norway over twelve months, and reduced incorrect orders. I also built a Python pipeline using a few-shot AI approach that updated 4,100 products across 7 languages in a few hours, instead of 28,000 manual edits. The pipeline was later handed off to the SEO team to scale further. Earlier, at BHG Group, I led the rollout of nationwide installation services across HVAC, plumbing, electrical, and solar. The work covered market research, partner network building, contract negotiations, and IT system alignment, and enabled expansion into Finland.</w:t>
      </w:r>
    </w:p>
    <w:p>
      <w:pPr>
        <w:spacing w:after="240"/>
      </w:pPr>
      <w:r>
        <w:t xml:space="preserve">Before that I spent two years as a site manager at Hercules Grundläggning, leading machinery-heavy foundation projects with multi-disciplinary teams. That work taught me how to translate technical complexity into clear decisions and how to keep stakeholders aligned when timelines and budgets get tight. The same skill set sits underneath everything I have built since.</w:t>
      </w:r>
    </w:p>
    <w:p>
      <w:pPr>
        <w:spacing w:after="240"/>
      </w:pPr>
      <w:r>
        <w:t xml:space="preserve">What draws me to Centigo is the combination of working with clients rather than for them, and the long-term view on what success actually looks like. I am most useful when I can go deep on one problem at a time and deliver something measurable, then move on to the next. That kind of dedicated, problem-by-problem work is what I want to spend the next chapter of my career on.</w:t>
      </w:r>
    </w:p>
    <w:p>
      <w:pPr>
        <w:spacing w:after="240"/>
      </w:pPr>
      <w:r>
        <w:t xml:space="preserve">I would welcome a conversation about whether there is a fit. Thank you for taking the time to read this.</w:t>
      </w:r>
    </w:p>
    <w:p>
      <w:pPr>
        <w:spacing w:after="60" w:before="240"/>
      </w:pPr>
      <w:r>
        <w:t xml:space="preserve">Best regards,</w:t>
      </w:r>
    </w:p>
    <w:p>
      <w:r>
        <w:rPr>
          <w:b/>
          <w:bCs/>
        </w:rPr>
        <w:t xml:space="preserve">Lukas Larsson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2026-04-29T10:06:33.043Z</dcterms:created>
  <dcterms:modified xsi:type="dcterms:W3CDTF">2026-04-29T10:06:33.044Z</dcterms:modified>
</cp:coreProperties>
</file>

<file path=docProps/custom.xml><?xml version="1.0" encoding="utf-8"?>
<Properties xmlns="http://schemas.openxmlformats.org/officeDocument/2006/custom-properties" xmlns:vt="http://schemas.openxmlformats.org/officeDocument/2006/docPropsVTypes"/>
</file>