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3B5D9" w14:textId="667D289D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</w:t>
      </w:r>
      <w:proofErr w:type="spellStart"/>
      <w:r w:rsidR="00835A6B">
        <w:t>Proximity</w:t>
      </w:r>
      <w:proofErr w:type="spellEnd"/>
      <w:r w:rsidR="00835A6B">
        <w:t xml:space="preserve">-Fade Node“ </w:t>
      </w:r>
      <w:proofErr w:type="spellStart"/>
      <w:r w:rsidR="00835A6B">
        <w:t>Subgraph</w:t>
      </w:r>
      <w:proofErr w:type="spellEnd"/>
      <w:r w:rsidR="00835A6B">
        <w:t xml:space="preserve">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sectPr w:rsidR="00835A6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E458A0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190A4A"/>
    <w:rsid w:val="00835A6B"/>
    <w:rsid w:val="00956EBF"/>
    <w:rsid w:val="00E2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2</cp:revision>
  <dcterms:created xsi:type="dcterms:W3CDTF">2024-09-22T17:53:00Z</dcterms:created>
  <dcterms:modified xsi:type="dcterms:W3CDTF">2024-09-22T18:08:00Z</dcterms:modified>
</cp:coreProperties>
</file>