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Projekt-Spezifikation: CLI-Chat mit KI-Integration (Zero-Dependency)</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 Übersicht</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Dieses Dokument spezifiziert die Architektur und Implementierungsdetails für eine Client-Server-Chat-Anwendung, die über ein Command Line Interface (CLI) bedient wird. Das Projekt zeichnet sich durch die strikte Vorgabe aus, keinerlei externe Abhängigkeiten (Zero-Dependency) zu verwenden. Neben menschlichen Teilnehmern sollen auch KI-Agenten in den Chat integriert werden können.</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2. Rahmenbedingungen</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Programmiersprache:</w:t>
      </w:r>
      <w:r w:rsidDel="00000000" w:rsidR="00000000" w:rsidRPr="00000000">
        <w:rPr>
          <w:rtl w:val="0"/>
        </w:rPr>
        <w:t xml:space="preserve"> Python 3.x</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Abhängigkeiten:</w:t>
      </w:r>
      <w:r w:rsidDel="00000000" w:rsidR="00000000" w:rsidRPr="00000000">
        <w:rPr>
          <w:rtl w:val="0"/>
        </w:rPr>
        <w:t xml:space="preserve"> Ausschließlich die Python-Standardbibliothek (z.B. socket, threading, urllib). Keine Pakete wie requests, openai oder google-generativeai.</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Benutzeroberfläche:</w:t>
      </w:r>
      <w:r w:rsidDel="00000000" w:rsidR="00000000" w:rsidRPr="00000000">
        <w:rPr>
          <w:rtl w:val="0"/>
        </w:rPr>
        <w:t xml:space="preserve"> Interaktives Command Line Interface (CLI).</w:t>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 Systemarchitektur</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Das System basiert auf einer klassischen Client-Server-Architektur mit TCP-Sockets für zuverlässige Datenübertragung.</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Komponente</w:t>
            </w:r>
          </w:p>
        </w:tc>
        <w:tc>
          <w:tcPr>
            <w:shd w:fill="auto" w:val="clear"/>
            <w:tcMar>
              <w:top w:w="0.0" w:type="dxa"/>
              <w:left w:w="0.0" w:type="dxa"/>
              <w:bottom w:w="0.0" w:type="dxa"/>
              <w:right w:w="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Aufgabe</w:t>
            </w:r>
          </w:p>
        </w:tc>
        <w:tc>
          <w:tcPr>
            <w:shd w:fill="auto" w:val="clear"/>
            <w:tcMar>
              <w:top w:w="0.0" w:type="dxa"/>
              <w:left w:w="0.0" w:type="dxa"/>
              <w:bottom w:w="0.0" w:type="dxa"/>
              <w:right w:w="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Kernmodule (Python)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Chat-Server</w:t>
            </w:r>
          </w:p>
        </w:tc>
        <w:tc>
          <w:tcPr>
            <w:shd w:fill="auto" w:val="clear"/>
            <w:tcMar>
              <w:top w:w="0.0" w:type="dxa"/>
              <w:left w:w="0.0" w:type="dxa"/>
              <w:bottom w:w="0.0" w:type="dxa"/>
              <w:right w:w="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Verwaltet Verbindungen, hält eine Liste aktiver Clients, empfängt Nachrichten und leitet diese via Broadcasting an alle anderen Clients weiter.</w:t>
            </w:r>
          </w:p>
        </w:tc>
        <w:tc>
          <w:tcPr>
            <w:shd w:fill="auto" w:val="clear"/>
            <w:tcMar>
              <w:top w:w="0.0" w:type="dxa"/>
              <w:left w:w="0.0" w:type="dxa"/>
              <w:bottom w:w="0.0" w:type="dxa"/>
              <w:right w:w="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socket, threading</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Menschlicher Client</w:t>
            </w:r>
          </w:p>
        </w:tc>
        <w:tc>
          <w:tcPr>
            <w:shd w:fill="auto" w:val="clear"/>
            <w:tcMar>
              <w:top w:w="0.0" w:type="dxa"/>
              <w:left w:w="0.0" w:type="dxa"/>
              <w:bottom w:w="0.0" w:type="dxa"/>
              <w:right w:w="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Verbindet sich zum Server. Bietet eine CLI für den Nutzer. Zeigt eingehende Nachrichten asynchron an und liest Nutzereingaben ein.</w:t>
            </w:r>
          </w:p>
        </w:tc>
        <w:tc>
          <w:tcPr>
            <w:shd w:fill="auto" w:val="clear"/>
            <w:tcMar>
              <w:top w:w="0.0" w:type="dxa"/>
              <w:left w:w="0.0" w:type="dxa"/>
              <w:bottom w:w="0.0" w:type="dxa"/>
              <w:right w:w="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socket, threading, sys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KI-Client</w:t>
            </w:r>
          </w:p>
        </w:tc>
        <w:tc>
          <w:tcPr>
            <w:shd w:fill="auto" w:val="clear"/>
            <w:tcMar>
              <w:top w:w="0.0" w:type="dxa"/>
              <w:left w:w="0.0" w:type="dxa"/>
              <w:bottom w:w="0.0" w:type="dxa"/>
              <w:right w:w="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Verbindet sich wie ein normaler Nutzer. Lauscht auf bestimmte Trigger (z.B. "@AI"). Baut bei Trigger HTTP-POST-Anfragen an eine KI-API, wertet die JSON-Antwort aus und sendet sie an den Chat.</w:t>
            </w:r>
          </w:p>
        </w:tc>
        <w:tc>
          <w:tcPr>
            <w:shd w:fill="auto" w:val="clear"/>
            <w:tcMar>
              <w:top w:w="0.0" w:type="dxa"/>
              <w:left w:w="0.0" w:type="dxa"/>
              <w:bottom w:w="0.0" w:type="dxa"/>
              <w:right w:w="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socket, urllib.request, json</w:t>
            </w:r>
          </w:p>
        </w:tc>
      </w:tr>
    </w:tbl>
    <w:p w:rsidR="00000000" w:rsidDel="00000000" w:rsidP="00000000" w:rsidRDefault="00000000" w:rsidRPr="00000000" w14:paraId="00000016">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4. Technische Spezifikation &amp; Abläufe</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4.1. Server-Broadcasting (Nebenläufigkeit)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Da der Server auf neue Verbindungen warten und gleichzeitig Nachrichten von bestehenden Clients empfangen muss, wird für jeden verbundenen Client ein eigener Thread gestartet. Fällt ein Client aus, wird sein Socket geschlossen und er wird aus der Liste der aktiven Verbindungen entfernt.</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4.2. Asynchrones Terminal-I/O (Menschlicher Client)</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Eine der größten Herausforderungen bei CLI-Chats ist die Trennung von Eingabe und Ausgabe, damit ankommende Nachrichten die aktuelle Texteingabe des Nutzers nicht stören.</w:t>
      </w:r>
    </w:p>
    <w:p w:rsidR="00000000" w:rsidDel="00000000" w:rsidP="00000000" w:rsidRDefault="00000000" w:rsidRPr="00000000" w14:paraId="0000001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Lese-Thread:</w:t>
      </w:r>
      <w:r w:rsidDel="00000000" w:rsidR="00000000" w:rsidRPr="00000000">
        <w:rPr>
          <w:rtl w:val="0"/>
        </w:rPr>
        <w:t xml:space="preserve"> Lauscht permanent auf dem Socket nach Nachrichten vom Server. Wenn eine Nachricht eintrifft, wird die aktuelle Eingabezeile des Terminals geleert (z.B. mittels ANSI-Escape-Sequenz \r\033[K), die Nachricht wird ausgegeben und der Prompt für den Nutzer wird neu gezeichnet.</w:t>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Haupt-Thread:</w:t>
      </w:r>
      <w:r w:rsidDel="00000000" w:rsidR="00000000" w:rsidRPr="00000000">
        <w:rPr>
          <w:rtl w:val="0"/>
        </w:rPr>
        <w:t xml:space="preserve"> Blockiert bei der input()-Funktion und wartet auf Eingaben des Nutzers, um diese an den Server zu senden.</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4.3. KI-Client und API-Kommunikation ohne SDK</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Der KI-Client muss die REST-API des Modellanbieters direkt ansprechen. Da externe Bibliotheken verboten sind, wird urllib.request verwendet.</w:t>
      </w:r>
    </w:p>
    <w:p w:rsidR="00000000" w:rsidDel="00000000" w:rsidP="00000000" w:rsidRDefault="00000000" w:rsidRPr="00000000" w14:paraId="0000001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Empfang:</w:t>
      </w:r>
      <w:r w:rsidDel="00000000" w:rsidR="00000000" w:rsidRPr="00000000">
        <w:rPr>
          <w:rtl w:val="0"/>
        </w:rPr>
        <w:t xml:space="preserve"> Der KI-Client empfängt eine Nachricht über den Socket.</w:t>
      </w:r>
    </w:p>
    <w:p w:rsidR="00000000" w:rsidDel="00000000" w:rsidP="00000000" w:rsidRDefault="00000000" w:rsidRPr="00000000" w14:paraId="0000002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Trigger-Check:</w:t>
      </w:r>
      <w:r w:rsidDel="00000000" w:rsidR="00000000" w:rsidRPr="00000000">
        <w:rPr>
          <w:rtl w:val="0"/>
        </w:rPr>
        <w:t xml:space="preserve"> Er prüft, ob die Nachricht an ihn gerichtet ist.</w:t>
      </w:r>
    </w:p>
    <w:p w:rsidR="00000000" w:rsidDel="00000000" w:rsidP="00000000" w:rsidRDefault="00000000" w:rsidRPr="00000000" w14:paraId="0000002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Request-Bau:</w:t>
      </w:r>
      <w:r w:rsidDel="00000000" w:rsidR="00000000" w:rsidRPr="00000000">
        <w:rPr>
          <w:rtl w:val="0"/>
        </w:rPr>
        <w:t xml:space="preserve"> Er erstellt ein Dictionary mit den notwendigen API-Parametern (Modell, Prompt, System-Instruktionen) und serialisiert es mittels json.dumps().</w:t>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HTTPS POST:</w:t>
      </w:r>
      <w:r w:rsidDel="00000000" w:rsidR="00000000" w:rsidRPr="00000000">
        <w:rPr>
          <w:rtl w:val="0"/>
        </w:rPr>
        <w:t xml:space="preserve"> Ein urllib.request.Request Objekt wird erstellt. Header (Content-Type, Authorization mit API-Key) werden hinzugefügt. Die Anfrage wird via urllib.request.urlopen() abgesendet.</w:t>
      </w:r>
    </w:p>
    <w:p w:rsidR="00000000" w:rsidDel="00000000" w:rsidP="00000000" w:rsidRDefault="00000000" w:rsidRPr="00000000" w14:paraId="000000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Antwort-Verarbeitung:</w:t>
      </w:r>
      <w:r w:rsidDel="00000000" w:rsidR="00000000" w:rsidRPr="00000000">
        <w:rPr>
          <w:rtl w:val="0"/>
        </w:rPr>
        <w:t xml:space="preserve"> Die JSON-Antwort wird decodiert, der generierte Text extrahiert und als Chat-Nachricht formatiert an den Server gesendet.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