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b w:val="0"/>
          <w:sz w:val="24"/>
          <w:szCs w:val="24"/>
          <w:vertAlign w:val="baseline"/>
          <w:rtl w:val="0"/>
        </w:rPr>
        <w:t xml:space="preserve">download via google de volgende tekst: “ </w:t>
      </w:r>
      <w:r w:rsidDel="00000000" w:rsidR="00000000" w:rsidRPr="00000000">
        <w:rPr>
          <w:b w:val="1"/>
          <w:sz w:val="24"/>
          <w:szCs w:val="24"/>
          <w:vertAlign w:val="baseline"/>
          <w:rtl w:val="0"/>
        </w:rPr>
        <w:t xml:space="preserve">VLD wil geen technologie op maat van gemeenschap “, verstraeten.</w:t>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1"/>
          <w:sz w:val="24"/>
          <w:szCs w:val="24"/>
          <w:vertAlign w:val="baseline"/>
        </w:rPr>
      </w:pPr>
      <w:r w:rsidDel="00000000" w:rsidR="00000000" w:rsidRPr="00000000">
        <w:rPr>
          <w:b w:val="1"/>
          <w:sz w:val="24"/>
          <w:szCs w:val="24"/>
          <w:vertAlign w:val="baseline"/>
          <w:rtl w:val="0"/>
        </w:rPr>
        <w:t xml:space="preserve">      Neem derde hoofdstuk, case 5, pagina 67. los de vragen op en schrijf hierover een tekst van 350 woorden</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1"/>
          <w:color w:val="ff0000"/>
          <w:sz w:val="24"/>
          <w:szCs w:val="24"/>
          <w:vertAlign w:val="baseline"/>
        </w:rPr>
      </w:pPr>
      <w:r w:rsidDel="00000000" w:rsidR="00000000" w:rsidRPr="00000000">
        <w:rPr>
          <w:b w:val="1"/>
          <w:color w:val="ff0000"/>
          <w:sz w:val="24"/>
          <w:szCs w:val="24"/>
          <w:vertAlign w:val="baseline"/>
          <w:rtl w:val="0"/>
        </w:rPr>
        <w:t xml:space="preserve">Casus niet gevonden. Vragen zo goed mogelijk opgelost met behulp van het wereldwijde web.</w:t>
      </w:r>
      <w:r w:rsidDel="00000000" w:rsidR="00000000" w:rsidRPr="00000000">
        <w:rPr>
          <w:rtl w:val="0"/>
        </w:rPr>
      </w:r>
    </w:p>
    <w:p w:rsidR="00000000" w:rsidDel="00000000" w:rsidP="00000000" w:rsidRDefault="00000000" w:rsidRPr="00000000" w14:paraId="00000004">
      <w:pPr>
        <w:pStyle w:val="Heading1"/>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b w:val="1"/>
          <w:sz w:val="24"/>
          <w:szCs w:val="24"/>
          <w:vertAlign w:val="baseline"/>
          <w:rtl w:val="0"/>
        </w:rPr>
        <w:t xml:space="preserve">Wat is het verschil in het substantivisme van Heidegger en Habermas?</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ind w:left="708" w:firstLine="0"/>
        <w:rPr>
          <w:rFonts w:ascii="Arial" w:cs="Arial" w:eastAsia="Arial" w:hAnsi="Arial"/>
          <w:b w:val="1"/>
          <w:color w:val="333333"/>
          <w:sz w:val="20"/>
          <w:szCs w:val="20"/>
          <w:highlight w:val="white"/>
          <w:vertAlign w:val="baseline"/>
        </w:rPr>
      </w:pPr>
      <w:r w:rsidDel="00000000" w:rsidR="00000000" w:rsidRPr="00000000">
        <w:rPr>
          <w:rFonts w:ascii="Arial" w:cs="Arial" w:eastAsia="Arial" w:hAnsi="Arial"/>
          <w:b w:val="1"/>
          <w:color w:val="333333"/>
          <w:sz w:val="20"/>
          <w:szCs w:val="20"/>
          <w:highlight w:val="white"/>
          <w:vertAlign w:val="baseline"/>
          <w:rtl w:val="0"/>
        </w:rPr>
        <w:t xml:space="preserve">“Martin Heidegger's view—holds that there is an essence of technology that must be understood in order to comprehend and critique our technological world. Relatedly, critical theorists like Herbert Marcuse and Jürgen Habermas also take substantivist positions, accounting for technology as an objectified form of instrumental rationality.”</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ind w:left="708" w:firstLine="0"/>
        <w:rPr>
          <w:rFonts w:ascii="Arial" w:cs="Arial" w:eastAsia="Arial" w:hAnsi="Arial"/>
          <w:b w:val="1"/>
          <w:color w:val="333333"/>
          <w:sz w:val="20"/>
          <w:szCs w:val="20"/>
          <w:highlight w:val="white"/>
          <w:vertAlign w:val="baseline"/>
        </w:rPr>
      </w:pPr>
      <w:r w:rsidDel="00000000" w:rsidR="00000000" w:rsidRPr="00000000">
        <w:rPr>
          <w:rFonts w:ascii="Arial" w:cs="Arial" w:eastAsia="Arial" w:hAnsi="Arial"/>
          <w:b w:val="1"/>
          <w:color w:val="333333"/>
          <w:sz w:val="20"/>
          <w:szCs w:val="20"/>
          <w:highlight w:val="white"/>
          <w:vertAlign w:val="baseline"/>
          <w:rtl w:val="0"/>
        </w:rPr>
        <w:t xml:space="preserve">/*</w:t>
        <w:br w:type="textWrapping"/>
        <w:t xml:space="preserve">Habermas en Marcuse zien technologie als een soort instrument met een heel concreet doel: onze levens en interactie met anderen verbeteren en vergemakkelijken.</w:t>
        <w:br w:type="textWrapping"/>
        <w:t xml:space="preserve">Heidegger zegt dat we technologie kritischer moeten bekijken en vaststellen hoe mensen tegenover technologie staan in het dagelijkse leven...</w:t>
        <w:br w:type="textWrapping"/>
        <w:t xml:space="preserve">*/</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ind w:left="708" w:firstLine="0"/>
        <w:rPr>
          <w:rFonts w:ascii="Arial" w:cs="Arial" w:eastAsia="Arial" w:hAnsi="Arial"/>
          <w:b w:val="1"/>
          <w:color w:val="333333"/>
          <w:sz w:val="20"/>
          <w:szCs w:val="20"/>
          <w:highlight w:val="white"/>
          <w:vertAlign w:val="baseline"/>
        </w:rPr>
      </w:pPr>
      <w:r w:rsidDel="00000000" w:rsidR="00000000" w:rsidRPr="00000000">
        <w:rPr>
          <w:rtl w:val="0"/>
        </w:rPr>
      </w:r>
    </w:p>
    <w:p w:rsidR="00000000" w:rsidDel="00000000" w:rsidP="00000000" w:rsidRDefault="00000000" w:rsidRPr="00000000" w14:paraId="00000008">
      <w:pPr>
        <w:pStyle w:val="Heading1"/>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b w:val="1"/>
          <w:sz w:val="24"/>
          <w:szCs w:val="24"/>
          <w:vertAlign w:val="baseline"/>
          <w:rtl w:val="0"/>
        </w:rPr>
        <w:t xml:space="preserve">Is de technologische evolutie van het enkelvoudige naar het meer complexe noodzakelijkerwijze vooruitgang? Leg uit en geef twee tegenvoobeelden</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ind w:left="720" w:firstLine="0"/>
        <w:rPr>
          <w:rFonts w:ascii="Arial" w:cs="Arial" w:eastAsia="Arial" w:hAnsi="Arial"/>
          <w:b w:val="1"/>
          <w:color w:val="333333"/>
          <w:sz w:val="20"/>
          <w:szCs w:val="20"/>
          <w:highlight w:val="white"/>
          <w:vertAlign w:val="baseline"/>
        </w:rPr>
      </w:pPr>
      <w:r w:rsidDel="00000000" w:rsidR="00000000" w:rsidRPr="00000000">
        <w:rPr>
          <w:rFonts w:ascii="Arial" w:cs="Arial" w:eastAsia="Arial" w:hAnsi="Arial"/>
          <w:b w:val="1"/>
          <w:color w:val="333333"/>
          <w:sz w:val="20"/>
          <w:szCs w:val="20"/>
          <w:highlight w:val="white"/>
          <w:vertAlign w:val="baseline"/>
          <w:rtl w:val="0"/>
        </w:rPr>
        <w:t xml:space="preserve">Technologische vooruitgang heeft vele voordelen op verschillende vlakken, maar kan ook nadelen hebben.</w:t>
        <w:br w:type="textWrapping"/>
        <w:t xml:space="preserve">Zo kunnen auto’s bijvoorbeeld steeds sneller en sneller rijden, maar dit werpt dan weer vragen op bij verkeerdsveiligheid en milieuvriendelijkheid.</w:t>
        <w:br w:type="textWrapping"/>
        <w:t xml:space="preserve">Via smartphones en het internet kunnen we sneller en makkelijker met elkaar communiceren, maar mensen zijn minder geneigd om persoonlijk contact op te nemen met elkaar.</w:t>
      </w:r>
    </w:p>
    <w:p w:rsidR="00000000" w:rsidDel="00000000" w:rsidP="00000000" w:rsidRDefault="00000000" w:rsidRPr="00000000" w14:paraId="0000000A">
      <w:pPr>
        <w:pStyle w:val="Heading1"/>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b w:val="1"/>
          <w:sz w:val="24"/>
          <w:szCs w:val="24"/>
          <w:vertAlign w:val="baseline"/>
          <w:rtl w:val="0"/>
        </w:rPr>
        <w:t xml:space="preserve">Waar botsen  maatschappelijke coherentie en de multiculturele maatschappij?</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1"/>
          <w:sz w:val="24"/>
          <w:szCs w:val="24"/>
          <w:vertAlign w:val="baseline"/>
        </w:rPr>
      </w:pPr>
      <w:r w:rsidDel="00000000" w:rsidR="00000000" w:rsidRPr="00000000">
        <w:rPr>
          <w:rFonts w:ascii="Arial" w:cs="Arial" w:eastAsia="Arial" w:hAnsi="Arial"/>
          <w:b w:val="1"/>
          <w:color w:val="333333"/>
          <w:sz w:val="20"/>
          <w:szCs w:val="20"/>
          <w:highlight w:val="white"/>
          <w:vertAlign w:val="baseline"/>
          <w:rtl w:val="0"/>
        </w:rPr>
        <w:t xml:space="preserve">Mensen worden geconfronteerd met hun onderlinge culturele verschillen en hun andere waarden en normen.</w:t>
      </w:r>
      <w:r w:rsidDel="00000000" w:rsidR="00000000" w:rsidRPr="00000000">
        <w:rPr>
          <w:rtl w:val="0"/>
        </w:rPr>
      </w:r>
    </w:p>
    <w:p w:rsidR="00000000" w:rsidDel="00000000" w:rsidP="00000000" w:rsidRDefault="00000000" w:rsidRPr="00000000" w14:paraId="0000000C">
      <w:pPr>
        <w:pStyle w:val="Heading1"/>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b w:val="1"/>
          <w:sz w:val="24"/>
          <w:szCs w:val="24"/>
          <w:vertAlign w:val="baseline"/>
          <w:rtl w:val="0"/>
        </w:rPr>
        <w:t xml:space="preserve">Wat zijn twee traditionele opvattingen van ruimte en tijd?</w:t>
      </w:r>
      <w:r w:rsidDel="00000000" w:rsidR="00000000" w:rsidRPr="00000000">
        <w:rPr>
          <w:rtl w:val="0"/>
        </w:rPr>
      </w:r>
    </w:p>
    <w:p w:rsidR="00000000" w:rsidDel="00000000" w:rsidP="00000000" w:rsidRDefault="00000000" w:rsidRPr="00000000" w14:paraId="0000000D">
      <w:pPr>
        <w:pStyle w:val="Heading1"/>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b w:val="1"/>
          <w:sz w:val="24"/>
          <w:szCs w:val="24"/>
          <w:vertAlign w:val="baseline"/>
          <w:rtl w:val="0"/>
        </w:rPr>
        <w:t xml:space="preserve">Locke en Rousseau geven elk hun visie op de emancipatie van het ik. Geef in korte bewoordingen hoe zij het elk individu emanciperen</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ind w:left="720" w:firstLine="0"/>
        <w:rPr>
          <w:rFonts w:ascii="Arial" w:cs="Arial" w:eastAsia="Arial" w:hAnsi="Arial"/>
          <w:b w:val="1"/>
          <w:color w:val="333333"/>
          <w:sz w:val="20"/>
          <w:szCs w:val="20"/>
          <w:highlight w:val="white"/>
          <w:vertAlign w:val="baseline"/>
        </w:rPr>
      </w:pPr>
      <w:r w:rsidDel="00000000" w:rsidR="00000000" w:rsidRPr="00000000">
        <w:rPr>
          <w:rFonts w:ascii="Arial" w:cs="Arial" w:eastAsia="Arial" w:hAnsi="Arial"/>
          <w:b w:val="1"/>
          <w:color w:val="333333"/>
          <w:sz w:val="20"/>
          <w:szCs w:val="20"/>
          <w:highlight w:val="white"/>
          <w:vertAlign w:val="baseline"/>
          <w:rtl w:val="0"/>
        </w:rPr>
        <w:t xml:space="preserve">Locke zegt dat vrijheid een fundamenteel natuurrecht is en dat arbeid deel uitmaakt van dit natuurrecht omdat het een vorm is waardoor de invididuele mens zijn rationaliteit een concrete vorm kan geven. </w:t>
        <w:br w:type="textWrapping"/>
        <w:t xml:space="preserve">Omdat de mens eigenaar blijft van de vruchten van zijn arbeid is ook het eigendomsrecht in dit natuurrecht geworteld. </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ind w:left="720" w:firstLine="0"/>
        <w:rPr>
          <w:rFonts w:ascii="Arial" w:cs="Arial" w:eastAsia="Arial" w:hAnsi="Arial"/>
          <w:b w:val="1"/>
          <w:color w:val="333333"/>
          <w:sz w:val="20"/>
          <w:szCs w:val="20"/>
          <w:highlight w:val="white"/>
          <w:vertAlign w:val="baseline"/>
        </w:rPr>
      </w:pPr>
      <w:r w:rsidDel="00000000" w:rsidR="00000000" w:rsidRPr="00000000">
        <w:rPr>
          <w:rFonts w:ascii="Arial" w:cs="Arial" w:eastAsia="Arial" w:hAnsi="Arial"/>
          <w:b w:val="1"/>
          <w:color w:val="333333"/>
          <w:sz w:val="20"/>
          <w:szCs w:val="20"/>
          <w:highlight w:val="white"/>
          <w:vertAlign w:val="baseline"/>
          <w:rtl w:val="0"/>
        </w:rPr>
        <w:t xml:space="preserve">Techniek is een hulpmiddel dat de productiviteit verhoogt. Vermits dat de techiek het resultaat is van menselijke rationaliteit, is het gebruik van deze techniek een hogere vorm van het gebruik van menselijke rationaliteit.</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ind w:left="720" w:firstLine="0"/>
        <w:rPr>
          <w:rFonts w:ascii="Arial" w:cs="Arial" w:eastAsia="Arial" w:hAnsi="Arial"/>
          <w:b w:val="1"/>
          <w:color w:val="333333"/>
          <w:sz w:val="20"/>
          <w:szCs w:val="20"/>
          <w:highlight w:val="white"/>
          <w:vertAlign w:val="baseline"/>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ind w:left="720" w:firstLine="0"/>
        <w:rPr>
          <w:rFonts w:ascii="Arial" w:cs="Arial" w:eastAsia="Arial" w:hAnsi="Arial"/>
          <w:b w:val="1"/>
          <w:color w:val="333333"/>
          <w:sz w:val="20"/>
          <w:szCs w:val="20"/>
          <w:highlight w:val="white"/>
          <w:vertAlign w:val="baseline"/>
        </w:rPr>
      </w:pPr>
      <w:r w:rsidDel="00000000" w:rsidR="00000000" w:rsidRPr="00000000">
        <w:rPr>
          <w:rFonts w:ascii="Arial" w:cs="Arial" w:eastAsia="Arial" w:hAnsi="Arial"/>
          <w:b w:val="1"/>
          <w:color w:val="333333"/>
          <w:sz w:val="20"/>
          <w:szCs w:val="20"/>
          <w:highlight w:val="white"/>
          <w:vertAlign w:val="baseline"/>
          <w:rtl w:val="0"/>
        </w:rPr>
        <w:t xml:space="preserve">Rousseau zegt dat techniek aan de mens de vaardigheden ontneemt om direct met zijn omgeving om te gaan. Techniek plaatst tussen de mens en zijn omgeving een ruimte, techniek schept afstand, zegt hij. Omdat de mens deze afstand wil overbruggen wordt hij afhankelijk van de techniek, die hij nochtans zelf in het leven heeft geroepen.</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ind w:left="720" w:firstLine="0"/>
        <w:rPr>
          <w:rFonts w:ascii="Arial" w:cs="Arial" w:eastAsia="Arial" w:hAnsi="Arial"/>
          <w:b w:val="1"/>
          <w:color w:val="333333"/>
          <w:sz w:val="20"/>
          <w:szCs w:val="20"/>
          <w:highlight w:val="white"/>
          <w:vertAlign w:val="baseline"/>
        </w:rPr>
      </w:pP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ind w:left="720" w:firstLine="0"/>
        <w:rPr>
          <w:rFonts w:ascii="Arial" w:cs="Arial" w:eastAsia="Arial" w:hAnsi="Arial"/>
          <w:b w:val="1"/>
          <w:color w:val="333333"/>
          <w:sz w:val="20"/>
          <w:szCs w:val="20"/>
          <w:highlight w:val="white"/>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sectPr>
      <w:pgSz w:h="16838" w:w="11906"/>
      <w:pgMar w:bottom="1417" w:top="1417" w:left="1417" w:right="141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2067"/>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