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 het mogelijk om toegang te krijgen tot het meridianapps.com platform?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Cloud4Wi: Credentials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Aruba : Welke toestel wordt voorzien ? ( Type NR)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Beste Hans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Voor het project te Thomas More i.v.m locatie bepaling in de winkel van VanRoey.be is het mogelijk zijn om volgende zaken ons te bezorgen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Credentials Cloud4WI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Aruba Beacon(s)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Toegang tot het meridianapps.com platform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Dank bij voorbaat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 vriendelijke groeten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Team FujinIT (Thomas More)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