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15F" w:rsidRDefault="0044425A" w:rsidP="0044425A">
      <w:pPr>
        <w:pStyle w:val="Titel"/>
      </w:pPr>
      <w:r>
        <w:t>Vindt u altijd de weg in de winkel?</w:t>
      </w:r>
    </w:p>
    <w:p w:rsidR="0044425A" w:rsidRDefault="0044425A" w:rsidP="0044425A">
      <w:pPr>
        <w:pStyle w:val="Kop1"/>
      </w:pPr>
      <w:r>
        <w:t>Wifi</w:t>
      </w:r>
    </w:p>
    <w:p w:rsidR="0044425A" w:rsidRDefault="0044425A" w:rsidP="0044425A">
      <w:pPr>
        <w:rPr>
          <w:lang w:eastAsia="nl-BE"/>
        </w:rPr>
      </w:pPr>
      <w:r>
        <w:rPr>
          <w:lang w:eastAsia="nl-BE"/>
        </w:rPr>
        <w:t>Verbind met onze wifi</w:t>
      </w:r>
    </w:p>
    <w:p w:rsidR="0044425A" w:rsidRDefault="0044425A" w:rsidP="0044425A">
      <w:pPr>
        <w:pStyle w:val="Kop1"/>
      </w:pPr>
      <w:r>
        <w:t xml:space="preserve">Download </w:t>
      </w:r>
      <w:proofErr w:type="spellStart"/>
      <w:r>
        <w:t>Jio</w:t>
      </w:r>
      <w:proofErr w:type="spellEnd"/>
    </w:p>
    <w:p w:rsidR="0044425A" w:rsidRDefault="0044425A" w:rsidP="0044425A">
      <w:pPr>
        <w:rPr>
          <w:lang w:eastAsia="nl-BE"/>
        </w:rPr>
      </w:pPr>
      <w:r>
        <w:rPr>
          <w:lang w:eastAsia="nl-BE"/>
        </w:rPr>
        <w:t>Download onze app om naar producten te navigeren, promoties te krijgen en meer!</w:t>
      </w:r>
    </w:p>
    <w:p w:rsidR="0044425A" w:rsidRDefault="0044425A" w:rsidP="0044425A">
      <w:pPr>
        <w:pStyle w:val="Kop1"/>
      </w:pPr>
      <w:r>
        <w:t>Gebruik</w:t>
      </w:r>
    </w:p>
    <w:p w:rsidR="0044425A" w:rsidRDefault="0044425A" w:rsidP="0044425A">
      <w:pPr>
        <w:pStyle w:val="Kop2"/>
      </w:pPr>
      <w:r w:rsidRPr="00D43FAA">
        <w:t>Indoor navigatie</w:t>
      </w:r>
    </w:p>
    <w:p w:rsidR="0044425A" w:rsidRDefault="0044425A" w:rsidP="0044425A">
      <w:pPr>
        <w:rPr>
          <w:lang w:eastAsia="nl-BE"/>
        </w:rPr>
      </w:pPr>
      <w:r w:rsidRPr="00D43FAA">
        <w:rPr>
          <w:lang w:eastAsia="nl-BE"/>
        </w:rPr>
        <w:t>Navigeer naar producten vanaf uw locatie</w:t>
      </w:r>
      <w:r>
        <w:rPr>
          <w:lang w:eastAsia="nl-BE"/>
        </w:rPr>
        <w:t xml:space="preserve"> of vanaf een zelfgekozen locatie</w:t>
      </w:r>
    </w:p>
    <w:p w:rsidR="0044425A" w:rsidRDefault="0044425A" w:rsidP="0044425A">
      <w:pPr>
        <w:pStyle w:val="Kop2"/>
      </w:pPr>
      <w:r>
        <w:t>Producten in uw broekzak</w:t>
      </w:r>
    </w:p>
    <w:p w:rsidR="0044425A" w:rsidRPr="0032437C" w:rsidRDefault="0044425A" w:rsidP="0044425A">
      <w:pPr>
        <w:rPr>
          <w:lang w:eastAsia="nl-BE"/>
        </w:rPr>
      </w:pPr>
      <w:r>
        <w:rPr>
          <w:lang w:eastAsia="nl-BE"/>
        </w:rPr>
        <w:t>Zo</w:t>
      </w:r>
      <w:r w:rsidRPr="00D43FAA">
        <w:rPr>
          <w:lang w:eastAsia="nl-BE"/>
        </w:rPr>
        <w:t>ek een product of bekijk al</w:t>
      </w:r>
      <w:r>
        <w:rPr>
          <w:lang w:eastAsia="nl-BE"/>
        </w:rPr>
        <w:t>l</w:t>
      </w:r>
      <w:r w:rsidRPr="00D43FAA">
        <w:rPr>
          <w:lang w:eastAsia="nl-BE"/>
        </w:rPr>
        <w:t>e producten in categorieën</w:t>
      </w:r>
      <w:r w:rsidR="009E324C">
        <w:rPr>
          <w:lang w:eastAsia="nl-BE"/>
        </w:rPr>
        <w:t>. Bekijk meer details over een product, ontdek promoties en navigeer er naar.</w:t>
      </w:r>
    </w:p>
    <w:p w:rsidR="0044425A" w:rsidRDefault="0044425A" w:rsidP="0044425A">
      <w:pPr>
        <w:pStyle w:val="Kop2"/>
      </w:pPr>
      <w:r w:rsidRPr="00D43FAA">
        <w:t>Doelgerichte promoties</w:t>
      </w:r>
    </w:p>
    <w:p w:rsidR="0044425A" w:rsidRDefault="0044425A" w:rsidP="0044425A">
      <w:r w:rsidRPr="00D43FAA">
        <w:t xml:space="preserve">Krijg promoties over de producten </w:t>
      </w:r>
      <w:r w:rsidR="009E324C">
        <w:t>waar u bij staat</w:t>
      </w:r>
    </w:p>
    <w:p w:rsidR="0044425A" w:rsidRDefault="0044425A" w:rsidP="0044425A">
      <w:pPr>
        <w:pStyle w:val="Kop2"/>
      </w:pPr>
      <w:r w:rsidRPr="00D43FAA">
        <w:t>Scan promoties</w:t>
      </w:r>
    </w:p>
    <w:p w:rsidR="0044425A" w:rsidRDefault="0044425A" w:rsidP="0044425A">
      <w:pPr>
        <w:rPr>
          <w:lang w:eastAsia="nl-BE"/>
        </w:rPr>
      </w:pPr>
      <w:r w:rsidRPr="00D43FAA">
        <w:rPr>
          <w:lang w:eastAsia="nl-BE"/>
        </w:rPr>
        <w:t xml:space="preserve">Bekijk promoties in de app door hun </w:t>
      </w:r>
      <w:r w:rsidR="009E324C">
        <w:rPr>
          <w:lang w:eastAsia="nl-BE"/>
        </w:rPr>
        <w:t xml:space="preserve">QR </w:t>
      </w:r>
      <w:bookmarkStart w:id="0" w:name="_GoBack"/>
      <w:bookmarkEnd w:id="0"/>
      <w:r w:rsidRPr="00D43FAA">
        <w:rPr>
          <w:lang w:eastAsia="nl-BE"/>
        </w:rPr>
        <w:t>code op ons infobord te scannen.</w:t>
      </w:r>
      <w:r w:rsidRPr="00D43FAA">
        <w:rPr>
          <w:lang w:eastAsia="nl-BE"/>
        </w:rPr>
        <w:cr/>
        <w:t>Dan kunt u er eenvoudig naar navigeren</w:t>
      </w:r>
    </w:p>
    <w:p w:rsidR="0044425A" w:rsidRDefault="00D57083" w:rsidP="00D57083">
      <w:pPr>
        <w:pStyle w:val="Kop2"/>
      </w:pPr>
      <w:r>
        <w:t>Feedback</w:t>
      </w:r>
    </w:p>
    <w:p w:rsidR="00D57083" w:rsidRPr="00D57083" w:rsidRDefault="00D57083" w:rsidP="00D57083">
      <w:r>
        <w:t xml:space="preserve">Geef ons eenvoudig feedback in de app. </w:t>
      </w:r>
      <w:r w:rsidR="00610AEC">
        <w:t>Zo kunnen we uw gebruikerservaring met de winkel en de app evalueren en verbeteren.</w:t>
      </w:r>
    </w:p>
    <w:p w:rsidR="0044425A" w:rsidRPr="0044425A" w:rsidRDefault="0044425A" w:rsidP="0044425A">
      <w:pPr>
        <w:rPr>
          <w:lang w:eastAsia="nl-BE"/>
        </w:rPr>
      </w:pPr>
    </w:p>
    <w:sectPr w:rsidR="0044425A" w:rsidRPr="00444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52C07"/>
    <w:multiLevelType w:val="multilevel"/>
    <w:tmpl w:val="8D5C85C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5A"/>
    <w:rsid w:val="0044425A"/>
    <w:rsid w:val="004F315F"/>
    <w:rsid w:val="005F0522"/>
    <w:rsid w:val="00610AEC"/>
    <w:rsid w:val="009E324C"/>
    <w:rsid w:val="00D22B27"/>
    <w:rsid w:val="00D57083"/>
    <w:rsid w:val="00DA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09968"/>
  <w15:chartTrackingRefBased/>
  <w15:docId w15:val="{1A4418C6-F872-4F2A-9F69-F40F195F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F315F"/>
    <w:pPr>
      <w:spacing w:after="0"/>
    </w:pPr>
    <w:rPr>
      <w:rFonts w:ascii="Century Gothic" w:hAnsi="Century Gothic"/>
    </w:rPr>
  </w:style>
  <w:style w:type="paragraph" w:styleId="Kop1">
    <w:name w:val="heading 1"/>
    <w:basedOn w:val="Standaard"/>
    <w:next w:val="Standaard"/>
    <w:link w:val="Kop1Char"/>
    <w:uiPriority w:val="9"/>
    <w:qFormat/>
    <w:rsid w:val="00DA4D85"/>
    <w:pPr>
      <w:keepNext/>
      <w:keepLines/>
      <w:numPr>
        <w:numId w:val="8"/>
      </w:numPr>
      <w:spacing w:before="240" w:after="40" w:line="276" w:lineRule="auto"/>
      <w:outlineLvl w:val="0"/>
    </w:pPr>
    <w:rPr>
      <w:rFonts w:eastAsiaTheme="majorEastAsia" w:cstheme="majorBidi"/>
      <w:color w:val="2E74B5" w:themeColor="accent1" w:themeShade="BF"/>
      <w:sz w:val="36"/>
      <w:szCs w:val="32"/>
      <w:lang w:eastAsia="nl-B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A4D85"/>
    <w:pPr>
      <w:keepNext/>
      <w:keepLines/>
      <w:numPr>
        <w:ilvl w:val="1"/>
        <w:numId w:val="8"/>
      </w:numPr>
      <w:spacing w:before="120" w:after="40" w:line="276" w:lineRule="auto"/>
      <w:outlineLvl w:val="1"/>
    </w:pPr>
    <w:rPr>
      <w:rFonts w:eastAsiaTheme="majorEastAsia" w:cstheme="majorBidi"/>
      <w:color w:val="2E74B5" w:themeColor="accent1" w:themeShade="BF"/>
      <w:sz w:val="32"/>
      <w:szCs w:val="26"/>
      <w:lang w:eastAsia="nl-BE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A4D85"/>
    <w:pPr>
      <w:keepNext/>
      <w:keepLines/>
      <w:numPr>
        <w:ilvl w:val="2"/>
        <w:numId w:val="1"/>
      </w:numPr>
      <w:spacing w:before="80" w:after="200" w:line="276" w:lineRule="auto"/>
      <w:outlineLvl w:val="2"/>
    </w:pPr>
    <w:rPr>
      <w:rFonts w:eastAsiaTheme="majorEastAsia" w:cstheme="majorBidi"/>
      <w:color w:val="2E74B5" w:themeColor="accent1" w:themeShade="BF"/>
      <w:sz w:val="24"/>
      <w:szCs w:val="24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4D85"/>
    <w:rPr>
      <w:rFonts w:ascii="Century Gothic" w:eastAsiaTheme="majorEastAsia" w:hAnsi="Century Gothic" w:cstheme="majorBidi"/>
      <w:color w:val="2E74B5" w:themeColor="accent1" w:themeShade="BF"/>
      <w:sz w:val="36"/>
      <w:szCs w:val="32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DA4D85"/>
    <w:rPr>
      <w:rFonts w:ascii="Century Gothic" w:eastAsiaTheme="majorEastAsia" w:hAnsi="Century Gothic" w:cstheme="majorBidi"/>
      <w:color w:val="2E74B5" w:themeColor="accent1" w:themeShade="BF"/>
      <w:sz w:val="32"/>
      <w:szCs w:val="26"/>
      <w:lang w:eastAsia="nl-BE"/>
    </w:rPr>
  </w:style>
  <w:style w:type="paragraph" w:customStyle="1" w:styleId="kop30">
    <w:name w:val="kop3"/>
    <w:basedOn w:val="Kop1"/>
    <w:link w:val="kop3Char0"/>
    <w:rsid w:val="004F315F"/>
  </w:style>
  <w:style w:type="character" w:customStyle="1" w:styleId="Kop3Char">
    <w:name w:val="Kop 3 Char"/>
    <w:basedOn w:val="Standaardalinea-lettertype"/>
    <w:link w:val="Kop3"/>
    <w:uiPriority w:val="9"/>
    <w:rsid w:val="00DA4D85"/>
    <w:rPr>
      <w:rFonts w:ascii="Century Gothic" w:eastAsiaTheme="majorEastAsia" w:hAnsi="Century Gothic" w:cstheme="majorBidi"/>
      <w:color w:val="2E74B5" w:themeColor="accent1" w:themeShade="BF"/>
      <w:sz w:val="24"/>
      <w:szCs w:val="24"/>
      <w:lang w:eastAsia="nl-BE"/>
    </w:rPr>
  </w:style>
  <w:style w:type="character" w:customStyle="1" w:styleId="kop3Char0">
    <w:name w:val="kop3 Char"/>
    <w:basedOn w:val="Kop1Char"/>
    <w:link w:val="kop30"/>
    <w:rsid w:val="004F315F"/>
    <w:rPr>
      <w:rFonts w:ascii="Century Gothic" w:eastAsiaTheme="majorEastAsia" w:hAnsi="Century Gothic" w:cstheme="majorBidi"/>
      <w:color w:val="2E74B5" w:themeColor="accent1" w:themeShade="BF"/>
      <w:sz w:val="48"/>
      <w:szCs w:val="32"/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4F315F"/>
    <w:pPr>
      <w:spacing w:after="120" w:line="240" w:lineRule="auto"/>
      <w:contextualSpacing/>
      <w:jc w:val="center"/>
    </w:pPr>
    <w:rPr>
      <w:rFonts w:eastAsiaTheme="majorEastAsia" w:cstheme="majorBidi"/>
      <w:color w:val="2E74B5" w:themeColor="accent1" w:themeShade="BF"/>
      <w:spacing w:val="-10"/>
      <w:kern w:val="28"/>
      <w:sz w:val="72"/>
      <w:szCs w:val="56"/>
      <w:u w:val="single"/>
    </w:rPr>
  </w:style>
  <w:style w:type="character" w:customStyle="1" w:styleId="TitelChar">
    <w:name w:val="Titel Char"/>
    <w:basedOn w:val="Standaardalinea-lettertype"/>
    <w:link w:val="Titel"/>
    <w:uiPriority w:val="10"/>
    <w:rsid w:val="004F315F"/>
    <w:rPr>
      <w:rFonts w:ascii="Century Gothic" w:eastAsiaTheme="majorEastAsia" w:hAnsi="Century Gothic" w:cstheme="majorBidi"/>
      <w:color w:val="2E74B5" w:themeColor="accent1" w:themeShade="BF"/>
      <w:spacing w:val="-10"/>
      <w:kern w:val="28"/>
      <w:sz w:val="72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ylan\Documents\samenvatting%20sjabloo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samenvatting sjabloon.dotx</Template>
  <TotalTime>12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 Vernelen</cp:lastModifiedBy>
  <cp:revision>3</cp:revision>
  <dcterms:created xsi:type="dcterms:W3CDTF">2019-02-15T10:09:00Z</dcterms:created>
  <dcterms:modified xsi:type="dcterms:W3CDTF">2019-02-15T10:24:00Z</dcterms:modified>
</cp:coreProperties>
</file>