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v0rtepktf8as" w:id="0"/>
      <w:bookmarkEnd w:id="0"/>
      <w:r w:rsidDel="00000000" w:rsidR="00000000" w:rsidRPr="00000000">
        <w:rPr>
          <w:rtl w:val="0"/>
        </w:rPr>
        <w:t xml:space="preserve">Alternatieven voor Aruba</w:t>
      </w:r>
    </w:p>
    <w:p w:rsidR="00000000" w:rsidDel="00000000" w:rsidP="00000000" w:rsidRDefault="00000000" w:rsidRPr="00000000" w14:paraId="00000002">
      <w:pPr>
        <w:jc w:val="both"/>
        <w:rPr/>
      </w:pPr>
      <w:r w:rsidDel="00000000" w:rsidR="00000000" w:rsidRPr="00000000">
        <w:rPr>
          <w:rtl w:val="0"/>
        </w:rPr>
        <w:t xml:space="preserve">Op volgende foto staan de alternatieve merken voor Aruba Networks, Cisco is een heel goed alternatief door de betrouwbaarheid (het krijgt ook heel goede reviews op onderstaande website), maar is wel wat duurder. Maar dat is de betere betrouwbaarheid wel waard denk ik. Andere goede alternatieven zijn Aerohive, Juniper, Fortinet en Ubiquiti. Deze merken krijgen ook heel goede reviews. Maar Cisco krijgt nog net iets meer goede reviews.</w:t>
      </w:r>
    </w:p>
    <w:p w:rsidR="00000000" w:rsidDel="00000000" w:rsidP="00000000" w:rsidRDefault="00000000" w:rsidRPr="00000000" w14:paraId="00000003">
      <w:pPr>
        <w:ind w:left="0" w:firstLine="0"/>
        <w:rPr/>
      </w:pPr>
      <w:r w:rsidDel="00000000" w:rsidR="00000000" w:rsidRPr="00000000">
        <w:rPr/>
        <w:drawing>
          <wp:inline distB="114300" distT="114300" distL="114300" distR="114300">
            <wp:extent cx="4072640" cy="69008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72640" cy="690086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hyperlink r:id="rId7">
        <w:r w:rsidDel="00000000" w:rsidR="00000000" w:rsidRPr="00000000">
          <w:rPr>
            <w:color w:val="1155cc"/>
            <w:u w:val="single"/>
            <w:rtl w:val="0"/>
          </w:rPr>
          <w:t xml:space="preserve">Bron</w:t>
        </w:r>
      </w:hyperlink>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gartner.com/reviews/market/wired-wireless-lan-access-infrastructure/vendor/aruba/alternativ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