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mc:AlternateContent>
          <mc:Choice Requires="wps">
            <w:drawing>
              <wp:anchor behindDoc="0" distT="0" distB="0" distL="114300" distR="114300" simplePos="0" locked="0" layoutInCell="1" allowOverlap="1" relativeHeight="7">
                <wp:simplePos x="0" y="0"/>
                <wp:positionH relativeFrom="page">
                  <wp:posOffset>3326130</wp:posOffset>
                </wp:positionH>
                <wp:positionV relativeFrom="page">
                  <wp:posOffset>267335</wp:posOffset>
                </wp:positionV>
                <wp:extent cx="3081020" cy="7597775"/>
                <wp:effectExtent l="0" t="0" r="0" b="0"/>
                <wp:wrapNone/>
                <wp:docPr id="1" name="Rechthoek 468"/>
                <a:graphic xmlns:a="http://schemas.openxmlformats.org/drawingml/2006/main">
                  <a:graphicData uri="http://schemas.microsoft.com/office/word/2010/wordprocessingShape">
                    <wps:wsp>
                      <wps:cNvSpPr/>
                      <wps:spPr>
                        <a:xfrm>
                          <a:off x="0" y="0"/>
                          <a:ext cx="3080520" cy="75970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hthoek 468" fillcolor="white" stroked="t" style="position:absolute;margin-left:261.9pt;margin-top:21.05pt;width:242.5pt;height:598.15pt;mso-position-horizontal-relative:page;mso-position-vertical-relative:page">
                <w10:wrap type="none"/>
                <v:fill o:detectmouseclick="t" type="solid" color2="black"/>
                <v:stroke color="#2191c9" weight="15840" joinstyle="miter" endcap="flat"/>
              </v:rect>
            </w:pict>
          </mc:Fallback>
        </mc:AlternateContent>
        <mc:AlternateContent>
          <mc:Choice Requires="wps">
            <w:drawing>
              <wp:anchor behindDoc="0" distT="0" distB="0" distL="114300" distR="114300" simplePos="0" locked="0" layoutInCell="1" allowOverlap="1" relativeHeight="8">
                <wp:simplePos x="0" y="0"/>
                <wp:positionH relativeFrom="page">
                  <wp:posOffset>3439795</wp:posOffset>
                </wp:positionH>
                <wp:positionV relativeFrom="page">
                  <wp:posOffset>266700</wp:posOffset>
                </wp:positionV>
                <wp:extent cx="2865120" cy="3263265"/>
                <wp:effectExtent l="0" t="0" r="0" b="0"/>
                <wp:wrapNone/>
                <wp:docPr id="2" name="Rechthoek 467"/>
                <a:graphic xmlns:a="http://schemas.openxmlformats.org/drawingml/2006/main">
                  <a:graphicData uri="http://schemas.microsoft.com/office/word/2010/wordprocessingShape">
                    <wps:wsp>
                      <wps:cNvSpPr/>
                      <wps:spPr>
                        <a:xfrm>
                          <a:off x="0" y="0"/>
                          <a:ext cx="2864520" cy="3262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200"/>
                              <w:jc w:val="center"/>
                              <w:rPr/>
                            </w:pPr>
                            <w:r>
                              <w:rPr>
                                <w:color w:val="FFFFFF" w:themeColor="background1"/>
                              </w:rPr>
                              <w:t>NoSQLdossier Project DB3: Health-E</w:t>
                            </w:r>
                          </w:p>
                        </w:txbxContent>
                      </wps:txbx>
                      <wps:bodyPr lIns="182880" rIns="182880" tIns="182880" bIns="365760" anchor="b">
                        <a:prstTxWarp prst="textNoShape"/>
                        <a:noAutofit/>
                      </wps:bodyPr>
                    </wps:wsp>
                  </a:graphicData>
                </a:graphic>
                <wp14:sizeRelH relativeFrom="page">
                  <wp14:pctWidth>37000</wp14:pctWidth>
                </wp14:sizeRelH>
                <wp14:sizeRelV relativeFrom="page">
                  <wp14:pctHeight>30000</wp14:pctHeight>
                </wp14:sizeRelV>
              </wp:anchor>
            </w:drawing>
          </mc:Choice>
          <mc:Fallback>
            <w:pict>
              <v:rect id="shape_0" ID="Rechthoek 467" fillcolor="#17406d" stroked="f" style="position:absolute;margin-left:270.85pt;margin-top:21pt;width:225.5pt;height:256.85pt;mso-position-horizontal-relative:page;mso-position-vertical-relative:page">
                <w10:wrap type="square"/>
                <v:fill o:detectmouseclick="t" type="solid" color2="#e8bf92"/>
                <v:stroke color="#3465a4" weight="12600" joinstyle="miter" endcap="flat"/>
                <v:textbox>
                  <w:txbxContent>
                    <w:p>
                      <w:pPr>
                        <w:pStyle w:val="FrameContents"/>
                        <w:spacing w:before="240" w:after="200"/>
                        <w:jc w:val="center"/>
                        <w:rPr/>
                      </w:pPr>
                      <w:r>
                        <w:rPr>
                          <w:color w:val="FFFFFF" w:themeColor="background1"/>
                        </w:rPr>
                        <w:t>NoSQLdossier Project DB3: Health-E</w:t>
                      </w:r>
                    </w:p>
                  </w:txbxContent>
                </v:textbox>
              </v:rect>
            </w:pict>
          </mc:Fallback>
        </mc:AlternateContent>
        <mc:AlternateContent>
          <mc:Choice Requires="wps">
            <w:drawing>
              <wp:anchor behindDoc="0" distT="0" distB="0" distL="114300" distR="114300" simplePos="0" locked="0" layoutInCell="1" allowOverlap="1" relativeHeight="14">
                <wp:simplePos x="0" y="0"/>
                <wp:positionH relativeFrom="page">
                  <wp:posOffset>3439795</wp:posOffset>
                </wp:positionH>
                <wp:positionV relativeFrom="page">
                  <wp:posOffset>3791585</wp:posOffset>
                </wp:positionV>
                <wp:extent cx="2787650" cy="685800"/>
                <wp:effectExtent l="0" t="0" r="0" b="0"/>
                <wp:wrapSquare wrapText="bothSides"/>
                <wp:docPr id="4" name="Tekstvak 470"/>
                <a:graphic xmlns:a="http://schemas.openxmlformats.org/drawingml/2006/main">
                  <a:graphicData uri="http://schemas.microsoft.com/office/word/2010/wordprocessingShape">
                    <wps:wsp>
                      <wps:cNvSpPr/>
                      <wps:spPr>
                        <a:xfrm>
                          <a:off x="0" y="0"/>
                          <a:ext cx="2787120" cy="685080"/>
                        </a:xfrm>
                        <a:prstGeom prst="rect">
                          <a:avLst/>
                        </a:prstGeom>
                        <a:noFill/>
                        <a:ln w="6480">
                          <a:noFill/>
                        </a:ln>
                      </wps:spPr>
                      <wps:style>
                        <a:lnRef idx="0"/>
                        <a:fillRef idx="0"/>
                        <a:effectRef idx="0"/>
                        <a:fontRef idx="minor"/>
                      </wps:style>
                      <wps:txbx>
                        <w:txbxContent>
                          <w:p>
                            <w:pPr>
                              <w:pStyle w:val="FrameContents"/>
                              <w:spacing w:lineRule="auto" w:line="240" w:before="100" w:after="200"/>
                              <w:rPr>
                                <w:rFonts w:ascii="Calibri Light" w:hAnsi="Calibri Light" w:eastAsia="" w:cs="" w:asciiTheme="majorHAnsi" w:cstheme="majorBidi" w:eastAsiaTheme="majorEastAsia" w:hAnsiTheme="majorHAnsi"/>
                                <w:color w:val="0F6FC6" w:themeColor="accent1"/>
                                <w:sz w:val="72"/>
                                <w:szCs w:val="72"/>
                              </w:rPr>
                            </w:pPr>
                            <w:r>
                              <w:rPr>
                                <w:rFonts w:eastAsia="" w:cs="" w:ascii="Calibri Light" w:hAnsi="Calibri Light" w:asciiTheme="majorHAnsi" w:cstheme="majorBidi" w:eastAsiaTheme="majorEastAsia" w:hAnsiTheme="majorHAnsi"/>
                                <w:color w:val="17406D" w:themeColor="text2"/>
                                <w:sz w:val="32"/>
                                <w:szCs w:val="32"/>
                              </w:rPr>
                              <w:t>Project DB 3: Health-E</w:t>
                            </w:r>
                          </w:p>
                          <w:p>
                            <w:pPr>
                              <w:pStyle w:val="FrameContents"/>
                              <w:spacing w:before="100" w:after="200"/>
                              <w:rPr/>
                            </w:pPr>
                            <w:r>
                              <w:rPr/>
                            </w:r>
                          </w:p>
                        </w:txbxContent>
                      </wps:txbx>
                      <wps:bodyPr>
                        <a:prstTxWarp prst="textNoShape"/>
                        <a:spAutoFit/>
                      </wps:bodyPr>
                    </wps:wsp>
                  </a:graphicData>
                </a:graphic>
                <wp14:sizeRelH relativeFrom="page">
                  <wp14:pctWidth>36000</wp14:pctWidth>
                </wp14:sizeRelH>
                <wp14:sizeRelV relativeFrom="page">
                  <wp14:pctHeight>28000</wp14:pctHeight>
                </wp14:sizeRelV>
              </wp:anchor>
            </w:drawing>
          </mc:Choice>
          <mc:Fallback>
            <w:pict>
              <v:rect id="shape_0" ID="Tekstvak 470" stroked="f" style="position:absolute;margin-left:270.85pt;margin-top:298.55pt;width:219.4pt;height:53.9pt;mso-position-horizontal-relative:page;mso-position-vertical-relative:page">
                <w10:wrap type="square"/>
                <v:fill o:detectmouseclick="t" on="false"/>
                <v:stroke color="#3465a4" weight="6480" joinstyle="round" endcap="flat"/>
                <v:textbox>
                  <w:txbxContent>
                    <w:p>
                      <w:pPr>
                        <w:pStyle w:val="FrameContents"/>
                        <w:spacing w:lineRule="auto" w:line="240" w:before="100" w:after="200"/>
                        <w:rPr>
                          <w:rFonts w:ascii="Calibri Light" w:hAnsi="Calibri Light" w:eastAsia="" w:cs="" w:asciiTheme="majorHAnsi" w:cstheme="majorBidi" w:eastAsiaTheme="majorEastAsia" w:hAnsiTheme="majorHAnsi"/>
                          <w:color w:val="0F6FC6" w:themeColor="accent1"/>
                          <w:sz w:val="72"/>
                          <w:szCs w:val="72"/>
                        </w:rPr>
                      </w:pPr>
                      <w:r>
                        <w:rPr>
                          <w:rFonts w:eastAsia="" w:cs="" w:ascii="Calibri Light" w:hAnsi="Calibri Light" w:asciiTheme="majorHAnsi" w:cstheme="majorBidi" w:eastAsiaTheme="majorEastAsia" w:hAnsiTheme="majorHAnsi"/>
                          <w:color w:val="17406D" w:themeColor="text2"/>
                          <w:sz w:val="32"/>
                          <w:szCs w:val="32"/>
                        </w:rPr>
                        <w:t>Project DB 3: Health-E</w:t>
                      </w:r>
                    </w:p>
                    <w:p>
                      <w:pPr>
                        <w:pStyle w:val="FrameContents"/>
                        <w:spacing w:before="100" w:after="200"/>
                        <w:rPr/>
                      </w:pPr>
                      <w:r>
                        <w:rPr/>
                      </w:r>
                    </w:p>
                  </w:txbxContent>
                </v:textbox>
              </v:rect>
            </w:pict>
          </mc:Fallback>
        </mc:AlternateContent>
        <mc:AlternateContent>
          <mc:Choice Requires="wps">
            <w:drawing>
              <wp:anchor behindDoc="0" distT="0" distB="0" distL="114300" distR="114300" simplePos="0" locked="0" layoutInCell="1" allowOverlap="1" relativeHeight="15">
                <wp:simplePos x="0" y="0"/>
                <wp:positionH relativeFrom="page">
                  <wp:posOffset>3439795</wp:posOffset>
                </wp:positionH>
                <wp:positionV relativeFrom="page">
                  <wp:posOffset>7377430</wp:posOffset>
                </wp:positionV>
                <wp:extent cx="2865120" cy="120650"/>
                <wp:effectExtent l="0" t="0" r="0" b="0"/>
                <wp:wrapNone/>
                <wp:docPr id="6" name="Rechthoek 469"/>
                <a:graphic xmlns:a="http://schemas.openxmlformats.org/drawingml/2006/main">
                  <a:graphicData uri="http://schemas.microsoft.com/office/word/2010/wordprocessingShape">
                    <wps:wsp>
                      <wps:cNvSpPr/>
                      <wps:spPr>
                        <a:xfrm>
                          <a:off x="0" y="0"/>
                          <a:ext cx="28645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hthoek 469" fillcolor="#0f6fc6" stroked="f" style="position:absolute;margin-left:270.85pt;margin-top:580.9pt;width:225.5pt;height:9.4pt;mso-position-horizontal-relative:page;mso-position-vertical-relative:page">
                <w10:wrap type="none"/>
                <v:fill o:detectmouseclick="t" type="solid" color2="#f09039"/>
                <v:stroke color="#3465a4" weight="12600" joinstyle="miter" endcap="flat"/>
              </v:rect>
            </w:pict>
          </mc:Fallback>
        </mc:AlternateContent>
        <mc:AlternateContent>
          <mc:Choice Requires="wps">
            <w:drawing>
              <wp:anchor behindDoc="1" distT="0" distB="0" distL="114300" distR="114300" simplePos="0" locked="0" layoutInCell="1" allowOverlap="1" relativeHeight="16">
                <wp:simplePos x="0" y="0"/>
                <wp:positionH relativeFrom="page">
                  <wp:align>center</wp:align>
                </wp:positionH>
                <wp:positionV relativeFrom="page">
                  <wp:align>center</wp:align>
                </wp:positionV>
                <wp:extent cx="7357110" cy="10333990"/>
                <wp:effectExtent l="0" t="0" r="7620" b="7620"/>
                <wp:wrapNone/>
                <wp:docPr id="7" name="Rechthoek 466"/>
                <a:graphic xmlns:a="http://schemas.openxmlformats.org/drawingml/2006/main">
                  <a:graphicData uri="http://schemas.microsoft.com/office/word/2010/wordprocessingShape">
                    <wps:wsp>
                      <wps:cNvSpPr/>
                      <wps:spPr>
                        <a:xfrm>
                          <a:off x="0" y="0"/>
                          <a:ext cx="7356600" cy="1033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FrameContents"/>
                              <w:spacing w:before="100" w:after="200"/>
                              <w:rPr>
                                <w:color w:val="000000"/>
                              </w:rPr>
                            </w:pPr>
                            <w:r>
                              <w:rPr>
                                <w:color w:val="000000"/>
                              </w:rPr>
                            </w:r>
                          </w:p>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hthoek 466" fillcolor="#59aaf2" stroked="f" style="position:absolute;margin-left:8pt;margin-top:14.1pt;width:579.2pt;height:813.6pt;mso-position-horizontal:center;mso-position-horizontal-relative:page;mso-position-vertical:center;mso-position-vertical-relative:page">
                <w10:wrap type="none"/>
                <v:fill o:detectmouseclick="t" color2="#c8e3fb"/>
                <v:stroke color="#3465a4" weight="12600" joinstyle="miter" endcap="flat"/>
                <v:textbox>
                  <w:txbxContent>
                    <w:p>
                      <w:pPr>
                        <w:pStyle w:val="FrameContents"/>
                        <w:spacing w:before="100" w:after="20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7">
                <wp:simplePos x="0" y="0"/>
                <wp:positionH relativeFrom="page">
                  <wp:posOffset>3439795</wp:posOffset>
                </wp:positionH>
                <wp:positionV relativeFrom="page">
                  <wp:posOffset>7056755</wp:posOffset>
                </wp:positionV>
                <wp:extent cx="2787650" cy="245745"/>
                <wp:effectExtent l="0" t="0" r="0" b="0"/>
                <wp:wrapSquare wrapText="bothSides"/>
                <wp:docPr id="9" name="Tekstvak 465"/>
                <a:graphic xmlns:a="http://schemas.openxmlformats.org/drawingml/2006/main">
                  <a:graphicData uri="http://schemas.microsoft.com/office/word/2010/wordprocessingShape">
                    <wps:wsp>
                      <wps:cNvSpPr/>
                      <wps:spPr>
                        <a:xfrm>
                          <a:off x="0" y="0"/>
                          <a:ext cx="2787120" cy="245160"/>
                        </a:xfrm>
                        <a:prstGeom prst="rect">
                          <a:avLst/>
                        </a:prstGeom>
                        <a:noFill/>
                        <a:ln w="6480">
                          <a:noFill/>
                        </a:ln>
                      </wps:spPr>
                      <wps:style>
                        <a:lnRef idx="0"/>
                        <a:fillRef idx="0"/>
                        <a:effectRef idx="0"/>
                        <a:fontRef idx="minor"/>
                      </wps:style>
                      <wps:txbx>
                        <w:txbxContent>
                          <w:p>
                            <w:pPr>
                              <w:pStyle w:val="NoSpacing"/>
                              <w:rPr/>
                            </w:pPr>
                            <w:r>
                              <w:rPr>
                                <w:color w:val="17406D" w:themeColor="text2"/>
                              </w:rPr>
                              <w:t>Maxim Vandebroeck &amp; Lukas Hanot</w:t>
                            </w:r>
                          </w:p>
                        </w:txbxContent>
                      </wps:txbx>
                      <wps:bodyPr anchor="b">
                        <a:prstTxWarp prst="textNoShape"/>
                        <a:spAutoFit/>
                      </wps:bodyPr>
                    </wps:wsp>
                  </a:graphicData>
                </a:graphic>
                <wp14:sizeRelH relativeFrom="page">
                  <wp14:pctWidth>36000</wp14:pctWidth>
                </wp14:sizeRelH>
              </wp:anchor>
            </w:drawing>
          </mc:Choice>
          <mc:Fallback>
            <w:pict>
              <v:rect id="shape_0" ID="Tekstvak 465" stroked="f" style="position:absolute;margin-left:270.85pt;margin-top:555.65pt;width:219.4pt;height:19.25pt;mso-position-horizontal-relative:page;mso-position-vertical-relative:page">
                <w10:wrap type="square"/>
                <v:fill o:detectmouseclick="t" on="false"/>
                <v:stroke color="#3465a4" weight="6480" joinstyle="round" endcap="flat"/>
                <v:textbox>
                  <w:txbxContent>
                    <w:p>
                      <w:pPr>
                        <w:pStyle w:val="NoSpacing"/>
                        <w:rPr/>
                      </w:pPr>
                      <w:r>
                        <w:rPr>
                          <w:color w:val="17406D" w:themeColor="text2"/>
                        </w:rPr>
                        <w:t>Maxim Vandebroeck &amp; Lukas Hanot</w:t>
                      </w:r>
                    </w:p>
                  </w:txbxContent>
                </v:textbox>
              </v:rect>
            </w:pict>
          </mc:Fallback>
        </mc:AlternateContent>
      </w:r>
    </w:p>
    <w:p>
      <w:pPr>
        <w:pStyle w:val="Normal"/>
        <w:rPr>
          <w:lang w:val="nl-NL"/>
        </w:rPr>
      </w:pPr>
      <w:r>
        <w:rPr>
          <w:lang w:val="nl-NL"/>
        </w:rPr>
      </w:r>
      <w:r>
        <w:br w:type="page"/>
      </w:r>
    </w:p>
    <w:sdt>
      <w:sdtPr>
        <w:docPartObj>
          <w:docPartGallery w:val="Table of Contents"/>
          <w:docPartUnique w:val="true"/>
        </w:docPartObj>
        <w:id w:val="1225428610"/>
        <w:alias w:val="Samenvatting"/>
      </w:sdtPr>
      <w:sdtContent>
        <w:p>
          <w:pPr>
            <w:pStyle w:val="TOCHeading"/>
            <w:shd w:val="clear" w:fill="0F6FC6"/>
            <w:rPr/>
          </w:pPr>
          <w:r>
            <w:rPr>
              <w:lang w:val="nl-NL"/>
            </w:rPr>
            <w:t>Inhoud</w:t>
          </w:r>
        </w:p>
        <w:p>
          <w:pPr>
            <w:pStyle w:val="Contents1"/>
            <w:tabs>
              <w:tab w:val="right" w:pos="9072" w:leader="dot"/>
            </w:tabs>
            <w:rPr/>
          </w:pPr>
          <w:r>
            <w:fldChar w:fldCharType="begin"/>
          </w:r>
          <w:r>
            <w:instrText> TOC \z \o "1-3" \u \h</w:instrText>
          </w:r>
          <w:r>
            <w:fldChar w:fldCharType="separate"/>
          </w:r>
          <w:hyperlink w:anchor="__RefHeading___Toc678_360408335">
            <w:r>
              <w:rPr>
                <w:webHidden/>
                <w:rStyle w:val="Style"/>
              </w:rPr>
              <w:t>Wat is Nosql?</w:t>
              <w:tab/>
              <w:t>2</w:t>
            </w:r>
          </w:hyperlink>
        </w:p>
        <w:p>
          <w:pPr>
            <w:pStyle w:val="Contents1"/>
            <w:tabs>
              <w:tab w:val="right" w:pos="9072" w:leader="dot"/>
            </w:tabs>
            <w:rPr/>
          </w:pPr>
          <w:hyperlink w:anchor="__RefHeading___Toc692_360408335">
            <w:r>
              <w:rPr>
                <w:webHidden/>
                <w:rStyle w:val="Style"/>
              </w:rPr>
              <w:t>Mongodb datasharding</w:t>
              <w:tab/>
              <w:t>2</w:t>
            </w:r>
          </w:hyperlink>
        </w:p>
        <w:p>
          <w:pPr>
            <w:pStyle w:val="Contents2"/>
            <w:tabs>
              <w:tab w:val="right" w:pos="9072" w:leader="dot"/>
            </w:tabs>
            <w:rPr/>
          </w:pPr>
          <w:hyperlink w:anchor="__RefHeading___Toc694_360408335">
            <w:r>
              <w:rPr>
                <w:webHidden/>
                <w:rStyle w:val="Style"/>
              </w:rPr>
              <w:t>Mongodb sharding setup</w:t>
              <w:tab/>
              <w:t>3</w:t>
            </w:r>
          </w:hyperlink>
        </w:p>
        <w:p>
          <w:pPr>
            <w:pStyle w:val="Contents3"/>
            <w:tabs>
              <w:tab w:val="right" w:pos="9072" w:leader="dot"/>
            </w:tabs>
            <w:rPr/>
          </w:pPr>
          <w:hyperlink w:anchor="__RefHeading___Toc696_360408335">
            <w:r>
              <w:rPr>
                <w:webHidden/>
                <w:rStyle w:val="Style"/>
              </w:rPr>
              <w:t>Sharding setup</w:t>
              <w:tab/>
              <w:t>3</w:t>
            </w:r>
          </w:hyperlink>
        </w:p>
        <w:p>
          <w:pPr>
            <w:pStyle w:val="Contents1"/>
            <w:tabs>
              <w:tab w:val="right" w:pos="9072" w:leader="dot"/>
            </w:tabs>
            <w:rPr/>
          </w:pPr>
          <w:hyperlink w:anchor="__RefHeading___Toc698_360408335">
            <w:r>
              <w:rPr>
                <w:webHidden/>
                <w:rStyle w:val="Style"/>
              </w:rPr>
              <w:t>Bronnen</w:t>
              <w:tab/>
              <w:t>5</w:t>
            </w:r>
          </w:hyperlink>
          <w:r>
            <w:fldChar w:fldCharType="end"/>
          </w:r>
        </w:p>
        <w:p>
          <w:pPr>
            <w:pStyle w:val="Normal"/>
            <w:rPr>
              <w:lang w:val="nl-NL"/>
            </w:rPr>
          </w:pPr>
          <w:r>
            <w:rPr>
              <w:lang w:val="nl-NL"/>
            </w:rPr>
          </w:r>
          <w:r>
            <w:br w:type="page"/>
          </w:r>
        </w:p>
        <w:p>
          <w:pPr>
            <w:pStyle w:val="Normal"/>
            <w:rPr/>
          </w:pPr>
          <w:r>
            <w:rPr/>
          </w:r>
        </w:p>
      </w:sdtContent>
    </w:sdt>
    <w:p>
      <w:pPr>
        <w:pStyle w:val="Heading1"/>
        <w:shd w:val="clear" w:fill="0F6FC6"/>
        <w:rPr/>
      </w:pPr>
      <w:bookmarkStart w:id="0" w:name="_Toc465862413"/>
      <w:bookmarkStart w:id="1" w:name="__RefHeading___Toc678_360408335"/>
      <w:bookmarkEnd w:id="1"/>
      <w:r>
        <w:rPr>
          <w:lang w:eastAsia="nl-BE"/>
        </w:rPr>
        <w:t>Wat is Nosql?</w:t>
      </w:r>
      <w:bookmarkEnd w:id="0"/>
      <w:r>
        <w:rPr>
          <w:lang w:eastAsia="nl-BE"/>
        </w:rPr>
        <w:t xml:space="preserve"> </w:t>
      </w:r>
    </w:p>
    <w:p>
      <w:pPr>
        <w:pStyle w:val="Normal"/>
        <w:rPr/>
      </w:pPr>
      <w:r>
        <w:rPr>
          <w:lang w:eastAsia="nl-BE"/>
        </w:rPr>
        <w:t>NOSQL is een omvattende naam voor alle database systemen die niet alleen met SQL werken. NoSQL is niet relationeel van structuur, het is dus minder of niet gebaseerd op het concept van tabellen, rijen, kolommen en joins. Het is ook vaak schema-less de databank legt dus geen constraints op aan de structuur en relatie van de data. Een belangerijk voordeel van NoSQL is dat het eenvoudig is om te clusteren. Dit verhoogt de performantie en de beschikbaarheid. De NoSQL waar wij gebruik van maken maakt gebruik van document stores. De data wordt bijgehouden in een document (set van gegevens die bij elkaar horen) en deze worden gebundeld in een collectie.</w:t>
      </w:r>
    </w:p>
    <w:p>
      <w:pPr>
        <w:pStyle w:val="Normal"/>
        <w:rPr>
          <w:lang w:eastAsia="nl-BE"/>
        </w:rPr>
      </w:pPr>
      <w:r>
        <w:rPr>
          <w:lang w:eastAsia="nl-BE"/>
        </w:rPr>
      </w:r>
    </w:p>
    <w:p>
      <w:pPr>
        <w:pStyle w:val="Normal"/>
        <w:rPr/>
      </w:pPr>
      <w:hyperlink r:id="rId2">
        <w:r>
          <w:rPr>
            <w:webHidden/>
            <w:rStyle w:val="InternetLink"/>
            <w:vanish/>
            <w:lang w:eastAsia="nl-BE"/>
          </w:rPr>
          <w:t>http://dev.mysql.com/doc/refman/5.7/en/partitioning-limitations.html</w:t>
        </w:r>
      </w:hyperlink>
    </w:p>
    <w:p>
      <w:pPr>
        <w:pStyle w:val="Heading1"/>
        <w:shd w:val="clear" w:fill="0F6FC6"/>
        <w:rPr/>
      </w:pPr>
      <w:bookmarkStart w:id="2" w:name="_Toc465862420"/>
      <w:bookmarkStart w:id="3" w:name="__RefHeading___Toc692_360408335"/>
      <w:bookmarkEnd w:id="3"/>
      <w:r>
        <w:rPr>
          <w:lang w:eastAsia="nl-BE"/>
        </w:rPr>
        <w:t>M</w:t>
      </w:r>
      <w:bookmarkEnd w:id="2"/>
      <w:r>
        <w:rPr>
          <w:lang w:eastAsia="nl-BE"/>
        </w:rPr>
        <w:t>ongodb datasharding</w:t>
      </w:r>
    </w:p>
    <w:p>
      <w:pPr>
        <w:pStyle w:val="Normal"/>
        <w:rPr/>
      </w:pPr>
      <w:r>
        <w:rPr>
          <w:lang w:eastAsia="nl-BE"/>
        </w:rPr>
        <w:t>Sharding maakt het mogelijk om data van een MongoDB database server te spreiden over meerdere shards (al dan niet meerdere fysieke server) waardoor bij het opzoeken van data niet de hele database moet worden doorzocht. Door de data te spreiden over meerdere fysieke server wordt de lees en schrijf snelheid verhoogt omdat dit parallel over meerder instanties kan gebeuren.</w:t>
      </w:r>
    </w:p>
    <w:p>
      <w:pPr>
        <w:pStyle w:val="Normal"/>
        <w:rPr/>
      </w:pPr>
      <w:r>
        <w:rPr>
          <w:lang w:eastAsia="nl-BE"/>
        </w:rPr>
        <w:t>De voordelen van sharding zijn:</w:t>
      </w:r>
    </w:p>
    <w:p>
      <w:pPr>
        <w:pStyle w:val="ListParagraph"/>
        <w:numPr>
          <w:ilvl w:val="0"/>
          <w:numId w:val="2"/>
        </w:numPr>
        <w:rPr/>
      </w:pPr>
      <w:r>
        <w:rPr>
          <w:lang w:eastAsia="nl-BE"/>
        </w:rPr>
        <w:t>loadbalancing: De load verdelen over vershillende servers en dus shards  om performance te verhogen. Met behulp van een mongos router wordt de data verdeeld over de verschillende shards ook regelt deze automatisch de wijzigingen die aan de data gebeuren. Het is ook mogelijk om queries uit te voeren op een specifieke shard/ shard set waardoor de efficientie van het hele systeem omhoog gaat.</w:t>
      </w:r>
    </w:p>
    <w:p>
      <w:pPr>
        <w:pStyle w:val="ListParagraph"/>
        <w:numPr>
          <w:ilvl w:val="0"/>
          <w:numId w:val="2"/>
        </w:numPr>
        <w:rPr/>
      </w:pPr>
      <w:r>
        <w:rPr>
          <w:lang w:eastAsia="nl-BE"/>
        </w:rPr>
        <w:t>Data Capacity: Sharding verdeeld de data over verschillende shards hierdoor is het mogelijk om een hoger opslag volume te bereiken en als er noodzaak is aan meer volume kunnen er gewoon nieuwe shards aan toegevoegd worden al dan niet op nieuwe servers.</w:t>
      </w:r>
    </w:p>
    <w:p>
      <w:pPr>
        <w:pStyle w:val="ListParagraph"/>
        <w:numPr>
          <w:ilvl w:val="0"/>
          <w:numId w:val="2"/>
        </w:numPr>
        <w:rPr/>
      </w:pPr>
      <w:r>
        <w:rPr>
          <w:lang w:eastAsia="nl-BE"/>
        </w:rPr>
        <w:t>Availability: Een gesharde cluster kan blijven werken zelfs met maar gedeeltelijke lees/schrijf bewerkingen. Moest een shard onbeschikbaar worden in het systeem kan de rest van de data nog gelezen en weggeschreven worden. Config servers kunnen ook ingesteld worden als replica sets waardoor het mogelijk is dat deze het werk van de shards overnemen zolang er genoeg overblijft van de replica set.</w:t>
      </w:r>
    </w:p>
    <w:p>
      <w:pPr>
        <w:pStyle w:val="ListParagraph"/>
        <w:rPr>
          <w:lang w:eastAsia="nl-BE"/>
        </w:rPr>
      </w:pPr>
      <w:r>
        <w:rPr>
          <w:lang w:eastAsia="nl-BE"/>
        </w:rPr>
      </w:r>
    </w:p>
    <w:p>
      <w:pPr>
        <w:pStyle w:val="ListParagraph"/>
        <w:ind w:left="720" w:hanging="0"/>
        <w:rPr/>
      </w:pPr>
      <w:r>
        <w:rPr>
          <w:lang w:eastAsia="nl-BE"/>
        </w:rPr>
        <w:t>De nadelen van sharding:</w:t>
      </w:r>
    </w:p>
    <w:p>
      <w:pPr>
        <w:pStyle w:val="Normal"/>
        <w:numPr>
          <w:ilvl w:val="0"/>
          <w:numId w:val="4"/>
        </w:numPr>
        <w:rPr/>
      </w:pPr>
      <w:r>
        <w:rPr>
          <w:lang w:eastAsia="nl-BE"/>
        </w:rPr>
        <w:t>De shard key heeft een grote impact op de performantie van de sharded cluster een slechte shard key kan leiden tot tragere queries dan op een non-sharded systeem.</w:t>
      </w:r>
    </w:p>
    <w:p>
      <w:pPr>
        <w:pStyle w:val="Normal"/>
        <w:numPr>
          <w:ilvl w:val="0"/>
          <w:numId w:val="4"/>
        </w:numPr>
        <w:rPr/>
      </w:pPr>
      <w:r>
        <w:rPr>
          <w:lang w:eastAsia="nl-BE"/>
        </w:rPr>
        <w:t>Sharding leid tot een complexere infrastructuur en vraagt meer maintenance om in te zetten.</w:t>
      </w:r>
    </w:p>
    <w:p>
      <w:pPr>
        <w:pStyle w:val="Normal"/>
        <w:rPr>
          <w:lang w:eastAsia="nl-BE"/>
        </w:rPr>
      </w:pPr>
      <w:r>
        <w:rPr>
          <w:lang w:eastAsia="nl-BE"/>
        </w:rPr>
      </w:r>
    </w:p>
    <w:p>
      <w:pPr>
        <w:pStyle w:val="Normal"/>
        <w:rPr/>
      </w:pPr>
      <w:r>
        <w:rPr>
          <w:lang w:eastAsia="nl-BE"/>
        </w:rPr>
        <w:t xml:space="preserve">Conclusie: </w:t>
      </w:r>
    </w:p>
    <w:p>
      <w:pPr>
        <w:pStyle w:val="Normal"/>
        <w:rPr/>
      </w:pPr>
      <w:r>
        <w:rPr>
          <w:lang w:eastAsia="nl-BE"/>
        </w:rPr>
        <w:t>Sharding is een intresante technologie die de mogelijkheid bied om een veel groter systeem uit te bouwen. Sharding brangt ook een aantal nuttige voordelen mee zoals de mogelijkheid om te blijven werken (al zei het met minder data) wanneer een shard zou uitvallen. Anderzijds zorgt de toename in complexiteit ervoor dat het opzetten van sharding voor een kleine databank vaak meer werk is dan de winst die euit gehaald kan worden.</w:t>
      </w:r>
    </w:p>
    <w:p>
      <w:pPr>
        <w:pStyle w:val="Normal"/>
        <w:ind w:hanging="0"/>
        <w:rPr/>
      </w:pPr>
      <w:r>
        <w:rPr>
          <w:i/>
          <w:u w:val="single"/>
          <w:lang w:eastAsia="nl-BE"/>
        </w:rPr>
        <w:t>Referentie</w:t>
      </w:r>
      <w:r>
        <w:rPr>
          <w:lang w:eastAsia="nl-BE"/>
        </w:rPr>
        <w:t xml:space="preserve">: </w:t>
      </w:r>
      <w:hyperlink r:id="rId3">
        <w:bookmarkStart w:id="4" w:name="__DdeLink__676_360408335"/>
        <w:r>
          <w:rPr>
            <w:webHidden/>
            <w:rStyle w:val="InternetLink"/>
            <w:vanish/>
            <w:lang w:eastAsia="nl-BE"/>
          </w:rPr>
          <w:t>https://docs.mongodb.com/manual/sharding/</w:t>
        </w:r>
      </w:hyperlink>
    </w:p>
    <w:p>
      <w:pPr>
        <w:pStyle w:val="Normal"/>
        <w:ind w:hanging="0"/>
        <w:rPr>
          <w:lang w:eastAsia="nl-BE"/>
        </w:rPr>
      </w:pPr>
      <w:r>
        <w:rPr>
          <w:lang w:eastAsia="nl-BE"/>
        </w:rPr>
        <w:tab/>
        <w:t xml:space="preserve">    </w:t>
      </w:r>
      <w:bookmarkEnd w:id="4"/>
      <w:r>
        <w:rPr>
          <w:lang w:eastAsia="nl-BE"/>
        </w:rPr>
        <w:t>https://docs.mongodb.com/v3.2/faq/sharding/</w:t>
      </w:r>
    </w:p>
    <w:p>
      <w:pPr>
        <w:pStyle w:val="Heading2"/>
        <w:rPr/>
      </w:pPr>
      <w:bookmarkStart w:id="5" w:name="__RefHeading___Toc694_360408335"/>
      <w:bookmarkEnd w:id="5"/>
      <w:r>
        <w:rPr>
          <w:lang w:eastAsia="nl-BE"/>
        </w:rPr>
        <w:t xml:space="preserve">Mongodb sharding setup </w:t>
      </w:r>
    </w:p>
    <w:p>
      <w:pPr>
        <w:pStyle w:val="ListParagraph"/>
        <w:numPr>
          <w:ilvl w:val="0"/>
          <w:numId w:val="3"/>
        </w:numPr>
        <w:rPr/>
      </w:pPr>
      <w:r>
        <w:rPr>
          <w:lang w:eastAsia="nl-BE"/>
        </w:rPr>
        <w:t xml:space="preserve">Windows (7 en hoger) </w:t>
      </w:r>
    </w:p>
    <w:p>
      <w:pPr>
        <w:pStyle w:val="ListParagraph"/>
        <w:numPr>
          <w:ilvl w:val="0"/>
          <w:numId w:val="3"/>
        </w:numPr>
        <w:rPr/>
      </w:pPr>
      <w:r>
        <w:rPr>
          <w:lang w:eastAsia="nl-BE"/>
        </w:rPr>
        <w:t>Poorten: 27001, 27002, 27003, 27010</w:t>
      </w:r>
    </w:p>
    <w:p>
      <w:pPr>
        <w:pStyle w:val="ListParagraph"/>
        <w:numPr>
          <w:ilvl w:val="0"/>
          <w:numId w:val="3"/>
        </w:numPr>
        <w:rPr/>
      </w:pPr>
      <w:r>
        <w:rPr>
          <w:lang w:eastAsia="nl-BE"/>
        </w:rPr>
        <w:t>MongoDB moet op de standaard locatie zijn geïnstalleerd (C:\Program Files\MongoDB)</w:t>
      </w:r>
    </w:p>
    <w:p>
      <w:pPr>
        <w:pStyle w:val="ListParagraph"/>
        <w:numPr>
          <w:ilvl w:val="0"/>
          <w:numId w:val="3"/>
        </w:numPr>
        <w:rPr/>
      </w:pPr>
      <w:r>
        <w:rPr>
          <w:lang w:eastAsia="nl-BE"/>
        </w:rPr>
        <w:t>MongoDB 3.2</w:t>
      </w:r>
    </w:p>
    <w:p>
      <w:pPr>
        <w:pStyle w:val="Heading3"/>
        <w:rPr/>
      </w:pPr>
      <w:bookmarkStart w:id="6" w:name="_Toc465862422"/>
      <w:bookmarkStart w:id="7" w:name="__RefHeading___Toc696_360408335"/>
      <w:bookmarkEnd w:id="6"/>
      <w:bookmarkEnd w:id="7"/>
      <w:r>
        <w:rPr>
          <w:lang w:eastAsia="nl-BE"/>
        </w:rPr>
        <w:t>Sharding setup</w:t>
      </w:r>
    </w:p>
    <w:p>
      <w:pPr>
        <w:pStyle w:val="Normal"/>
        <w:rPr/>
      </w:pPr>
      <w:r>
        <w:rPr>
          <w:lang w:eastAsia="nl-BE"/>
        </w:rPr>
        <w:t>Maak 3 folders aan om de serverdata in op te slaan. Open een commandprompt en gebruik de commando’s</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spacing w:lineRule="auto" w:line="240" w:before="0" w:after="0"/>
              <w:rPr/>
            </w:pPr>
            <w:r>
              <w:rPr>
                <w:lang w:eastAsia="nl-BE"/>
              </w:rPr>
              <w:t>Mkdir C:\MongodbServers\shard1</w:t>
            </w:r>
          </w:p>
          <w:p>
            <w:pPr>
              <w:pStyle w:val="Normal"/>
              <w:spacing w:lineRule="auto" w:line="240" w:before="0" w:after="0"/>
              <w:rPr/>
            </w:pPr>
            <w:r>
              <w:rPr>
                <w:lang w:eastAsia="nl-BE"/>
              </w:rPr>
              <w:t>mkdir C:\MongodbServers\shard2</w:t>
            </w:r>
          </w:p>
          <w:p>
            <w:pPr>
              <w:pStyle w:val="Normal"/>
              <w:spacing w:lineRule="auto" w:line="240" w:before="0" w:after="0"/>
              <w:rPr/>
            </w:pPr>
            <w:r>
              <w:rPr>
                <w:lang w:eastAsia="nl-BE"/>
              </w:rPr>
              <w:t>mkdir C:\MongodbServers\configserver</w:t>
            </w:r>
          </w:p>
        </w:tc>
      </w:tr>
    </w:tbl>
    <w:p>
      <w:pPr>
        <w:pStyle w:val="Normal"/>
        <w:rPr>
          <w:lang w:eastAsia="nl-BE"/>
        </w:rPr>
      </w:pPr>
      <w:r>
        <w:rPr>
          <w:lang w:eastAsia="nl-BE"/>
        </w:rPr>
      </w:r>
    </w:p>
    <w:p>
      <w:pPr>
        <w:pStyle w:val="Normal"/>
        <w:ind w:left="708" w:hanging="708"/>
        <w:rPr/>
      </w:pPr>
      <w:r>
        <w:rPr>
          <w:lang w:eastAsia="nl-BE"/>
        </w:rPr>
        <w:t>Verander de current directory naar de bin folder van de mongodb installatie</w:t>
      </w:r>
    </w:p>
    <w:tbl>
      <w:tblPr>
        <w:tblStyle w:val="Tabelraster"/>
        <w:tblW w:w="8354" w:type="dxa"/>
        <w:jc w:val="left"/>
        <w:tblInd w:w="-15" w:type="dxa"/>
        <w:tblCellMar>
          <w:top w:w="0" w:type="dxa"/>
          <w:left w:w="98" w:type="dxa"/>
          <w:bottom w:w="0" w:type="dxa"/>
          <w:right w:w="108" w:type="dxa"/>
        </w:tblCellMar>
        <w:tblLook w:firstRow="1" w:noVBand="1" w:lastRow="0" w:firstColumn="1" w:lastColumn="0" w:noHBand="0" w:val="04a0"/>
      </w:tblPr>
      <w:tblGrid>
        <w:gridCol w:w="8354"/>
      </w:tblGrid>
      <w:tr>
        <w:trPr/>
        <w:tc>
          <w:tcPr>
            <w:tcW w:w="8354" w:type="dxa"/>
            <w:tcBorders/>
            <w:shd w:fill="auto" w:val="clear"/>
            <w:tcMar>
              <w:left w:w="98" w:type="dxa"/>
            </w:tcMar>
          </w:tcPr>
          <w:p>
            <w:pPr>
              <w:pStyle w:val="Normal"/>
              <w:spacing w:lineRule="auto" w:line="240" w:before="0" w:after="0"/>
              <w:rPr/>
            </w:pPr>
            <w:r>
              <w:rPr>
                <w:lang w:eastAsia="nl-BE"/>
              </w:rPr>
              <w:t>cd "C:\Program Files\MongoDB\Server\3.2\bin"</w:t>
            </w:r>
          </w:p>
        </w:tc>
      </w:tr>
    </w:tbl>
    <w:p>
      <w:pPr>
        <w:pStyle w:val="Normal"/>
        <w:rPr>
          <w:lang w:eastAsia="nl-BE"/>
        </w:rPr>
      </w:pPr>
      <w:r>
        <w:rPr>
          <w:lang w:eastAsia="nl-BE"/>
        </w:rPr>
      </w:r>
    </w:p>
    <w:p>
      <w:pPr>
        <w:pStyle w:val="Normal"/>
        <w:ind w:left="708" w:hanging="708"/>
        <w:rPr/>
      </w:pPr>
      <w:r>
        <w:rPr>
          <w:lang w:eastAsia="nl-BE"/>
        </w:rPr>
        <w:t>Start de shards, configuratie server, de router en de mongo terminal</w:t>
      </w:r>
    </w:p>
    <w:tbl>
      <w:tblPr>
        <w:tblStyle w:val="Tabelraster"/>
        <w:tblW w:w="8354" w:type="dxa"/>
        <w:jc w:val="left"/>
        <w:tblInd w:w="-15" w:type="dxa"/>
        <w:tblCellMar>
          <w:top w:w="0" w:type="dxa"/>
          <w:left w:w="98" w:type="dxa"/>
          <w:bottom w:w="0" w:type="dxa"/>
          <w:right w:w="108" w:type="dxa"/>
        </w:tblCellMar>
        <w:tblLook w:firstRow="1" w:noVBand="1" w:lastRow="0" w:firstColumn="1" w:lastColumn="0" w:noHBand="0" w:val="04a0"/>
      </w:tblPr>
      <w:tblGrid>
        <w:gridCol w:w="8354"/>
      </w:tblGrid>
      <w:tr>
        <w:trPr/>
        <w:tc>
          <w:tcPr>
            <w:tcW w:w="8354" w:type="dxa"/>
            <w:tcBorders/>
            <w:shd w:fill="auto" w:val="clear"/>
            <w:tcMar>
              <w:left w:w="98" w:type="dxa"/>
            </w:tcMar>
          </w:tcPr>
          <w:p>
            <w:pPr>
              <w:pStyle w:val="Normal"/>
              <w:spacing w:lineRule="auto" w:line="240" w:before="0" w:after="0"/>
              <w:rPr/>
            </w:pPr>
            <w:r>
              <w:rPr>
                <w:lang w:eastAsia="nl-BE"/>
              </w:rPr>
              <w:t>start cmd /k mongod --dbpath C:\MongodbServers\shard1 --port 27001</w:t>
            </w:r>
          </w:p>
          <w:p>
            <w:pPr>
              <w:pStyle w:val="Normal"/>
              <w:spacing w:lineRule="auto" w:line="240" w:before="0" w:after="0"/>
              <w:rPr/>
            </w:pPr>
            <w:r>
              <w:rPr>
                <w:lang w:eastAsia="nl-BE"/>
              </w:rPr>
              <w:t>start cmd /k mongod --dbpath C:\MongodbServers\shard2 --port 27002</w:t>
            </w:r>
          </w:p>
          <w:p>
            <w:pPr>
              <w:pStyle w:val="Normal"/>
              <w:spacing w:lineRule="auto" w:line="240" w:before="0" w:after="0"/>
              <w:rPr/>
            </w:pPr>
            <w:r>
              <w:rPr>
                <w:lang w:eastAsia="nl-BE"/>
              </w:rPr>
              <w:t>start cmd /k mongod --dbpath C:\MongodbServers\configserver --port 27003 --configsvr</w:t>
            </w:r>
          </w:p>
          <w:p>
            <w:pPr>
              <w:pStyle w:val="Normal"/>
              <w:spacing w:lineRule="auto" w:line="240" w:before="0" w:after="0"/>
              <w:rPr/>
            </w:pPr>
            <w:r>
              <w:rPr>
                <w:lang w:eastAsia="nl-BE"/>
              </w:rPr>
              <w:t>start cmd /k mongos --port 27010 --configdb localhost:27003</w:t>
            </w:r>
          </w:p>
          <w:p>
            <w:pPr>
              <w:pStyle w:val="Normal"/>
              <w:spacing w:lineRule="auto" w:line="240" w:before="0" w:after="0"/>
              <w:rPr/>
            </w:pPr>
            <w:r>
              <w:rPr>
                <w:lang w:eastAsia="nl-BE"/>
              </w:rPr>
              <w:t>start cmd /k mongo --host localhost --port 27010</w:t>
            </w:r>
          </w:p>
        </w:tc>
      </w:tr>
    </w:tbl>
    <w:p>
      <w:pPr>
        <w:pStyle w:val="Normal"/>
        <w:ind w:left="708" w:hanging="708"/>
        <w:rPr>
          <w:lang w:eastAsia="nl-BE"/>
        </w:rPr>
      </w:pPr>
      <w:r>
        <w:rPr>
          <w:lang w:eastAsia="nl-BE"/>
        </w:rPr>
      </w:r>
    </w:p>
    <w:p>
      <w:pPr>
        <w:pStyle w:val="Normal"/>
        <w:ind w:left="708" w:hanging="708"/>
        <w:rPr/>
      </w:pPr>
      <w:r>
        <w:rPr>
          <w:lang w:eastAsia="nl-BE"/>
        </w:rPr>
        <w:t>Configureer de shards in de mongo terminal.</w:t>
      </w:r>
    </w:p>
    <w:tbl>
      <w:tblPr>
        <w:tblStyle w:val="Tabelraster"/>
        <w:tblW w:w="8354" w:type="dxa"/>
        <w:jc w:val="left"/>
        <w:tblInd w:w="-15" w:type="dxa"/>
        <w:tblCellMar>
          <w:top w:w="0" w:type="dxa"/>
          <w:left w:w="98" w:type="dxa"/>
          <w:bottom w:w="0" w:type="dxa"/>
          <w:right w:w="108" w:type="dxa"/>
        </w:tblCellMar>
        <w:tblLook w:firstRow="1" w:noVBand="1" w:lastRow="0" w:firstColumn="1" w:lastColumn="0" w:noHBand="0" w:val="04a0"/>
      </w:tblPr>
      <w:tblGrid>
        <w:gridCol w:w="8354"/>
      </w:tblGrid>
      <w:tr>
        <w:trPr/>
        <w:tc>
          <w:tcPr>
            <w:tcW w:w="8354" w:type="dxa"/>
            <w:tcBorders/>
            <w:shd w:fill="auto" w:val="clear"/>
            <w:tcMar>
              <w:left w:w="98" w:type="dxa"/>
            </w:tcMar>
          </w:tcPr>
          <w:p>
            <w:pPr>
              <w:pStyle w:val="Normal"/>
              <w:spacing w:lineRule="auto" w:line="240" w:before="0" w:after="0"/>
              <w:rPr/>
            </w:pPr>
            <w:r>
              <w:rPr>
                <w:lang w:eastAsia="nl-BE"/>
              </w:rPr>
              <w:t xml:space="preserve"> </w:t>
            </w:r>
            <w:r>
              <w:rPr>
                <w:lang w:eastAsia="nl-BE"/>
              </w:rPr>
              <w:t>sh.addShard("localhost:27001")</w:t>
            </w:r>
          </w:p>
          <w:p>
            <w:pPr>
              <w:pStyle w:val="Normal"/>
              <w:spacing w:lineRule="auto" w:line="240" w:before="0" w:after="0"/>
              <w:rPr/>
            </w:pPr>
            <w:r>
              <w:rPr>
                <w:lang w:eastAsia="nl-BE"/>
              </w:rPr>
              <w:t xml:space="preserve"> </w:t>
            </w:r>
            <w:r>
              <w:rPr>
                <w:lang w:eastAsia="nl-BE"/>
              </w:rPr>
              <w:t>sh.addShard("localhost:27002")</w:t>
            </w:r>
          </w:p>
        </w:tc>
      </w:tr>
    </w:tbl>
    <w:p>
      <w:pPr>
        <w:pStyle w:val="Normal"/>
        <w:ind w:left="708" w:hanging="708"/>
        <w:rPr>
          <w:lang w:eastAsia="nl-BE"/>
        </w:rPr>
      </w:pPr>
      <w:r>
        <w:rPr>
          <w:lang w:eastAsia="nl-BE"/>
        </w:rPr>
      </w:r>
    </w:p>
    <w:p>
      <w:pPr>
        <w:pStyle w:val="Normal"/>
        <w:rPr/>
      </w:pPr>
      <w:r>
        <w:rPr>
          <w:lang w:eastAsia="nl-BE"/>
        </w:rPr>
        <w:t>Aangezien we nog met een kleine database werken kunnen we best de chunksize aanpassen zodat mongo gebruik maakt van de shards i.p.v. alles op 1 shard te houden omdat de data te klein is. Gebruik volgende commando’s in de mongo terminal om dit te bereiken</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spacing w:lineRule="auto" w:line="240" w:before="0" w:after="0"/>
              <w:rPr/>
            </w:pPr>
            <w:r>
              <w:rPr>
                <w:lang w:eastAsia="nl-BE"/>
              </w:rPr>
              <w:t xml:space="preserve"> </w:t>
            </w:r>
            <w:r>
              <w:rPr>
                <w:lang w:eastAsia="nl-BE"/>
              </w:rPr>
              <w:t xml:space="preserve">use config </w:t>
            </w:r>
          </w:p>
          <w:p>
            <w:pPr>
              <w:pStyle w:val="Normal"/>
              <w:spacing w:lineRule="auto" w:line="240" w:before="0" w:after="0"/>
              <w:rPr/>
            </w:pPr>
            <w:r>
              <w:rPr>
                <w:lang w:eastAsia="nl-BE"/>
              </w:rPr>
              <w:t xml:space="preserve"> </w:t>
            </w:r>
            <w:r>
              <w:rPr>
                <w:lang w:eastAsia="nl-BE"/>
              </w:rPr>
              <w:t xml:space="preserve">db.settings.save({ _id:"chunksize", value: 1}) </w:t>
            </w:r>
          </w:p>
        </w:tc>
      </w:tr>
    </w:tbl>
    <w:p>
      <w:pPr>
        <w:pStyle w:val="Normal"/>
        <w:rPr>
          <w:lang w:eastAsia="nl-BE"/>
        </w:rPr>
      </w:pPr>
      <w:r>
        <w:rPr>
          <w:lang w:eastAsia="nl-BE"/>
        </w:rPr>
      </w:r>
    </w:p>
    <w:p>
      <w:pPr>
        <w:pStyle w:val="Normal"/>
        <w:rPr/>
      </w:pPr>
      <w:r>
        <w:rPr>
          <w:lang w:eastAsia="nl-BE"/>
        </w:rPr>
        <w:t>Activeer sharding via de mongo terminal</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spacing w:lineRule="auto" w:line="240" w:before="0" w:after="0"/>
              <w:rPr/>
            </w:pPr>
            <w:r>
              <w:rPr>
                <w:lang w:eastAsia="nl-BE"/>
              </w:rPr>
              <w:t>use HealthE</w:t>
            </w:r>
          </w:p>
          <w:p>
            <w:pPr>
              <w:pStyle w:val="Normal"/>
              <w:spacing w:lineRule="auto" w:line="240" w:before="0" w:after="0"/>
              <w:rPr/>
            </w:pPr>
            <w:r>
              <w:rPr>
                <w:lang w:eastAsia="nl-BE"/>
              </w:rPr>
              <w:t>sh.enableSharding("HealthE")</w:t>
            </w:r>
          </w:p>
        </w:tc>
      </w:tr>
    </w:tbl>
    <w:p>
      <w:pPr>
        <w:pStyle w:val="Normal"/>
        <w:rPr>
          <w:lang w:eastAsia="nl-BE"/>
        </w:rPr>
      </w:pPr>
      <w:r>
        <w:rPr>
          <w:lang w:eastAsia="nl-BE"/>
        </w:rPr>
      </w:r>
    </w:p>
    <w:p>
      <w:pPr>
        <w:pStyle w:val="Normal"/>
        <w:tabs>
          <w:tab w:val="left" w:pos="3636" w:leader="none"/>
        </w:tabs>
        <w:rPr/>
      </w:pPr>
      <w:r>
        <w:rPr>
          <w:lang w:eastAsia="nl-BE"/>
        </w:rPr>
        <w:t>We hebben data nodig om onze shards te vullen. Open de originele command prompt (cd = C:\Program Files\MongoDB\Server\3.2\bin) en gebruik hier mongoimport om de in de database te importeren. !!Stuur deze data naar de mongo router!!</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tabs>
                <w:tab w:val="left" w:pos="3636" w:leader="none"/>
              </w:tabs>
              <w:spacing w:lineRule="auto" w:line="240" w:before="0" w:after="0"/>
              <w:rPr/>
            </w:pPr>
            <w:r>
              <w:rPr>
                <w:lang w:eastAsia="nl-BE"/>
              </w:rPr>
              <w:t>mongoimport --port 27010 --db HealthE --collection metingen --type json --file C:\temp\mongoTestData.json</w:t>
            </w:r>
          </w:p>
        </w:tc>
      </w:tr>
    </w:tbl>
    <w:p>
      <w:pPr>
        <w:pStyle w:val="Normal"/>
        <w:tabs>
          <w:tab w:val="left" w:pos="3636" w:leader="none"/>
        </w:tabs>
        <w:rPr/>
      </w:pPr>
      <w:r>
        <w:rPr>
          <w:lang w:eastAsia="nl-BE"/>
        </w:rPr>
        <w:t>Duid m.b.v. de mongo terminal de index sleutel aan op de nieuwe collection metingen (ensureIndex)</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tabs>
                <w:tab w:val="left" w:pos="3636" w:leader="none"/>
              </w:tabs>
              <w:spacing w:lineRule="auto" w:line="240" w:before="0" w:after="0"/>
              <w:rPr/>
            </w:pPr>
            <w:r>
              <w:rPr>
                <w:lang w:eastAsia="nl-BE"/>
              </w:rPr>
              <w:t>db.metingen.ensureIndex({_id:1})</w:t>
            </w:r>
          </w:p>
        </w:tc>
      </w:tr>
    </w:tbl>
    <w:p>
      <w:pPr>
        <w:pStyle w:val="Normal"/>
        <w:tabs>
          <w:tab w:val="left" w:pos="3636" w:leader="none"/>
        </w:tabs>
        <w:rPr/>
      </w:pPr>
      <w:r>
        <w:rPr>
          <w:lang w:eastAsia="nl-BE"/>
        </w:rPr>
        <w:t>Start het sharding proces via de mongo terminal (shardCollection)</w:t>
      </w:r>
    </w:p>
    <w:tbl>
      <w:tblPr>
        <w:tblStyle w:val="Tabelraster"/>
        <w:tblW w:w="9062" w:type="dxa"/>
        <w:jc w:val="left"/>
        <w:tblInd w:w="-10" w:type="dxa"/>
        <w:tblCellMar>
          <w:top w:w="0" w:type="dxa"/>
          <w:left w:w="9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98" w:type="dxa"/>
            </w:tcMar>
          </w:tcPr>
          <w:p>
            <w:pPr>
              <w:pStyle w:val="Normal"/>
              <w:tabs>
                <w:tab w:val="left" w:pos="3636" w:leader="none"/>
              </w:tabs>
              <w:spacing w:lineRule="auto" w:line="240" w:before="0" w:after="0"/>
              <w:rPr/>
            </w:pPr>
            <w:r>
              <w:rPr>
                <w:lang w:eastAsia="nl-BE"/>
              </w:rPr>
              <w:t>sh.shardCollection("HealthE.metingen", {_id:1})</w:t>
            </w:r>
          </w:p>
        </w:tc>
      </w:tr>
    </w:tbl>
    <w:p>
      <w:pPr>
        <w:pStyle w:val="Heading3"/>
        <w:rPr>
          <w:lang w:eastAsia="nl-BE"/>
        </w:rPr>
      </w:pPr>
      <w:r>
        <w:rPr>
          <w:lang w:eastAsia="nl-BE"/>
        </w:rPr>
      </w:r>
      <w:r>
        <w:br w:type="page"/>
      </w:r>
    </w:p>
    <w:p>
      <w:pPr>
        <w:pStyle w:val="Heading1"/>
        <w:shd w:val="clear" w:fill="0F6FC6"/>
        <w:rPr>
          <w:lang w:eastAsia="nl-BE"/>
        </w:rPr>
      </w:pPr>
      <w:bookmarkStart w:id="8" w:name="_Toc465862424"/>
      <w:bookmarkStart w:id="9" w:name="__RefHeading___Toc698_360408335"/>
      <w:bookmarkEnd w:id="8"/>
      <w:bookmarkEnd w:id="9"/>
      <w:r>
        <w:rPr>
          <w:lang w:eastAsia="nl-BE"/>
        </w:rPr>
        <w:t>Bronnen</w:t>
      </w:r>
    </w:p>
    <w:p>
      <w:pPr>
        <w:pStyle w:val="ListParagraph"/>
        <w:numPr>
          <w:ilvl w:val="0"/>
          <w:numId w:val="1"/>
        </w:numPr>
        <w:rPr/>
      </w:pPr>
      <w:hyperlink r:id="rId4">
        <w:r>
          <w:rPr>
            <w:webHidden/>
            <w:rStyle w:val="InternetLink"/>
            <w:vanish/>
            <w:lang w:eastAsia="nl-BE"/>
          </w:rPr>
          <w:t>https://www.digitalocean.com/community/tutorials/how-to-measure-mysql-query-performance-with-mysqlslap</w:t>
        </w:r>
      </w:hyperlink>
    </w:p>
    <w:p>
      <w:pPr>
        <w:pStyle w:val="ListParagraph"/>
        <w:numPr>
          <w:ilvl w:val="0"/>
          <w:numId w:val="1"/>
        </w:numPr>
        <w:rPr/>
      </w:pPr>
      <w:hyperlink r:id="rId5">
        <w:r>
          <w:rPr>
            <w:webHidden/>
            <w:rStyle w:val="InternetLink"/>
            <w:vanish/>
            <w:lang w:eastAsia="nl-BE"/>
          </w:rPr>
          <w:t>https://www.opsdash.com/blog/mysql-replication-howto.html</w:t>
        </w:r>
      </w:hyperlink>
    </w:p>
    <w:p>
      <w:pPr>
        <w:pStyle w:val="ListParagraph"/>
        <w:numPr>
          <w:ilvl w:val="0"/>
          <w:numId w:val="1"/>
        </w:numPr>
        <w:rPr/>
      </w:pPr>
      <w:hyperlink r:id="rId6">
        <w:r>
          <w:rPr>
            <w:webHidden/>
            <w:rStyle w:val="InternetLink"/>
            <w:vanish/>
            <w:lang w:eastAsia="nl-BE"/>
          </w:rPr>
          <w:t>http://dev.mysql.com/doc/refman/5.7/en/mysqlslap.html</w:t>
        </w:r>
      </w:hyperlink>
    </w:p>
    <w:p>
      <w:pPr>
        <w:pStyle w:val="ListParagraph"/>
        <w:numPr>
          <w:ilvl w:val="0"/>
          <w:numId w:val="1"/>
        </w:numPr>
        <w:rPr/>
      </w:pPr>
      <w:hyperlink r:id="rId7">
        <w:r>
          <w:rPr>
            <w:webHidden/>
            <w:rStyle w:val="InternetLink"/>
            <w:vanish/>
            <w:lang w:eastAsia="nl-BE"/>
          </w:rPr>
          <w:t>https://dev.mysql.com/doc/refman/5.5/en/custom-benchmarks.html</w:t>
        </w:r>
      </w:hyperlink>
    </w:p>
    <w:p>
      <w:pPr>
        <w:pStyle w:val="ListParagraph"/>
        <w:numPr>
          <w:ilvl w:val="0"/>
          <w:numId w:val="1"/>
        </w:numPr>
        <w:rPr/>
      </w:pPr>
      <w:hyperlink r:id="rId8">
        <w:r>
          <w:rPr>
            <w:webHidden/>
            <w:rStyle w:val="InternetLink"/>
            <w:vanish/>
            <w:lang w:eastAsia="nl-BE"/>
          </w:rPr>
          <w:t>https://docs.mongodb.com/manual/sharding/</w:t>
        </w:r>
      </w:hyperlink>
    </w:p>
    <w:p>
      <w:pPr>
        <w:pStyle w:val="ListParagraph"/>
        <w:numPr>
          <w:ilvl w:val="0"/>
          <w:numId w:val="1"/>
        </w:numPr>
        <w:rPr/>
      </w:pPr>
      <w:hyperlink r:id="rId9">
        <w:r>
          <w:rPr>
            <w:webHidden/>
            <w:rStyle w:val="InternetLink"/>
            <w:lang w:eastAsia="nl-BE"/>
          </w:rPr>
          <w:t>https://docs.mongodb.com/v3.2/faq/sharding/</w:t>
        </w:r>
      </w:hyperlink>
    </w:p>
    <w:p>
      <w:pPr>
        <w:pStyle w:val="ListParagraph"/>
        <w:numPr>
          <w:ilvl w:val="0"/>
          <w:numId w:val="1"/>
        </w:numPr>
        <w:rPr/>
      </w:pPr>
      <w:r>
        <w:rPr>
          <w:lang w:eastAsia="nl-BE"/>
        </w:rPr>
        <w:t>Databanken 3 cursus</w:t>
      </w:r>
    </w:p>
    <w:p>
      <w:pPr>
        <w:pStyle w:val="ListParagraph"/>
        <w:numPr>
          <w:ilvl w:val="0"/>
          <w:numId w:val="0"/>
        </w:numPr>
        <w:ind w:left="720" w:hanging="0"/>
        <w:rPr>
          <w:lang w:eastAsia="nl-BE"/>
        </w:rPr>
      </w:pPr>
      <w:r>
        <w:rPr/>
      </w:r>
    </w:p>
    <w:p>
      <w:pPr>
        <w:pStyle w:val="ListParagraph"/>
        <w:numPr>
          <w:ilvl w:val="0"/>
          <w:numId w:val="1"/>
        </w:numPr>
        <w:rPr/>
      </w:pPr>
      <w:hyperlink r:id="rId10">
        <w:r>
          <w:rPr>
            <w:webHidden/>
            <w:rStyle w:val="InternetLink"/>
            <w:vanish/>
            <w:lang w:eastAsia="nl-BE"/>
          </w:rPr>
          <w:t>http://dev.mysql.com/doc/refman/5.7/en/optimization.html</w:t>
        </w:r>
      </w:hyperlink>
    </w:p>
    <w:p>
      <w:pPr>
        <w:pStyle w:val="ListParagraph"/>
        <w:numPr>
          <w:ilvl w:val="0"/>
          <w:numId w:val="1"/>
        </w:numPr>
        <w:rPr/>
      </w:pPr>
      <w:hyperlink r:id="rId11">
        <w:r>
          <w:rPr>
            <w:webHidden/>
            <w:rStyle w:val="InternetLink"/>
            <w:vanish/>
            <w:lang w:eastAsia="nl-BE"/>
          </w:rPr>
          <w:t>http://dev.mysql.com/doc/refman/5.7/en/data-types.html</w:t>
        </w:r>
      </w:hyperlink>
    </w:p>
    <w:p>
      <w:pPr>
        <w:pStyle w:val="ListParagraph"/>
        <w:numPr>
          <w:ilvl w:val="0"/>
          <w:numId w:val="1"/>
        </w:numPr>
        <w:rPr/>
      </w:pPr>
      <w:hyperlink r:id="rId12">
        <w:r>
          <w:rPr>
            <w:webHidden/>
            <w:rStyle w:val="InternetLink"/>
            <w:vanish/>
            <w:lang w:eastAsia="nl-BE"/>
          </w:rPr>
          <w:t>http://dev.mysql.com/doc/refman/5.7/en/innodb-storage-engine.html</w:t>
        </w:r>
      </w:hyperlink>
    </w:p>
    <w:p>
      <w:pPr>
        <w:pStyle w:val="ListParagraph"/>
        <w:numPr>
          <w:ilvl w:val="0"/>
          <w:numId w:val="1"/>
        </w:numPr>
        <w:rPr/>
      </w:pPr>
      <w:hyperlink r:id="rId13">
        <w:r>
          <w:rPr>
            <w:webHidden/>
            <w:rStyle w:val="InternetLink"/>
            <w:vanish/>
            <w:lang w:eastAsia="nl-BE"/>
          </w:rPr>
          <w:t>http://dev.mysql.com/doc/refman/5.7/en/replication.html</w:t>
        </w:r>
      </w:hyperlink>
    </w:p>
    <w:p>
      <w:pPr>
        <w:pStyle w:val="ListParagraph"/>
        <w:numPr>
          <w:ilvl w:val="0"/>
          <w:numId w:val="1"/>
        </w:numPr>
        <w:rPr/>
      </w:pPr>
      <w:hyperlink r:id="rId14">
        <w:r>
          <w:rPr>
            <w:webHidden/>
            <w:rStyle w:val="InternetLink"/>
            <w:vanish/>
            <w:lang w:eastAsia="nl-BE"/>
          </w:rPr>
          <w:t>http://dev.mysql.com/doc/refman/5.7/en/partitioning.html</w:t>
        </w:r>
      </w:hyperlink>
    </w:p>
    <w:p>
      <w:pPr>
        <w:pStyle w:val="ListParagraph"/>
        <w:numPr>
          <w:ilvl w:val="0"/>
          <w:numId w:val="1"/>
        </w:numPr>
        <w:rPr/>
      </w:pPr>
      <w:hyperlink r:id="rId15">
        <w:r>
          <w:rPr>
            <w:webHidden/>
            <w:rStyle w:val="InternetLink"/>
            <w:vanish/>
            <w:lang w:eastAsia="nl-BE"/>
          </w:rPr>
          <w:t>http://dev.mysql.com/doc/refman/5.7/en/indexes.html</w:t>
        </w:r>
      </w:hyperlink>
    </w:p>
    <w:p>
      <w:pPr>
        <w:pStyle w:val="ListParagraph"/>
        <w:numPr>
          <w:ilvl w:val="0"/>
          <w:numId w:val="1"/>
        </w:numPr>
        <w:rPr/>
      </w:pPr>
      <w:hyperlink r:id="rId16">
        <w:r>
          <w:rPr>
            <w:webHidden/>
            <w:rStyle w:val="InternetLink"/>
            <w:vanish/>
            <w:lang w:eastAsia="nl-BE"/>
          </w:rPr>
          <w:t>http://dev.mysql.com/doc/refman/5.7/en/multiple-windows-services.html</w:t>
        </w:r>
      </w:hyperlink>
    </w:p>
    <w:p>
      <w:pPr>
        <w:pStyle w:val="ListParagraph"/>
        <w:rPr>
          <w:lang w:eastAsia="nl-BE"/>
        </w:rPr>
      </w:pPr>
      <w:r>
        <w:rPr>
          <w:lang w:eastAsia="nl-BE"/>
        </w:rPr>
      </w:r>
    </w:p>
    <w:p>
      <w:pPr>
        <w:pStyle w:val="Normal"/>
        <w:rPr>
          <w:lang w:eastAsia="nl-BE"/>
        </w:rPr>
      </w:pPr>
      <w:r>
        <w:rPr>
          <w:lang w:eastAsia="nl-BE"/>
        </w:rPr>
      </w:r>
    </w:p>
    <w:p>
      <w:pPr>
        <w:pStyle w:val="Normal"/>
        <w:widowControl/>
        <w:bidi w:val="0"/>
        <w:spacing w:lineRule="auto" w:line="276" w:before="100" w:after="200"/>
        <w:jc w:val="left"/>
        <w:rPr/>
      </w:pPr>
      <w:r>
        <w:rPr/>
      </w:r>
    </w:p>
    <w:sectPr>
      <w:headerReference w:type="default" r:id="rId17"/>
      <w:footerReference w:type="default" r:id="rId18"/>
      <w:type w:val="nextPage"/>
      <w:pgSz w:w="11906" w:h="16838"/>
      <w:pgMar w:left="1417" w:right="1417" w:header="708" w:top="1417" w:footer="708" w:bottom="1417"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6">
              <wp:simplePos x="0" y="0"/>
              <wp:positionH relativeFrom="page">
                <wp:align>center</wp:align>
              </wp:positionH>
              <wp:positionV relativeFrom="page">
                <wp:align>center</wp:align>
              </wp:positionV>
              <wp:extent cx="7340600" cy="10308590"/>
              <wp:effectExtent l="0" t="0" r="26670" b="26670"/>
              <wp:wrapNone/>
              <wp:docPr id="12" name="Rechthoek 452"/>
              <a:graphic xmlns:a="http://schemas.openxmlformats.org/drawingml/2006/main">
                <a:graphicData uri="http://schemas.microsoft.com/office/word/2010/wordprocessingShape">
                  <wps:wsp>
                    <wps:cNvSpPr/>
                    <wps:spPr>
                      <a:xfrm>
                        <a:off x="0" y="0"/>
                        <a:ext cx="7340040" cy="10307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hthoek 452" stroked="t" style="position:absolute;margin-left:8.65pt;margin-top:15.1pt;width:577.9pt;height:811.6pt;mso-position-horizontal:center;mso-position-horizontal-relative:page;mso-position-vertical:center;mso-position-vertical-relative:page">
              <w10:wrap type="none"/>
              <v:fill o:detectmouseclick="t" on="false"/>
              <v:stroke color="#2191c9" weight="15840" joinstyle="miter" endcap="flat"/>
            </v:rect>
          </w:pict>
        </mc:Fallback>
      </mc:AlternateContent>
    </w:r>
    <w:r>
      <w:rPr>
        <w:color w:val="0F6FC6" w:themeColor="accent1"/>
        <w:lang w:val="nl-NL"/>
      </w:rPr>
      <w:t xml:space="preserve"> </w:t>
    </w:r>
    <w:r>
      <w:rPr>
        <w:rFonts w:eastAsia="" w:cs="" w:ascii="Calibri Light" w:hAnsi="Calibri Light" w:asciiTheme="majorHAnsi" w:cstheme="majorBidi" w:eastAsiaTheme="majorEastAsia" w:hAnsiTheme="majorHAnsi"/>
        <w:color w:val="0F6FC6" w:themeColor="accent1"/>
        <w:lang w:val="nl-NL"/>
      </w:rPr>
      <w:t xml:space="preserve">pag. </w:t>
    </w:r>
    <w:r>
      <w:rPr>
        <w:rFonts w:eastAsia="" w:cs="" w:ascii="Calibri Light" w:hAnsi="Calibri Light" w:asciiTheme="majorHAnsi" w:cstheme="majorBidi" w:eastAsiaTheme="majorEastAsia" w:hAnsiTheme="majorHAnsi"/>
        <w:color w:val="0F6FC6" w:themeColor="accent1"/>
        <w:lang w:val="nl-NL"/>
      </w:rPr>
      <w:fldChar w:fldCharType="begin"/>
    </w:r>
    <w:r>
      <w:instrText> PAGE </w:instrText>
    </w:r>
    <w:r>
      <w:fldChar w:fldCharType="separate"/>
    </w:r>
    <w:r>
      <w:t>5</w:t>
    </w:r>
    <w:r>
      <w:fldChar w:fldCharType="end"/>
    </w:r>
    <w:r>
      <w:rPr>
        <w:rFonts w:eastAsia="" w:cs="" w:ascii="Calibri Light" w:hAnsi="Calibri Light" w:asciiTheme="majorHAnsi" w:cstheme="majorBidi" w:eastAsiaTheme="majorEastAsia" w:hAnsiTheme="majorHAnsi"/>
        <w:color w:val="0F6FC6" w:themeColor="accent1"/>
      </w:rPr>
      <w:tab/>
      <w:t>Vandebroeck Maxim &amp; Lukas Hanot</w:t>
      <w:tab/>
      <w:t>ISB301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before="100" w:after="200"/>
      <w:jc w:val="center"/>
      <w:rPr/>
    </w:pPr>
    <w:r>
      <mc:AlternateContent>
        <mc:Choice Requires="wps">
          <w:drawing>
            <wp:anchor behindDoc="1" distT="0" distB="0" distL="114300" distR="114300" simplePos="0" locked="0" layoutInCell="1" allowOverlap="1" relativeHeight="13" wp14:anchorId="50255523">
              <wp:simplePos x="0" y="0"/>
              <wp:positionH relativeFrom="page">
                <wp:align>center</wp:align>
              </wp:positionH>
              <wp:positionV relativeFrom="page">
                <wp:align>center</wp:align>
              </wp:positionV>
              <wp:extent cx="7340600" cy="10308590"/>
              <wp:effectExtent l="0" t="0" r="26670" b="26670"/>
              <wp:wrapNone/>
              <wp:docPr id="11" name="Rechthoek 222"/>
              <a:graphic xmlns:a="http://schemas.openxmlformats.org/drawingml/2006/main">
                <a:graphicData uri="http://schemas.microsoft.com/office/word/2010/wordprocessingShape">
                  <wps:wsp>
                    <wps:cNvSpPr/>
                    <wps:spPr>
                      <a:xfrm>
                        <a:off x="0" y="0"/>
                        <a:ext cx="7340040" cy="10307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hthoek 222" stroked="t" style="position:absolute;margin-left:8.65pt;margin-top:15.1pt;width:577.9pt;height:811.6pt;mso-position-horizontal:center;mso-position-horizontal-relative:page;mso-position-vertical:center;mso-position-vertical-relative:page" wp14:anchorId="50255523">
              <w10:wrap type="none"/>
              <v:fill o:detectmouseclick="t" on="false"/>
              <v:stroke color="#2191c9" weight="15840" joinstyle="miter" endcap="flat"/>
            </v:rect>
          </w:pict>
        </mc:Fallback>
      </mc:AlternateContent>
    </w:r>
    <w:r>
      <w:rPr>
        <w:color w:val="0F6FC6" w:themeColor="accent1"/>
      </w:rPr>
      <w:t>Project DB 3: Health-E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nl-B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4d61"/>
    <w:pPr>
      <w:widowControl/>
      <w:bidi w:val="0"/>
      <w:spacing w:lineRule="auto" w:line="276" w:before="100" w:after="200"/>
      <w:jc w:val="left"/>
    </w:pPr>
    <w:rPr>
      <w:rFonts w:ascii="Calibri" w:hAnsi="Calibri" w:eastAsia="" w:cs="" w:asciiTheme="minorHAnsi" w:cstheme="minorBidi" w:eastAsiaTheme="minorEastAsia" w:hAnsiTheme="minorHAnsi"/>
      <w:color w:val="00000A"/>
      <w:sz w:val="20"/>
      <w:szCs w:val="20"/>
      <w:lang w:val="nl-BE" w:eastAsia="en-US" w:bidi="ar-SA"/>
    </w:rPr>
  </w:style>
  <w:style w:type="paragraph" w:styleId="Heading1">
    <w:name w:val="Heading 1"/>
    <w:basedOn w:val="Normal"/>
    <w:link w:val="Kop1Char"/>
    <w:uiPriority w:val="9"/>
    <w:qFormat/>
    <w:rsid w:val="00464d61"/>
    <w:pPr>
      <w:pBdr>
        <w:top w:val="single" w:sz="24" w:space="0" w:color="0F6FC6"/>
        <w:left w:val="single" w:sz="24" w:space="0" w:color="0F6FC6"/>
        <w:bottom w:val="single" w:sz="24" w:space="0" w:color="0F6FC6"/>
        <w:right w:val="single" w:sz="24" w:space="0" w:color="0F6FC6"/>
      </w:pBdr>
      <w:shd w:val="clear" w:color="auto" w:fill="0F6FC6" w:themeFill="accent1"/>
      <w:spacing w:before="100" w:after="0"/>
      <w:outlineLvl w:val="0"/>
    </w:pPr>
    <w:rPr>
      <w:caps/>
      <w:color w:val="FFFFFF" w:themeColor="background1"/>
      <w:spacing w:val="15"/>
      <w:sz w:val="22"/>
      <w:szCs w:val="22"/>
    </w:rPr>
  </w:style>
  <w:style w:type="paragraph" w:styleId="Heading2">
    <w:name w:val="Heading 2"/>
    <w:basedOn w:val="Normal"/>
    <w:link w:val="Kop2Char"/>
    <w:uiPriority w:val="9"/>
    <w:unhideWhenUsed/>
    <w:qFormat/>
    <w:rsid w:val="00464d61"/>
    <w:pPr>
      <w:pBdr>
        <w:top w:val="single" w:sz="24" w:space="0" w:color="C7E2FA"/>
        <w:left w:val="single" w:sz="24" w:space="0" w:color="C7E2FA"/>
        <w:bottom w:val="single" w:sz="24" w:space="0" w:color="C7E2FA"/>
        <w:right w:val="single" w:sz="24" w:space="0" w:color="C7E2FA"/>
      </w:pBdr>
      <w:shd w:val="clear" w:color="auto" w:fill="C7E2FA" w:themeFill="accent1" w:themeFillTint="33"/>
      <w:spacing w:before="100" w:after="0"/>
      <w:outlineLvl w:val="1"/>
    </w:pPr>
    <w:rPr>
      <w:caps/>
      <w:spacing w:val="15"/>
    </w:rPr>
  </w:style>
  <w:style w:type="paragraph" w:styleId="Heading3">
    <w:name w:val="Heading 3"/>
    <w:basedOn w:val="Normal"/>
    <w:link w:val="Kop3Char"/>
    <w:uiPriority w:val="9"/>
    <w:unhideWhenUsed/>
    <w:qFormat/>
    <w:rsid w:val="00464d61"/>
    <w:pPr>
      <w:pBdr>
        <w:top w:val="single" w:sz="6" w:space="2" w:color="0F6FC6"/>
      </w:pBdr>
      <w:spacing w:before="300" w:after="0"/>
      <w:outlineLvl w:val="2"/>
    </w:pPr>
    <w:rPr>
      <w:caps/>
      <w:color w:val="073662" w:themeColor="accent1" w:themeShade="7f"/>
      <w:spacing w:val="15"/>
    </w:rPr>
  </w:style>
  <w:style w:type="paragraph" w:styleId="Heading4">
    <w:name w:val="Heading 4"/>
    <w:basedOn w:val="Normal"/>
    <w:link w:val="Kop4Char"/>
    <w:uiPriority w:val="9"/>
    <w:semiHidden/>
    <w:unhideWhenUsed/>
    <w:qFormat/>
    <w:rsid w:val="00464d61"/>
    <w:pPr>
      <w:pBdr>
        <w:top w:val="dotted" w:sz="6" w:space="2" w:color="0F6FC6"/>
      </w:pBdr>
      <w:spacing w:before="200" w:after="0"/>
      <w:outlineLvl w:val="3"/>
    </w:pPr>
    <w:rPr>
      <w:caps/>
      <w:color w:val="0B5294" w:themeColor="accent1" w:themeShade="bf"/>
      <w:spacing w:val="10"/>
    </w:rPr>
  </w:style>
  <w:style w:type="paragraph" w:styleId="Heading5">
    <w:name w:val="Heading 5"/>
    <w:basedOn w:val="Normal"/>
    <w:link w:val="Kop5Char"/>
    <w:uiPriority w:val="9"/>
    <w:semiHidden/>
    <w:unhideWhenUsed/>
    <w:qFormat/>
    <w:rsid w:val="00464d61"/>
    <w:pPr>
      <w:pBdr>
        <w:bottom w:val="single" w:sz="6" w:space="1" w:color="0F6FC6"/>
      </w:pBdr>
      <w:spacing w:before="200" w:after="0"/>
      <w:outlineLvl w:val="4"/>
    </w:pPr>
    <w:rPr>
      <w:caps/>
      <w:color w:val="0B5294" w:themeColor="accent1" w:themeShade="bf"/>
      <w:spacing w:val="10"/>
    </w:rPr>
  </w:style>
  <w:style w:type="paragraph" w:styleId="Heading6">
    <w:name w:val="Heading 6"/>
    <w:basedOn w:val="Normal"/>
    <w:link w:val="Kop6Char"/>
    <w:uiPriority w:val="9"/>
    <w:semiHidden/>
    <w:unhideWhenUsed/>
    <w:qFormat/>
    <w:rsid w:val="00464d61"/>
    <w:pPr>
      <w:pBdr>
        <w:bottom w:val="dotted" w:sz="6" w:space="1" w:color="0F6FC6"/>
      </w:pBdr>
      <w:spacing w:before="200" w:after="0"/>
      <w:outlineLvl w:val="5"/>
    </w:pPr>
    <w:rPr>
      <w:caps/>
      <w:color w:val="0B5294" w:themeColor="accent1" w:themeShade="bf"/>
      <w:spacing w:val="10"/>
    </w:rPr>
  </w:style>
  <w:style w:type="paragraph" w:styleId="Heading7">
    <w:name w:val="Heading 7"/>
    <w:basedOn w:val="Normal"/>
    <w:link w:val="Kop7Char"/>
    <w:uiPriority w:val="9"/>
    <w:semiHidden/>
    <w:unhideWhenUsed/>
    <w:qFormat/>
    <w:rsid w:val="00464d61"/>
    <w:pPr>
      <w:spacing w:before="200" w:after="0"/>
      <w:outlineLvl w:val="6"/>
    </w:pPr>
    <w:rPr>
      <w:caps/>
      <w:color w:val="0B5294" w:themeColor="accent1" w:themeShade="bf"/>
      <w:spacing w:val="10"/>
    </w:rPr>
  </w:style>
  <w:style w:type="paragraph" w:styleId="Heading8">
    <w:name w:val="Heading 8"/>
    <w:basedOn w:val="Normal"/>
    <w:link w:val="Kop8Char"/>
    <w:uiPriority w:val="9"/>
    <w:semiHidden/>
    <w:unhideWhenUsed/>
    <w:qFormat/>
    <w:rsid w:val="00464d61"/>
    <w:pPr>
      <w:spacing w:before="200" w:after="0"/>
      <w:outlineLvl w:val="7"/>
    </w:pPr>
    <w:rPr>
      <w:caps/>
      <w:spacing w:val="10"/>
      <w:sz w:val="18"/>
      <w:szCs w:val="18"/>
    </w:rPr>
  </w:style>
  <w:style w:type="paragraph" w:styleId="Heading9">
    <w:name w:val="Heading 9"/>
    <w:basedOn w:val="Normal"/>
    <w:link w:val="Kop9Char"/>
    <w:uiPriority w:val="9"/>
    <w:semiHidden/>
    <w:unhideWhenUsed/>
    <w:qFormat/>
    <w:rsid w:val="00464d61"/>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464d61"/>
    <w:rPr>
      <w:caps/>
      <w:color w:val="FFFFFF" w:themeColor="background1"/>
      <w:spacing w:val="15"/>
      <w:sz w:val="22"/>
      <w:szCs w:val="22"/>
      <w:shd w:fill="0F6FC6" w:val="clear"/>
    </w:rPr>
  </w:style>
  <w:style w:type="character" w:styleId="Kop2Char" w:customStyle="1">
    <w:name w:val="Kop 2 Char"/>
    <w:basedOn w:val="DefaultParagraphFont"/>
    <w:link w:val="Kop2"/>
    <w:uiPriority w:val="9"/>
    <w:qFormat/>
    <w:rsid w:val="00464d61"/>
    <w:rPr>
      <w:caps/>
      <w:spacing w:val="15"/>
      <w:shd w:fill="C7E2FA" w:val="clear"/>
    </w:rPr>
  </w:style>
  <w:style w:type="character" w:styleId="InternetLink">
    <w:name w:val="Internet Link"/>
    <w:basedOn w:val="DefaultParagraphFont"/>
    <w:uiPriority w:val="99"/>
    <w:unhideWhenUsed/>
    <w:rsid w:val="00464d61"/>
    <w:rPr>
      <w:color w:val="0000FF"/>
      <w:u w:val="single"/>
    </w:rPr>
  </w:style>
  <w:style w:type="character" w:styleId="Kop3Char" w:customStyle="1">
    <w:name w:val="Kop 3 Char"/>
    <w:basedOn w:val="DefaultParagraphFont"/>
    <w:link w:val="Kop3"/>
    <w:uiPriority w:val="9"/>
    <w:qFormat/>
    <w:rsid w:val="00464d61"/>
    <w:rPr>
      <w:caps/>
      <w:color w:val="073662" w:themeColor="accent1" w:themeShade="7f"/>
      <w:spacing w:val="15"/>
    </w:rPr>
  </w:style>
  <w:style w:type="character" w:styleId="Kop4Char" w:customStyle="1">
    <w:name w:val="Kop 4 Char"/>
    <w:basedOn w:val="DefaultParagraphFont"/>
    <w:link w:val="Kop4"/>
    <w:uiPriority w:val="9"/>
    <w:semiHidden/>
    <w:qFormat/>
    <w:rsid w:val="00464d61"/>
    <w:rPr>
      <w:caps/>
      <w:color w:val="0B5294" w:themeColor="accent1" w:themeShade="bf"/>
      <w:spacing w:val="10"/>
    </w:rPr>
  </w:style>
  <w:style w:type="character" w:styleId="Kop5Char" w:customStyle="1">
    <w:name w:val="Kop 5 Char"/>
    <w:basedOn w:val="DefaultParagraphFont"/>
    <w:link w:val="Kop5"/>
    <w:uiPriority w:val="9"/>
    <w:semiHidden/>
    <w:qFormat/>
    <w:rsid w:val="00464d61"/>
    <w:rPr>
      <w:caps/>
      <w:color w:val="0B5294" w:themeColor="accent1" w:themeShade="bf"/>
      <w:spacing w:val="10"/>
    </w:rPr>
  </w:style>
  <w:style w:type="character" w:styleId="Kop6Char" w:customStyle="1">
    <w:name w:val="Kop 6 Char"/>
    <w:basedOn w:val="DefaultParagraphFont"/>
    <w:link w:val="Kop6"/>
    <w:uiPriority w:val="9"/>
    <w:semiHidden/>
    <w:qFormat/>
    <w:rsid w:val="00464d61"/>
    <w:rPr>
      <w:caps/>
      <w:color w:val="0B5294" w:themeColor="accent1" w:themeShade="bf"/>
      <w:spacing w:val="10"/>
    </w:rPr>
  </w:style>
  <w:style w:type="character" w:styleId="Kop7Char" w:customStyle="1">
    <w:name w:val="Kop 7 Char"/>
    <w:basedOn w:val="DefaultParagraphFont"/>
    <w:link w:val="Kop7"/>
    <w:uiPriority w:val="9"/>
    <w:semiHidden/>
    <w:qFormat/>
    <w:rsid w:val="00464d61"/>
    <w:rPr>
      <w:caps/>
      <w:color w:val="0B5294" w:themeColor="accent1" w:themeShade="bf"/>
      <w:spacing w:val="10"/>
    </w:rPr>
  </w:style>
  <w:style w:type="character" w:styleId="Kop8Char" w:customStyle="1">
    <w:name w:val="Kop 8 Char"/>
    <w:basedOn w:val="DefaultParagraphFont"/>
    <w:link w:val="Kop8"/>
    <w:uiPriority w:val="9"/>
    <w:semiHidden/>
    <w:qFormat/>
    <w:rsid w:val="00464d61"/>
    <w:rPr>
      <w:caps/>
      <w:spacing w:val="10"/>
      <w:sz w:val="18"/>
      <w:szCs w:val="18"/>
    </w:rPr>
  </w:style>
  <w:style w:type="character" w:styleId="Kop9Char" w:customStyle="1">
    <w:name w:val="Kop 9 Char"/>
    <w:basedOn w:val="DefaultParagraphFont"/>
    <w:link w:val="Kop9"/>
    <w:uiPriority w:val="9"/>
    <w:semiHidden/>
    <w:qFormat/>
    <w:rsid w:val="00464d61"/>
    <w:rPr>
      <w:i/>
      <w:iCs/>
      <w:caps/>
      <w:spacing w:val="10"/>
      <w:sz w:val="18"/>
      <w:szCs w:val="18"/>
    </w:rPr>
  </w:style>
  <w:style w:type="character" w:styleId="TitelChar" w:customStyle="1">
    <w:name w:val="Titel Char"/>
    <w:basedOn w:val="DefaultParagraphFont"/>
    <w:link w:val="Titel"/>
    <w:uiPriority w:val="10"/>
    <w:qFormat/>
    <w:rsid w:val="00464d61"/>
    <w:rPr>
      <w:rFonts w:ascii="Calibri Light" w:hAnsi="Calibri Light" w:eastAsia="" w:cs="" w:asciiTheme="majorHAnsi" w:cstheme="majorBidi" w:eastAsiaTheme="majorEastAsia" w:hAnsiTheme="majorHAnsi"/>
      <w:caps/>
      <w:color w:val="0F6FC6" w:themeColor="accent1"/>
      <w:spacing w:val="10"/>
      <w:sz w:val="52"/>
      <w:szCs w:val="52"/>
    </w:rPr>
  </w:style>
  <w:style w:type="character" w:styleId="OndertitelChar" w:customStyle="1">
    <w:name w:val="Ondertitel Char"/>
    <w:basedOn w:val="DefaultParagraphFont"/>
    <w:link w:val="Ondertitel"/>
    <w:uiPriority w:val="11"/>
    <w:qFormat/>
    <w:rsid w:val="00464d61"/>
    <w:rPr>
      <w:caps/>
      <w:color w:val="595959" w:themeColor="text1" w:themeTint="a6"/>
      <w:spacing w:val="10"/>
      <w:sz w:val="21"/>
      <w:szCs w:val="21"/>
    </w:rPr>
  </w:style>
  <w:style w:type="character" w:styleId="Strong">
    <w:name w:val="Strong"/>
    <w:uiPriority w:val="22"/>
    <w:qFormat/>
    <w:rsid w:val="00464d61"/>
    <w:rPr>
      <w:b/>
      <w:bCs/>
    </w:rPr>
  </w:style>
  <w:style w:type="character" w:styleId="Emphasis">
    <w:name w:val="Emphasis"/>
    <w:uiPriority w:val="20"/>
    <w:qFormat/>
    <w:rsid w:val="00464d61"/>
    <w:rPr>
      <w:caps/>
      <w:color w:val="073662" w:themeColor="accent1" w:themeShade="7f"/>
      <w:spacing w:val="5"/>
    </w:rPr>
  </w:style>
  <w:style w:type="character" w:styleId="CitaatChar" w:customStyle="1">
    <w:name w:val="Citaat Char"/>
    <w:basedOn w:val="DefaultParagraphFont"/>
    <w:link w:val="Citaat"/>
    <w:uiPriority w:val="29"/>
    <w:qFormat/>
    <w:rsid w:val="00464d61"/>
    <w:rPr>
      <w:i/>
      <w:iCs/>
      <w:sz w:val="24"/>
      <w:szCs w:val="24"/>
    </w:rPr>
  </w:style>
  <w:style w:type="character" w:styleId="DuidelijkcitaatChar" w:customStyle="1">
    <w:name w:val="Duidelijk citaat Char"/>
    <w:basedOn w:val="DefaultParagraphFont"/>
    <w:link w:val="Duidelijkcitaat"/>
    <w:uiPriority w:val="30"/>
    <w:qFormat/>
    <w:rsid w:val="00464d61"/>
    <w:rPr>
      <w:color w:val="0F6FC6" w:themeColor="accent1"/>
      <w:sz w:val="24"/>
      <w:szCs w:val="24"/>
    </w:rPr>
  </w:style>
  <w:style w:type="character" w:styleId="SubtleEmphasis">
    <w:name w:val="Subtle Emphasis"/>
    <w:uiPriority w:val="19"/>
    <w:qFormat/>
    <w:rsid w:val="00464d61"/>
    <w:rPr>
      <w:i/>
      <w:iCs/>
      <w:color w:val="073662" w:themeColor="accent1" w:themeShade="7f"/>
    </w:rPr>
  </w:style>
  <w:style w:type="character" w:styleId="IntenseEmphasis">
    <w:name w:val="Intense Emphasis"/>
    <w:uiPriority w:val="21"/>
    <w:qFormat/>
    <w:rsid w:val="00464d61"/>
    <w:rPr>
      <w:b/>
      <w:bCs/>
      <w:caps/>
      <w:color w:val="073662" w:themeColor="accent1" w:themeShade="7f"/>
      <w:spacing w:val="10"/>
    </w:rPr>
  </w:style>
  <w:style w:type="character" w:styleId="SubtleReference">
    <w:name w:val="Subtle Reference"/>
    <w:uiPriority w:val="31"/>
    <w:qFormat/>
    <w:rsid w:val="00464d61"/>
    <w:rPr>
      <w:b/>
      <w:bCs/>
      <w:color w:val="0F6FC6" w:themeColor="accent1"/>
    </w:rPr>
  </w:style>
  <w:style w:type="character" w:styleId="IntenseReference">
    <w:name w:val="Intense Reference"/>
    <w:uiPriority w:val="32"/>
    <w:qFormat/>
    <w:rsid w:val="00464d61"/>
    <w:rPr>
      <w:b/>
      <w:bCs/>
      <w:i/>
      <w:iCs/>
      <w:caps/>
      <w:color w:val="0F6FC6" w:themeColor="accent1"/>
    </w:rPr>
  </w:style>
  <w:style w:type="character" w:styleId="BookTitle">
    <w:name w:val="Book Title"/>
    <w:uiPriority w:val="33"/>
    <w:qFormat/>
    <w:rsid w:val="00464d61"/>
    <w:rPr>
      <w:b/>
      <w:bCs/>
      <w:i/>
      <w:iCs/>
      <w:spacing w:val="0"/>
    </w:rPr>
  </w:style>
  <w:style w:type="character" w:styleId="FollowedHyperlink">
    <w:name w:val="FollowedHyperlink"/>
    <w:basedOn w:val="DefaultParagraphFont"/>
    <w:uiPriority w:val="99"/>
    <w:semiHidden/>
    <w:unhideWhenUsed/>
    <w:qFormat/>
    <w:rsid w:val="00464d61"/>
    <w:rPr>
      <w:color w:val="85DFD0" w:themeColor="followedHyperlink"/>
      <w:u w:val="single"/>
    </w:rPr>
  </w:style>
  <w:style w:type="character" w:styleId="KoptekstChar" w:customStyle="1">
    <w:name w:val="Koptekst Char"/>
    <w:basedOn w:val="DefaultParagraphFont"/>
    <w:link w:val="Koptekst"/>
    <w:uiPriority w:val="99"/>
    <w:qFormat/>
    <w:rsid w:val="00ee388f"/>
    <w:rPr/>
  </w:style>
  <w:style w:type="character" w:styleId="VoettekstChar" w:customStyle="1">
    <w:name w:val="Voettekst Char"/>
    <w:basedOn w:val="DefaultParagraphFont"/>
    <w:link w:val="Voettekst"/>
    <w:uiPriority w:val="99"/>
    <w:qFormat/>
    <w:rsid w:val="00ee388f"/>
    <w:rPr/>
  </w:style>
  <w:style w:type="character" w:styleId="Appleconvertedspace" w:customStyle="1">
    <w:name w:val="apple-converted-space"/>
    <w:basedOn w:val="DefaultParagraphFont"/>
    <w:qFormat/>
    <w:rsid w:val="00b67f40"/>
    <w:rPr/>
  </w:style>
  <w:style w:type="character" w:styleId="HTMLCode">
    <w:name w:val="HTML Code"/>
    <w:basedOn w:val="DefaultParagraphFont"/>
    <w:uiPriority w:val="99"/>
    <w:semiHidden/>
    <w:unhideWhenUsed/>
    <w:qFormat/>
    <w:rsid w:val="00b67f40"/>
    <w:rPr>
      <w:rFonts w:ascii="Courier New" w:hAnsi="Courier New" w:eastAsia="Times New Roman" w:cs="Courier New"/>
      <w:sz w:val="20"/>
      <w:szCs w:val="20"/>
    </w:rPr>
  </w:style>
  <w:style w:type="character" w:styleId="GeenafstandChar" w:customStyle="1">
    <w:name w:val="Geen afstand Char"/>
    <w:basedOn w:val="DefaultParagraphFont"/>
    <w:link w:val="Geenafstand"/>
    <w:uiPriority w:val="1"/>
    <w:qFormat/>
    <w:rsid w:val="008875b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Bullets">
    <w:name w:val="Bullets"/>
    <w:qFormat/>
    <w:rPr>
      <w:rFonts w:ascii="OpenSymbol" w:hAnsi="OpenSymbol" w:eastAsia="OpenSymbol" w:cs="Open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64d61"/>
    <w:pPr>
      <w:spacing w:before="100" w:after="200"/>
      <w:ind w:left="720" w:hanging="0"/>
      <w:contextualSpacing/>
    </w:pPr>
    <w:rPr/>
  </w:style>
  <w:style w:type="paragraph" w:styleId="Caption1">
    <w:name w:val="caption"/>
    <w:basedOn w:val="Normal"/>
    <w:uiPriority w:val="35"/>
    <w:semiHidden/>
    <w:unhideWhenUsed/>
    <w:qFormat/>
    <w:rsid w:val="00464d61"/>
    <w:pPr/>
    <w:rPr>
      <w:b/>
      <w:bCs/>
      <w:color w:val="0B5294" w:themeColor="accent1" w:themeShade="bf"/>
      <w:sz w:val="16"/>
      <w:szCs w:val="16"/>
    </w:rPr>
  </w:style>
  <w:style w:type="paragraph" w:styleId="Title">
    <w:name w:val="Title"/>
    <w:basedOn w:val="Normal"/>
    <w:link w:val="TitelChar"/>
    <w:uiPriority w:val="10"/>
    <w:qFormat/>
    <w:rsid w:val="00464d61"/>
    <w:pPr>
      <w:spacing w:before="0" w:after="0"/>
    </w:pPr>
    <w:rPr>
      <w:rFonts w:ascii="Calibri Light" w:hAnsi="Calibri Light" w:eastAsia="" w:cs="" w:asciiTheme="majorHAnsi" w:cstheme="majorBidi" w:eastAsiaTheme="majorEastAsia" w:hAnsiTheme="majorHAnsi"/>
      <w:caps/>
      <w:color w:val="0F6FC6" w:themeColor="accent1"/>
      <w:spacing w:val="10"/>
      <w:sz w:val="52"/>
      <w:szCs w:val="52"/>
    </w:rPr>
  </w:style>
  <w:style w:type="paragraph" w:styleId="Subtitle">
    <w:name w:val="Subtitle"/>
    <w:basedOn w:val="Normal"/>
    <w:link w:val="OndertitelChar"/>
    <w:uiPriority w:val="11"/>
    <w:qFormat/>
    <w:rsid w:val="00464d61"/>
    <w:pPr>
      <w:spacing w:lineRule="auto" w:line="240" w:before="0" w:after="500"/>
    </w:pPr>
    <w:rPr>
      <w:caps/>
      <w:color w:val="595959" w:themeColor="text1" w:themeTint="a6"/>
      <w:spacing w:val="10"/>
      <w:sz w:val="21"/>
      <w:szCs w:val="21"/>
    </w:rPr>
  </w:style>
  <w:style w:type="paragraph" w:styleId="NoSpacing">
    <w:name w:val="No Spacing"/>
    <w:link w:val="GeenafstandChar"/>
    <w:uiPriority w:val="1"/>
    <w:qFormat/>
    <w:rsid w:val="00464d61"/>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nl-BE" w:eastAsia="en-US" w:bidi="ar-SA"/>
    </w:rPr>
  </w:style>
  <w:style w:type="paragraph" w:styleId="Quote">
    <w:name w:val="Quote"/>
    <w:basedOn w:val="Normal"/>
    <w:link w:val="CitaatChar"/>
    <w:uiPriority w:val="29"/>
    <w:qFormat/>
    <w:rsid w:val="00464d61"/>
    <w:pPr/>
    <w:rPr>
      <w:i/>
      <w:iCs/>
      <w:sz w:val="24"/>
      <w:szCs w:val="24"/>
    </w:rPr>
  </w:style>
  <w:style w:type="paragraph" w:styleId="IntenseQuote">
    <w:name w:val="Intense Quote"/>
    <w:basedOn w:val="Normal"/>
    <w:link w:val="DuidelijkcitaatChar"/>
    <w:uiPriority w:val="30"/>
    <w:qFormat/>
    <w:rsid w:val="00464d61"/>
    <w:pPr>
      <w:spacing w:lineRule="auto" w:line="240" w:before="240" w:after="240"/>
      <w:ind w:left="1080" w:right="1080" w:hanging="0"/>
      <w:jc w:val="center"/>
    </w:pPr>
    <w:rPr>
      <w:color w:val="0F6FC6" w:themeColor="accent1"/>
      <w:sz w:val="24"/>
      <w:szCs w:val="24"/>
    </w:rPr>
  </w:style>
  <w:style w:type="paragraph" w:styleId="TOCHeading">
    <w:name w:val="TOC Heading"/>
    <w:basedOn w:val="Heading1"/>
    <w:uiPriority w:val="39"/>
    <w:unhideWhenUsed/>
    <w:qFormat/>
    <w:rsid w:val="00464d61"/>
    <w:pPr>
      <w:shd w:val="clear" w:fill="0F6FC6"/>
    </w:pPr>
    <w:rPr/>
  </w:style>
  <w:style w:type="paragraph" w:styleId="Header">
    <w:name w:val="Header"/>
    <w:basedOn w:val="Normal"/>
    <w:link w:val="KoptekstChar"/>
    <w:uiPriority w:val="99"/>
    <w:unhideWhenUsed/>
    <w:rsid w:val="00ee388f"/>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ee388f"/>
    <w:pPr>
      <w:tabs>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b67f40"/>
    <w:pPr>
      <w:spacing w:lineRule="auto" w:line="240" w:beforeAutospacing="1" w:afterAutospacing="1"/>
    </w:pPr>
    <w:rPr>
      <w:rFonts w:ascii="Times New Roman" w:hAnsi="Times New Roman" w:eastAsia="Times New Roman" w:cs="Times New Roman"/>
      <w:sz w:val="24"/>
      <w:szCs w:val="24"/>
      <w:lang w:eastAsia="nl-BE"/>
    </w:rPr>
  </w:style>
  <w:style w:type="paragraph" w:styleId="Contents1">
    <w:name w:val="TOC 1"/>
    <w:basedOn w:val="Normal"/>
    <w:autoRedefine/>
    <w:uiPriority w:val="39"/>
    <w:unhideWhenUsed/>
    <w:rsid w:val="008875be"/>
    <w:pPr>
      <w:spacing w:before="100" w:after="100"/>
    </w:pPr>
    <w:rPr/>
  </w:style>
  <w:style w:type="paragraph" w:styleId="Contents2">
    <w:name w:val="TOC 2"/>
    <w:basedOn w:val="Normal"/>
    <w:autoRedefine/>
    <w:uiPriority w:val="39"/>
    <w:unhideWhenUsed/>
    <w:rsid w:val="008875be"/>
    <w:pPr>
      <w:spacing w:before="100" w:after="100"/>
      <w:ind w:left="200" w:hanging="0"/>
    </w:pPr>
    <w:rPr/>
  </w:style>
  <w:style w:type="paragraph" w:styleId="Contents3">
    <w:name w:val="TOC 3"/>
    <w:basedOn w:val="Normal"/>
    <w:autoRedefine/>
    <w:uiPriority w:val="39"/>
    <w:unhideWhenUsed/>
    <w:rsid w:val="00151da7"/>
    <w:pPr>
      <w:spacing w:before="100" w:after="100"/>
      <w:ind w:left="40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customStyle="1" w:styleId="Rastertabel5donker-Accent11">
    <w:name w:val="Rastertabel 5 donker - Accent 11"/>
    <w:basedOn w:val="Standaardtabel"/>
    <w:uiPriority w:val="50"/>
    <w:rsid w:val="00464d6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7E2F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6FC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6FC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6FC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Tabelraster">
    <w:name w:val="Table Grid"/>
    <w:basedOn w:val="Standaardtabel"/>
    <w:uiPriority w:val="39"/>
    <w:rsid w:val="00250f02"/>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ysql.com/doc/refman/5.7/en/partitioning-limitations.html" TargetMode="External"/><Relationship Id="rId3" Type="http://schemas.openxmlformats.org/officeDocument/2006/relationships/hyperlink" Target="https://docs.mongodb.com/manual/sharding/" TargetMode="External"/><Relationship Id="rId4" Type="http://schemas.openxmlformats.org/officeDocument/2006/relationships/hyperlink" Target="https://www.digitalocean.com/community/tutorials/how-to-measure-mysql-query-performance-with-mysqlslap" TargetMode="External"/><Relationship Id="rId5" Type="http://schemas.openxmlformats.org/officeDocument/2006/relationships/hyperlink" Target="https://www.opsdash.com/blog/mysql-replication-howto.html" TargetMode="External"/><Relationship Id="rId6" Type="http://schemas.openxmlformats.org/officeDocument/2006/relationships/hyperlink" Target="http://dev.mysql.com/doc/refman/5.7/en/mysqlslap.html" TargetMode="External"/><Relationship Id="rId7" Type="http://schemas.openxmlformats.org/officeDocument/2006/relationships/hyperlink" Target="https://dev.mysql.com/doc/refman/5.5/en/custom-benchmarks.html" TargetMode="External"/><Relationship Id="rId8" Type="http://schemas.openxmlformats.org/officeDocument/2006/relationships/hyperlink" Target="https://docs.mongodb.com/manual/sharding/" TargetMode="External"/><Relationship Id="rId9" Type="http://schemas.openxmlformats.org/officeDocument/2006/relationships/hyperlink" Target="https://docs.mongodb.com/v3.2/faq/sharding/" TargetMode="External"/><Relationship Id="rId10" Type="http://schemas.openxmlformats.org/officeDocument/2006/relationships/hyperlink" Target="http://dev.mysql.com/doc/refman/5.7/en/optimization.html" TargetMode="External"/><Relationship Id="rId11" Type="http://schemas.openxmlformats.org/officeDocument/2006/relationships/hyperlink" Target="http://dev.mysql.com/doc/refman/5.7/en/data-types.html" TargetMode="External"/><Relationship Id="rId12" Type="http://schemas.openxmlformats.org/officeDocument/2006/relationships/hyperlink" Target="http://dev.mysql.com/doc/refman/5.7/en/innodb-storage-engine.html" TargetMode="External"/><Relationship Id="rId13" Type="http://schemas.openxmlformats.org/officeDocument/2006/relationships/hyperlink" Target="http://dev.mysql.com/doc/refman/5.7/en/replication.html" TargetMode="External"/><Relationship Id="rId14" Type="http://schemas.openxmlformats.org/officeDocument/2006/relationships/hyperlink" Target="http://dev.mysql.com/doc/refman/5.7/en/partitioning.html" TargetMode="External"/><Relationship Id="rId15" Type="http://schemas.openxmlformats.org/officeDocument/2006/relationships/hyperlink" Target="http://dev.mysql.com/doc/refman/5.7/en/indexes.html" TargetMode="External"/><Relationship Id="rId16" Type="http://schemas.openxmlformats.org/officeDocument/2006/relationships/hyperlink" Target="http://dev.mysql.com/doc/refman/5.7/en/multiple-windows-services.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Relationship Id="rId2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ECCCA2989D450CAF651650A8726480"/>
        <w:category>
          <w:name w:val="Algemeen"/>
          <w:gallery w:val="placeholder"/>
        </w:category>
        <w:types>
          <w:type w:val="bbPlcHdr"/>
        </w:types>
        <w:behaviors>
          <w:behavior w:val="content"/>
        </w:behaviors>
        <w:guid w:val="{2244BA19-7831-415F-80BB-216A94328824}"/>
      </w:docPartPr>
      <w:docPartBody>
        <w:p w:rsidR="004D3191" w:rsidRDefault="007107A1" w:rsidP="007107A1">
          <w:pPr>
            <w:pStyle w:val="9CECCCA2989D450CAF651650A8726480"/>
          </w:pPr>
          <w:r>
            <w:rPr>
              <w:color w:val="5B9BD5" w:themeColor="accent1"/>
              <w:sz w:val="20"/>
              <w:szCs w:val="20"/>
              <w:lang w:val="nl-NL"/>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A1"/>
    <w:rsid w:val="004D3191"/>
    <w:rsid w:val="007107A1"/>
    <w:rsid w:val="00AF6710"/>
    <w:rsid w:val="00CB3A22"/>
    <w:rsid w:val="00E5191A"/>
    <w:rsid w:val="00FF11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ECCCA2989D450CAF651650A8726480">
    <w:name w:val="9CECCCA2989D450CAF651650A8726480"/>
    <w:rsid w:val="00710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Optimalisatiedossier Project DB3: Health-E</Abstract>
  <CompanyAddress/>
  <CompanyPhone/>
  <CompanyFax/>
  <CompanyEmail/>
</CoverPageProperties>
</file>

<file path=customXml/itemProps1.xml><?xml version="1.0" encoding="utf-8"?>
<ds:datastoreItem xmlns:ds="http://schemas.openxmlformats.org/officeDocument/2006/customXml" ds:itemID="{1DDDF8ED-2C79-4340-BE23-CBBFA29E63D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Application>LibreOffice/5.2.0.4$Windows_X86_64 LibreOffice_project/066b007f5ebcc236395c7d282ba488bca6720265</Application>
  <Pages>7</Pages>
  <Words>800</Words>
  <Characters>4473</Characters>
  <CharactersWithSpaces>5201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2016-11-01T14:30:00Z</dcterms:created>
  <dc:creator>Maxim Vandebroeck</dc:creator>
  <dc:description/>
  <dc:language>en-US</dc:language>
  <cp:lastModifiedBy/>
  <dcterms:modified xsi:type="dcterms:W3CDTF">2016-11-09T13:02:51Z</dcterms:modified>
  <cp:revision>31</cp:revision>
  <dc:subject/>
  <dc:title>Project DB 3: Health-E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