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99722" w14:textId="3C804873" w:rsidR="00BA26DB" w:rsidRDefault="00EB1C7D" w:rsidP="00EB1C7D">
      <w:pPr>
        <w:jc w:val="center"/>
        <w:rPr>
          <w:b/>
          <w:bCs/>
          <w:sz w:val="32"/>
          <w:szCs w:val="32"/>
          <w:lang w:val="en-US"/>
        </w:rPr>
      </w:pPr>
      <w:r>
        <w:rPr>
          <w:b/>
          <w:bCs/>
          <w:sz w:val="32"/>
          <w:szCs w:val="32"/>
          <w:lang w:val="en-US"/>
        </w:rPr>
        <w:t>Lab 5</w:t>
      </w:r>
    </w:p>
    <w:p w14:paraId="1A299FD5" w14:textId="49E55B30" w:rsidR="00EB1C7D" w:rsidRDefault="00000000" w:rsidP="00EB1C7D">
      <w:pPr>
        <w:jc w:val="center"/>
        <w:rPr>
          <w:b/>
          <w:bCs/>
          <w:sz w:val="32"/>
          <w:szCs w:val="32"/>
          <w:lang w:val="en-US"/>
        </w:rPr>
      </w:pPr>
      <w:r>
        <w:rPr>
          <w:b/>
          <w:bCs/>
          <w:sz w:val="32"/>
          <w:szCs w:val="32"/>
          <w:lang w:val="en-US"/>
        </w:rPr>
        <w:pict w14:anchorId="7EE80BBD">
          <v:rect id="_x0000_i1025" style="width:0;height:1.5pt" o:hralign="center" o:hrstd="t" o:hr="t" fillcolor="#a0a0a0" stroked="f"/>
        </w:pict>
      </w:r>
    </w:p>
    <w:p w14:paraId="20682D36" w14:textId="7777A513" w:rsidR="00EB1C7D" w:rsidRDefault="00EB1C7D" w:rsidP="00EB1C7D">
      <w:pPr>
        <w:jc w:val="center"/>
        <w:rPr>
          <w:sz w:val="28"/>
          <w:szCs w:val="28"/>
          <w:lang w:val="en-US"/>
        </w:rPr>
      </w:pPr>
      <w:r>
        <w:rPr>
          <w:sz w:val="28"/>
          <w:szCs w:val="28"/>
          <w:lang w:val="en-US"/>
        </w:rPr>
        <w:t>Lukas Kmitas</w:t>
      </w:r>
    </w:p>
    <w:p w14:paraId="75EB31C5" w14:textId="77777777" w:rsidR="00EB1C7D" w:rsidRDefault="00EB1C7D" w:rsidP="00EB1C7D">
      <w:pPr>
        <w:jc w:val="center"/>
        <w:rPr>
          <w:sz w:val="24"/>
          <w:szCs w:val="24"/>
          <w:lang w:val="en-US"/>
        </w:rPr>
      </w:pPr>
      <w:r>
        <w:rPr>
          <w:sz w:val="24"/>
          <w:szCs w:val="24"/>
          <w:lang w:val="en-US"/>
        </w:rPr>
        <w:t>C00252129</w:t>
      </w:r>
      <w:r>
        <w:rPr>
          <w:sz w:val="24"/>
          <w:szCs w:val="24"/>
          <w:lang w:val="en-US"/>
        </w:rPr>
        <w:br/>
      </w:r>
    </w:p>
    <w:p w14:paraId="0CECD276" w14:textId="77777777" w:rsidR="00EB1C7D" w:rsidRDefault="00EB1C7D" w:rsidP="00EB1C7D">
      <w:pPr>
        <w:jc w:val="center"/>
        <w:rPr>
          <w:sz w:val="24"/>
          <w:szCs w:val="24"/>
          <w:lang w:val="en-US"/>
        </w:rPr>
      </w:pPr>
    </w:p>
    <w:p w14:paraId="229C1E4A" w14:textId="70888D07" w:rsidR="00EB1C7D" w:rsidRDefault="006C6D11" w:rsidP="006C6D11">
      <w:pPr>
        <w:rPr>
          <w:b/>
          <w:bCs/>
          <w:sz w:val="28"/>
          <w:szCs w:val="28"/>
          <w:lang w:val="en-US"/>
        </w:rPr>
      </w:pPr>
      <w:r w:rsidRPr="006C6D11">
        <w:rPr>
          <w:b/>
          <w:bCs/>
          <w:sz w:val="28"/>
          <w:szCs w:val="28"/>
          <w:lang w:val="en-US"/>
        </w:rPr>
        <w:t>Introduction</w:t>
      </w:r>
    </w:p>
    <w:p w14:paraId="41972E5E" w14:textId="0979C192" w:rsidR="006C6D11" w:rsidRDefault="006C6D11" w:rsidP="006C6D11">
      <w:pPr>
        <w:rPr>
          <w:sz w:val="24"/>
          <w:szCs w:val="24"/>
        </w:rPr>
      </w:pPr>
      <w:r w:rsidRPr="006C6D11">
        <w:rPr>
          <w:b/>
          <w:bCs/>
          <w:sz w:val="28"/>
          <w:szCs w:val="28"/>
        </w:rPr>
        <w:br/>
      </w:r>
      <w:r w:rsidRPr="006C6D11">
        <w:rPr>
          <w:sz w:val="24"/>
          <w:szCs w:val="24"/>
        </w:rPr>
        <w:t>Kubernetes is an open-source platform designed to automate deploying, scaling, and operating application containers. Originally developed by Google, Kubernetes is now maintained by the Cloud Native Computing Foundation (CNCF). It provides a container-centric management environment, orchestrating computing, networking, and storage infrastructure on behalf of user workloads.</w:t>
      </w:r>
    </w:p>
    <w:p w14:paraId="1F03A4B4" w14:textId="3A2A0E5E" w:rsidR="006C6D11" w:rsidRPr="006C6D11" w:rsidRDefault="006C6D11" w:rsidP="006C6D11">
      <w:pPr>
        <w:rPr>
          <w:sz w:val="24"/>
          <w:szCs w:val="24"/>
          <w:lang w:val="en-US"/>
        </w:rPr>
      </w:pPr>
      <w:r w:rsidRPr="006C6D11">
        <w:rPr>
          <w:sz w:val="24"/>
          <w:szCs w:val="24"/>
        </w:rPr>
        <w:t>Kubernetes provides a powerful platform for deploying and managing containerized applications at scale, offering features for automation, scalability, reliability, and resilience. It has become the de facto standard for container orchestration in the cloud-native ecosystem.</w:t>
      </w:r>
    </w:p>
    <w:p w14:paraId="4E7CA82D" w14:textId="77777777" w:rsidR="00EB1C7D" w:rsidRDefault="00EB1C7D" w:rsidP="00EB1C7D">
      <w:pPr>
        <w:jc w:val="center"/>
        <w:rPr>
          <w:sz w:val="24"/>
          <w:szCs w:val="24"/>
          <w:lang w:val="en-US"/>
        </w:rPr>
      </w:pPr>
    </w:p>
    <w:p w14:paraId="59932425" w14:textId="77777777" w:rsidR="00EB1C7D" w:rsidRDefault="00EB1C7D" w:rsidP="00EB1C7D">
      <w:pPr>
        <w:jc w:val="center"/>
        <w:rPr>
          <w:sz w:val="24"/>
          <w:szCs w:val="24"/>
          <w:lang w:val="en-US"/>
        </w:rPr>
      </w:pPr>
    </w:p>
    <w:p w14:paraId="7CFF5AEA" w14:textId="77777777" w:rsidR="00EB1C7D" w:rsidRDefault="00EB1C7D" w:rsidP="00EB1C7D">
      <w:pPr>
        <w:jc w:val="center"/>
        <w:rPr>
          <w:sz w:val="24"/>
          <w:szCs w:val="24"/>
          <w:lang w:val="en-US"/>
        </w:rPr>
      </w:pPr>
    </w:p>
    <w:p w14:paraId="6A5D6A43" w14:textId="77777777" w:rsidR="00EB1C7D" w:rsidRDefault="00EB1C7D" w:rsidP="00EB1C7D">
      <w:pPr>
        <w:jc w:val="center"/>
        <w:rPr>
          <w:sz w:val="24"/>
          <w:szCs w:val="24"/>
          <w:lang w:val="en-US"/>
        </w:rPr>
      </w:pPr>
    </w:p>
    <w:p w14:paraId="670D6252" w14:textId="7FF35C3A" w:rsidR="00EB1C7D" w:rsidRDefault="00EB1C7D" w:rsidP="006C6D11">
      <w:pPr>
        <w:rPr>
          <w:sz w:val="24"/>
          <w:szCs w:val="24"/>
          <w:lang w:val="en-US"/>
        </w:rPr>
      </w:pPr>
    </w:p>
    <w:p w14:paraId="7A260449" w14:textId="77777777" w:rsidR="006C6D11" w:rsidRDefault="006C6D11" w:rsidP="006C6D11">
      <w:pPr>
        <w:rPr>
          <w:sz w:val="24"/>
          <w:szCs w:val="24"/>
          <w:lang w:val="en-US"/>
        </w:rPr>
      </w:pPr>
    </w:p>
    <w:p w14:paraId="18BECADE" w14:textId="77777777" w:rsidR="00EB1C7D" w:rsidRDefault="00EB1C7D" w:rsidP="00EB1C7D">
      <w:pPr>
        <w:jc w:val="center"/>
        <w:rPr>
          <w:sz w:val="24"/>
          <w:szCs w:val="24"/>
          <w:lang w:val="en-US"/>
        </w:rPr>
      </w:pPr>
    </w:p>
    <w:p w14:paraId="4F1E314B" w14:textId="77777777" w:rsidR="00EB1C7D" w:rsidRDefault="00EB1C7D" w:rsidP="00EB1C7D">
      <w:pPr>
        <w:jc w:val="center"/>
        <w:rPr>
          <w:sz w:val="24"/>
          <w:szCs w:val="24"/>
          <w:lang w:val="en-US"/>
        </w:rPr>
      </w:pPr>
    </w:p>
    <w:p w14:paraId="7E7DAD43" w14:textId="77777777" w:rsidR="00EB1C7D" w:rsidRDefault="00EB1C7D" w:rsidP="00EB1C7D">
      <w:pPr>
        <w:jc w:val="center"/>
        <w:rPr>
          <w:sz w:val="24"/>
          <w:szCs w:val="24"/>
          <w:lang w:val="en-US"/>
        </w:rPr>
      </w:pPr>
    </w:p>
    <w:p w14:paraId="0B7B2B87" w14:textId="77777777" w:rsidR="00EB1C7D" w:rsidRDefault="00EB1C7D" w:rsidP="00EB1C7D">
      <w:pPr>
        <w:jc w:val="center"/>
        <w:rPr>
          <w:sz w:val="24"/>
          <w:szCs w:val="24"/>
          <w:lang w:val="en-US"/>
        </w:rPr>
      </w:pPr>
      <w:r>
        <w:rPr>
          <w:noProof/>
        </w:rPr>
        <w:drawing>
          <wp:inline distT="0" distB="0" distL="0" distR="0" wp14:anchorId="0D061B6D" wp14:editId="3E56DBE5">
            <wp:extent cx="3223819" cy="1234995"/>
            <wp:effectExtent l="0" t="0" r="0" b="3810"/>
            <wp:docPr id="4" name="Picture 4" descr="A black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and grey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9253" cy="1248569"/>
                    </a:xfrm>
                    <a:prstGeom prst="rect">
                      <a:avLst/>
                    </a:prstGeom>
                    <a:noFill/>
                    <a:ln>
                      <a:noFill/>
                    </a:ln>
                  </pic:spPr>
                </pic:pic>
              </a:graphicData>
            </a:graphic>
          </wp:inline>
        </w:drawing>
      </w:r>
    </w:p>
    <w:p w14:paraId="4FA98752" w14:textId="1F7F592F" w:rsidR="00EB1C7D" w:rsidRDefault="00EB1C7D" w:rsidP="00EB1C7D">
      <w:pPr>
        <w:jc w:val="center"/>
        <w:rPr>
          <w:sz w:val="24"/>
          <w:szCs w:val="24"/>
          <w:lang w:val="en-US"/>
        </w:rPr>
      </w:pPr>
      <w:r>
        <w:rPr>
          <w:noProof/>
          <w:sz w:val="24"/>
          <w:szCs w:val="24"/>
          <w:lang w:val="en-US"/>
        </w:rPr>
        <w:lastRenderedPageBreak/>
        <w:drawing>
          <wp:inline distT="0" distB="0" distL="0" distR="0" wp14:anchorId="7AAA1EFC" wp14:editId="063F0E8E">
            <wp:extent cx="5724525" cy="2857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inline>
        </w:drawing>
      </w:r>
    </w:p>
    <w:p w14:paraId="738D32DE" w14:textId="1038D22F" w:rsidR="006C6D11" w:rsidRDefault="006C6D11" w:rsidP="006C6D11">
      <w:pPr>
        <w:rPr>
          <w:sz w:val="24"/>
          <w:szCs w:val="24"/>
        </w:rPr>
      </w:pPr>
      <w:proofErr w:type="spellStart"/>
      <w:r w:rsidRPr="006C6D11">
        <w:rPr>
          <w:b/>
          <w:bCs/>
          <w:sz w:val="24"/>
          <w:szCs w:val="24"/>
        </w:rPr>
        <w:t>minikube</w:t>
      </w:r>
      <w:proofErr w:type="spellEnd"/>
      <w:r w:rsidRPr="006C6D11">
        <w:rPr>
          <w:b/>
          <w:bCs/>
          <w:sz w:val="24"/>
          <w:szCs w:val="24"/>
        </w:rPr>
        <w:t xml:space="preserve"> start</w:t>
      </w:r>
      <w:r w:rsidRPr="006C6D11">
        <w:rPr>
          <w:sz w:val="24"/>
          <w:szCs w:val="24"/>
        </w:rPr>
        <w:t xml:space="preserve"> is a command used to launch a local Kubernetes cluster using </w:t>
      </w:r>
      <w:proofErr w:type="spellStart"/>
      <w:r w:rsidRPr="006C6D11">
        <w:rPr>
          <w:sz w:val="24"/>
          <w:szCs w:val="24"/>
        </w:rPr>
        <w:t>Minikube</w:t>
      </w:r>
      <w:proofErr w:type="spellEnd"/>
      <w:r w:rsidRPr="006C6D11">
        <w:rPr>
          <w:sz w:val="24"/>
          <w:szCs w:val="24"/>
        </w:rPr>
        <w:t>. It initializes a virtual machine on your local system and configures Kubernetes components within it, enabling you to develop and test Kubernetes applications locally.</w:t>
      </w:r>
    </w:p>
    <w:p w14:paraId="6EE40819" w14:textId="3D179BAC" w:rsidR="006C6D11" w:rsidRDefault="006C6D11" w:rsidP="006C6D11">
      <w:pPr>
        <w:rPr>
          <w:sz w:val="24"/>
          <w:szCs w:val="24"/>
        </w:rPr>
      </w:pPr>
    </w:p>
    <w:p w14:paraId="4DBBE13D" w14:textId="6A70665B" w:rsidR="006C6D11" w:rsidRDefault="00624776" w:rsidP="006C6D11">
      <w:pPr>
        <w:rPr>
          <w:sz w:val="24"/>
          <w:szCs w:val="24"/>
          <w:lang w:val="en-US"/>
        </w:rPr>
      </w:pPr>
      <w:r w:rsidRPr="00624776">
        <w:rPr>
          <w:sz w:val="24"/>
          <w:szCs w:val="24"/>
        </w:rPr>
        <w:t xml:space="preserve">The command </w:t>
      </w:r>
      <w:proofErr w:type="spellStart"/>
      <w:r w:rsidRPr="00624776">
        <w:rPr>
          <w:b/>
          <w:bCs/>
          <w:sz w:val="24"/>
          <w:szCs w:val="24"/>
        </w:rPr>
        <w:t>minikube</w:t>
      </w:r>
      <w:proofErr w:type="spellEnd"/>
      <w:r w:rsidRPr="00624776">
        <w:rPr>
          <w:b/>
          <w:bCs/>
          <w:sz w:val="24"/>
          <w:szCs w:val="24"/>
        </w:rPr>
        <w:t xml:space="preserve"> dashboard</w:t>
      </w:r>
      <w:r w:rsidRPr="00624776">
        <w:rPr>
          <w:sz w:val="24"/>
          <w:szCs w:val="24"/>
        </w:rPr>
        <w:t xml:space="preserve"> is used to open the Kubernetes Dashboard for the </w:t>
      </w:r>
      <w:proofErr w:type="spellStart"/>
      <w:r w:rsidRPr="00624776">
        <w:rPr>
          <w:sz w:val="24"/>
          <w:szCs w:val="24"/>
        </w:rPr>
        <w:t>Minikube</w:t>
      </w:r>
      <w:proofErr w:type="spellEnd"/>
      <w:r w:rsidRPr="00624776">
        <w:rPr>
          <w:sz w:val="24"/>
          <w:szCs w:val="24"/>
        </w:rPr>
        <w:t xml:space="preserve"> cluster in a web browser. This dashboard provides a graphical user interface (GUI) for interacting with and managing the resources deployed in the local Kubernetes cluster. It offers features such as viewing cluster metrics, exploring deployed applications, and managing Kubernetes objects like pods, services, and deployments.</w:t>
      </w:r>
    </w:p>
    <w:p w14:paraId="61187666" w14:textId="22ACA669" w:rsidR="00EB1C7D" w:rsidRDefault="00EB1C7D" w:rsidP="00EB1C7D">
      <w:pPr>
        <w:rPr>
          <w:sz w:val="24"/>
          <w:szCs w:val="24"/>
          <w:lang w:val="en-US"/>
        </w:rPr>
      </w:pPr>
    </w:p>
    <w:p w14:paraId="5478D43F" w14:textId="4C852503" w:rsidR="00277FAF" w:rsidRDefault="00277FAF" w:rsidP="00EB1C7D">
      <w:pPr>
        <w:rPr>
          <w:sz w:val="24"/>
          <w:szCs w:val="24"/>
          <w:lang w:val="en-US"/>
        </w:rPr>
      </w:pPr>
      <w:r>
        <w:rPr>
          <w:noProof/>
          <w:sz w:val="24"/>
          <w:szCs w:val="24"/>
          <w:lang w:val="en-US"/>
        </w:rPr>
        <w:drawing>
          <wp:inline distT="0" distB="0" distL="0" distR="0" wp14:anchorId="68502817" wp14:editId="67AD811C">
            <wp:extent cx="5724525" cy="2643505"/>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2643505"/>
                    </a:xfrm>
                    <a:prstGeom prst="rect">
                      <a:avLst/>
                    </a:prstGeom>
                    <a:noFill/>
                    <a:ln>
                      <a:noFill/>
                    </a:ln>
                  </pic:spPr>
                </pic:pic>
              </a:graphicData>
            </a:graphic>
          </wp:inline>
        </w:drawing>
      </w:r>
    </w:p>
    <w:p w14:paraId="580C3C08" w14:textId="77777777" w:rsidR="00624776" w:rsidRDefault="00624776" w:rsidP="00624776">
      <w:pPr>
        <w:rPr>
          <w:sz w:val="24"/>
          <w:szCs w:val="24"/>
        </w:rPr>
      </w:pPr>
      <w:r w:rsidRPr="00624776">
        <w:rPr>
          <w:sz w:val="24"/>
          <w:szCs w:val="24"/>
        </w:rPr>
        <w:t xml:space="preserve">The command </w:t>
      </w:r>
      <w:proofErr w:type="spellStart"/>
      <w:r w:rsidRPr="00624776">
        <w:rPr>
          <w:b/>
          <w:bCs/>
          <w:sz w:val="24"/>
          <w:szCs w:val="24"/>
        </w:rPr>
        <w:t>kubectl</w:t>
      </w:r>
      <w:proofErr w:type="spellEnd"/>
      <w:r w:rsidRPr="00624776">
        <w:rPr>
          <w:b/>
          <w:bCs/>
          <w:sz w:val="24"/>
          <w:szCs w:val="24"/>
        </w:rPr>
        <w:t xml:space="preserve"> create deployment </w:t>
      </w:r>
      <w:proofErr w:type="spellStart"/>
      <w:r w:rsidRPr="00624776">
        <w:rPr>
          <w:b/>
          <w:bCs/>
          <w:sz w:val="24"/>
          <w:szCs w:val="24"/>
        </w:rPr>
        <w:t>kubernetes</w:t>
      </w:r>
      <w:proofErr w:type="spellEnd"/>
      <w:r w:rsidRPr="00624776">
        <w:rPr>
          <w:b/>
          <w:bCs/>
          <w:sz w:val="24"/>
          <w:szCs w:val="24"/>
        </w:rPr>
        <w:t>-bootcamp --image=gcr.io/google-samples/kubernetes-bootcamp:v1</w:t>
      </w:r>
      <w:r w:rsidRPr="00624776">
        <w:rPr>
          <w:sz w:val="24"/>
          <w:szCs w:val="24"/>
        </w:rPr>
        <w:t xml:space="preserve"> is used to create a new deployment in a Kubernetes cluster.</w:t>
      </w:r>
    </w:p>
    <w:p w14:paraId="05B4575A" w14:textId="77777777" w:rsidR="00624776" w:rsidRDefault="00624776" w:rsidP="00624776">
      <w:pPr>
        <w:pStyle w:val="ListParagraph"/>
        <w:numPr>
          <w:ilvl w:val="0"/>
          <w:numId w:val="4"/>
        </w:numPr>
        <w:rPr>
          <w:sz w:val="24"/>
          <w:szCs w:val="24"/>
        </w:rPr>
      </w:pPr>
      <w:proofErr w:type="spellStart"/>
      <w:r w:rsidRPr="00624776">
        <w:rPr>
          <w:b/>
          <w:bCs/>
          <w:sz w:val="24"/>
          <w:szCs w:val="24"/>
        </w:rPr>
        <w:lastRenderedPageBreak/>
        <w:t>kubectl</w:t>
      </w:r>
      <w:proofErr w:type="spellEnd"/>
      <w:r w:rsidRPr="00624776">
        <w:rPr>
          <w:sz w:val="24"/>
          <w:szCs w:val="24"/>
        </w:rPr>
        <w:t>: This is the command-line interface for interacting with Kubernetes clusters.</w:t>
      </w:r>
    </w:p>
    <w:p w14:paraId="3ECC0F5D" w14:textId="77777777" w:rsidR="00624776" w:rsidRDefault="00624776" w:rsidP="00624776">
      <w:pPr>
        <w:pStyle w:val="ListParagraph"/>
        <w:numPr>
          <w:ilvl w:val="0"/>
          <w:numId w:val="4"/>
        </w:numPr>
        <w:rPr>
          <w:sz w:val="24"/>
          <w:szCs w:val="24"/>
        </w:rPr>
      </w:pPr>
      <w:r w:rsidRPr="00624776">
        <w:rPr>
          <w:b/>
          <w:bCs/>
          <w:sz w:val="24"/>
          <w:szCs w:val="24"/>
        </w:rPr>
        <w:t>create deployment</w:t>
      </w:r>
      <w:r w:rsidRPr="00624776">
        <w:rPr>
          <w:sz w:val="24"/>
          <w:szCs w:val="24"/>
        </w:rPr>
        <w:t>: This part of the command tells Kubernetes to create a new deployment.</w:t>
      </w:r>
    </w:p>
    <w:p w14:paraId="04BB94BC" w14:textId="77777777" w:rsidR="00624776" w:rsidRDefault="00624776" w:rsidP="00624776">
      <w:pPr>
        <w:pStyle w:val="ListParagraph"/>
        <w:numPr>
          <w:ilvl w:val="0"/>
          <w:numId w:val="4"/>
        </w:numPr>
        <w:rPr>
          <w:sz w:val="24"/>
          <w:szCs w:val="24"/>
        </w:rPr>
      </w:pPr>
      <w:proofErr w:type="spellStart"/>
      <w:r w:rsidRPr="00624776">
        <w:rPr>
          <w:b/>
          <w:bCs/>
          <w:sz w:val="24"/>
          <w:szCs w:val="24"/>
        </w:rPr>
        <w:t>kubernetes</w:t>
      </w:r>
      <w:proofErr w:type="spellEnd"/>
      <w:r w:rsidRPr="00624776">
        <w:rPr>
          <w:b/>
          <w:bCs/>
          <w:sz w:val="24"/>
          <w:szCs w:val="24"/>
        </w:rPr>
        <w:t>-bootcamp</w:t>
      </w:r>
      <w:r w:rsidRPr="00624776">
        <w:rPr>
          <w:sz w:val="24"/>
          <w:szCs w:val="24"/>
        </w:rPr>
        <w:t>: This is the name assigned to the deployment. You can replace it with any desired name for your deployment.</w:t>
      </w:r>
    </w:p>
    <w:p w14:paraId="602C1A5F" w14:textId="1D634786" w:rsidR="00624776" w:rsidRPr="00624776" w:rsidRDefault="00624776" w:rsidP="00624776">
      <w:pPr>
        <w:pStyle w:val="ListParagraph"/>
        <w:numPr>
          <w:ilvl w:val="0"/>
          <w:numId w:val="4"/>
        </w:numPr>
        <w:rPr>
          <w:sz w:val="24"/>
          <w:szCs w:val="24"/>
        </w:rPr>
      </w:pPr>
      <w:r w:rsidRPr="00624776">
        <w:rPr>
          <w:b/>
          <w:bCs/>
          <w:sz w:val="24"/>
          <w:szCs w:val="24"/>
        </w:rPr>
        <w:t>--image=gcr.io/google-samples/kubernetes-bootcamp:v1</w:t>
      </w:r>
      <w:r w:rsidRPr="00624776">
        <w:rPr>
          <w:sz w:val="24"/>
          <w:szCs w:val="24"/>
        </w:rPr>
        <w:t xml:space="preserve">: This flag specifies the Docker image to use for the deployment. In this case, it's pulling the image </w:t>
      </w:r>
      <w:r w:rsidRPr="00624776">
        <w:rPr>
          <w:b/>
          <w:bCs/>
          <w:sz w:val="24"/>
          <w:szCs w:val="24"/>
        </w:rPr>
        <w:t>gcr.io/google-samples/</w:t>
      </w:r>
      <w:proofErr w:type="spellStart"/>
      <w:r w:rsidRPr="00624776">
        <w:rPr>
          <w:b/>
          <w:bCs/>
          <w:sz w:val="24"/>
          <w:szCs w:val="24"/>
        </w:rPr>
        <w:t>kubernetes</w:t>
      </w:r>
      <w:proofErr w:type="spellEnd"/>
      <w:r w:rsidRPr="00624776">
        <w:rPr>
          <w:b/>
          <w:bCs/>
          <w:sz w:val="24"/>
          <w:szCs w:val="24"/>
        </w:rPr>
        <w:t>-bootcamp</w:t>
      </w:r>
      <w:r w:rsidRPr="00624776">
        <w:rPr>
          <w:sz w:val="24"/>
          <w:szCs w:val="24"/>
        </w:rPr>
        <w:t xml:space="preserve"> with the tag </w:t>
      </w:r>
      <w:r w:rsidRPr="00624776">
        <w:rPr>
          <w:b/>
          <w:bCs/>
          <w:sz w:val="24"/>
          <w:szCs w:val="24"/>
        </w:rPr>
        <w:t>v1</w:t>
      </w:r>
      <w:r w:rsidRPr="00624776">
        <w:rPr>
          <w:sz w:val="24"/>
          <w:szCs w:val="24"/>
        </w:rPr>
        <w:t xml:space="preserve"> from the Google Container Registry (gcr.io). You can replace this image with any Docker image you want to deploy.</w:t>
      </w:r>
    </w:p>
    <w:p w14:paraId="7F6AA2D4" w14:textId="2033829D" w:rsidR="00624776" w:rsidRPr="00624776" w:rsidRDefault="00624776" w:rsidP="00EB1C7D">
      <w:pPr>
        <w:rPr>
          <w:sz w:val="24"/>
          <w:szCs w:val="24"/>
        </w:rPr>
      </w:pPr>
      <w:r w:rsidRPr="00624776">
        <w:rPr>
          <w:sz w:val="24"/>
          <w:szCs w:val="24"/>
        </w:rPr>
        <w:t xml:space="preserve">Overall, this command creates a deployment named </w:t>
      </w:r>
      <w:proofErr w:type="spellStart"/>
      <w:r w:rsidRPr="00624776">
        <w:rPr>
          <w:b/>
          <w:bCs/>
          <w:sz w:val="24"/>
          <w:szCs w:val="24"/>
        </w:rPr>
        <w:t>kubernetes</w:t>
      </w:r>
      <w:proofErr w:type="spellEnd"/>
      <w:r w:rsidRPr="00624776">
        <w:rPr>
          <w:b/>
          <w:bCs/>
          <w:sz w:val="24"/>
          <w:szCs w:val="24"/>
        </w:rPr>
        <w:t>-bootcamp</w:t>
      </w:r>
      <w:r w:rsidRPr="00624776">
        <w:rPr>
          <w:sz w:val="24"/>
          <w:szCs w:val="24"/>
        </w:rPr>
        <w:t xml:space="preserve"> in the Kubernetes cluster, using the specified Docker image.</w:t>
      </w:r>
    </w:p>
    <w:p w14:paraId="51E8A562" w14:textId="0D203F55" w:rsidR="00277FAF" w:rsidRDefault="00277FAF" w:rsidP="00EB1C7D">
      <w:pPr>
        <w:rPr>
          <w:sz w:val="24"/>
          <w:szCs w:val="24"/>
          <w:lang w:val="en-US"/>
        </w:rPr>
      </w:pPr>
    </w:p>
    <w:p w14:paraId="14749546" w14:textId="1C6F4081" w:rsidR="00277FAF" w:rsidRDefault="00277FAF" w:rsidP="00EB1C7D">
      <w:pPr>
        <w:rPr>
          <w:sz w:val="24"/>
          <w:szCs w:val="24"/>
          <w:lang w:val="en-US"/>
        </w:rPr>
      </w:pPr>
      <w:r>
        <w:rPr>
          <w:noProof/>
          <w:sz w:val="24"/>
          <w:szCs w:val="24"/>
          <w:lang w:val="en-US"/>
        </w:rPr>
        <w:drawing>
          <wp:inline distT="0" distB="0" distL="0" distR="0" wp14:anchorId="61E25459" wp14:editId="32BBBF7A">
            <wp:extent cx="5729605" cy="20764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9605" cy="2076450"/>
                    </a:xfrm>
                    <a:prstGeom prst="rect">
                      <a:avLst/>
                    </a:prstGeom>
                    <a:noFill/>
                    <a:ln>
                      <a:noFill/>
                    </a:ln>
                  </pic:spPr>
                </pic:pic>
              </a:graphicData>
            </a:graphic>
          </wp:inline>
        </w:drawing>
      </w:r>
    </w:p>
    <w:p w14:paraId="255EF69E" w14:textId="79C5B0E1" w:rsidR="00624776" w:rsidRDefault="00624776" w:rsidP="00277FAF">
      <w:pPr>
        <w:rPr>
          <w:sz w:val="24"/>
          <w:szCs w:val="24"/>
        </w:rPr>
      </w:pPr>
      <w:r w:rsidRPr="00624776">
        <w:rPr>
          <w:sz w:val="24"/>
          <w:szCs w:val="24"/>
        </w:rPr>
        <w:t xml:space="preserve">The command </w:t>
      </w:r>
      <w:proofErr w:type="spellStart"/>
      <w:r w:rsidRPr="00624776">
        <w:rPr>
          <w:b/>
          <w:bCs/>
          <w:sz w:val="24"/>
          <w:szCs w:val="24"/>
        </w:rPr>
        <w:t>kubectl</w:t>
      </w:r>
      <w:proofErr w:type="spellEnd"/>
      <w:r w:rsidRPr="00624776">
        <w:rPr>
          <w:b/>
          <w:bCs/>
          <w:sz w:val="24"/>
          <w:szCs w:val="24"/>
        </w:rPr>
        <w:t xml:space="preserve"> get deployments</w:t>
      </w:r>
      <w:r w:rsidRPr="00624776">
        <w:rPr>
          <w:sz w:val="24"/>
          <w:szCs w:val="24"/>
        </w:rPr>
        <w:t xml:space="preserve"> is used to retrieve information about the deployments running in the Kubernetes cluster.</w:t>
      </w:r>
    </w:p>
    <w:p w14:paraId="2D9A3B14" w14:textId="77777777" w:rsidR="00624776" w:rsidRDefault="00624776" w:rsidP="00624776">
      <w:pPr>
        <w:pStyle w:val="ListParagraph"/>
        <w:numPr>
          <w:ilvl w:val="0"/>
          <w:numId w:val="3"/>
        </w:numPr>
        <w:rPr>
          <w:sz w:val="24"/>
          <w:szCs w:val="24"/>
        </w:rPr>
      </w:pPr>
      <w:proofErr w:type="spellStart"/>
      <w:r w:rsidRPr="00624776">
        <w:rPr>
          <w:b/>
          <w:bCs/>
          <w:sz w:val="24"/>
          <w:szCs w:val="24"/>
        </w:rPr>
        <w:t>kubectl</w:t>
      </w:r>
      <w:proofErr w:type="spellEnd"/>
      <w:r w:rsidRPr="00624776">
        <w:rPr>
          <w:sz w:val="24"/>
          <w:szCs w:val="24"/>
        </w:rPr>
        <w:t>: The command-line interface for Kubernetes.</w:t>
      </w:r>
    </w:p>
    <w:p w14:paraId="1481DB41" w14:textId="2C50AA19" w:rsidR="00624776" w:rsidRPr="00624776" w:rsidRDefault="00624776" w:rsidP="00624776">
      <w:pPr>
        <w:pStyle w:val="ListParagraph"/>
        <w:numPr>
          <w:ilvl w:val="0"/>
          <w:numId w:val="3"/>
        </w:numPr>
        <w:rPr>
          <w:sz w:val="24"/>
          <w:szCs w:val="24"/>
        </w:rPr>
      </w:pPr>
      <w:r w:rsidRPr="00624776">
        <w:rPr>
          <w:b/>
          <w:bCs/>
          <w:sz w:val="24"/>
          <w:szCs w:val="24"/>
        </w:rPr>
        <w:t>get deployments</w:t>
      </w:r>
      <w:r w:rsidRPr="00624776">
        <w:rPr>
          <w:sz w:val="24"/>
          <w:szCs w:val="24"/>
        </w:rPr>
        <w:t>: This part of the command specifies that you want to retrieve information about deployments.</w:t>
      </w:r>
    </w:p>
    <w:p w14:paraId="301FAA57" w14:textId="77777777" w:rsidR="00624776" w:rsidRDefault="00624776" w:rsidP="00277FAF">
      <w:pPr>
        <w:rPr>
          <w:sz w:val="24"/>
          <w:szCs w:val="24"/>
          <w:lang w:val="en-US"/>
        </w:rPr>
      </w:pPr>
    </w:p>
    <w:p w14:paraId="6C410661" w14:textId="73CCA994" w:rsidR="00277FAF" w:rsidRDefault="00277FAF" w:rsidP="00277FAF">
      <w:pPr>
        <w:rPr>
          <w:sz w:val="24"/>
          <w:szCs w:val="24"/>
          <w:lang w:val="en-US"/>
        </w:rPr>
      </w:pPr>
      <w:r>
        <w:rPr>
          <w:noProof/>
          <w:sz w:val="24"/>
          <w:szCs w:val="24"/>
          <w:lang w:val="en-US"/>
        </w:rPr>
        <w:lastRenderedPageBreak/>
        <w:drawing>
          <wp:inline distT="0" distB="0" distL="0" distR="0" wp14:anchorId="586B9617" wp14:editId="61E53F56">
            <wp:extent cx="5729605" cy="7082155"/>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9605" cy="7082155"/>
                    </a:xfrm>
                    <a:prstGeom prst="rect">
                      <a:avLst/>
                    </a:prstGeom>
                    <a:noFill/>
                    <a:ln>
                      <a:noFill/>
                    </a:ln>
                  </pic:spPr>
                </pic:pic>
              </a:graphicData>
            </a:graphic>
          </wp:inline>
        </w:drawing>
      </w:r>
    </w:p>
    <w:p w14:paraId="7C488777" w14:textId="77777777" w:rsidR="002D3E26" w:rsidRPr="002D3E26" w:rsidRDefault="002D3E26" w:rsidP="002D3E26">
      <w:pPr>
        <w:rPr>
          <w:sz w:val="24"/>
          <w:szCs w:val="24"/>
          <w:lang w:val="en-US"/>
        </w:rPr>
      </w:pPr>
      <w:r>
        <w:rPr>
          <w:sz w:val="24"/>
          <w:szCs w:val="24"/>
          <w:lang w:val="en-US"/>
        </w:rPr>
        <w:t xml:space="preserve">The command - </w:t>
      </w:r>
      <w:r w:rsidRPr="002D3E26">
        <w:rPr>
          <w:sz w:val="24"/>
          <w:szCs w:val="24"/>
          <w:lang w:val="en-US"/>
        </w:rPr>
        <w:t xml:space="preserve">curl http://localhost:8001/api/v1/namespaces/default/pods/$POD_NAME/ </w:t>
      </w:r>
    </w:p>
    <w:p w14:paraId="297588D7" w14:textId="06731A1F" w:rsidR="002D3E26" w:rsidRDefault="002D3E26" w:rsidP="002D3E26">
      <w:pPr>
        <w:rPr>
          <w:lang w:val="en-US"/>
        </w:rPr>
      </w:pPr>
      <w:r w:rsidRPr="002D3E26">
        <w:t xml:space="preserve">This command uses </w:t>
      </w:r>
      <w:r w:rsidRPr="002D3E26">
        <w:rPr>
          <w:b/>
          <w:bCs/>
        </w:rPr>
        <w:t>curl</w:t>
      </w:r>
      <w:r w:rsidRPr="002D3E26">
        <w:t xml:space="preserve">, a tool to transfer data from or to a server, to make a HTTP request to the Kubernetes API server running locally on port 8001. The URL targets the API endpoint for pods within the 'default' namespace. The </w:t>
      </w:r>
      <w:r w:rsidRPr="002D3E26">
        <w:rPr>
          <w:b/>
          <w:bCs/>
        </w:rPr>
        <w:t>$POD_NAME</w:t>
      </w:r>
      <w:r w:rsidRPr="002D3E26">
        <w:t xml:space="preserve"> variable should be replaced by the actual name of the pod you want to query.</w:t>
      </w:r>
    </w:p>
    <w:p w14:paraId="0D9290B9" w14:textId="0593264E" w:rsidR="00277FAF" w:rsidRDefault="00277FAF" w:rsidP="00277FAF">
      <w:pPr>
        <w:rPr>
          <w:sz w:val="24"/>
          <w:szCs w:val="24"/>
          <w:lang w:val="en-US"/>
        </w:rPr>
      </w:pPr>
    </w:p>
    <w:p w14:paraId="793124C5" w14:textId="6D5CA0BC" w:rsidR="00277FAF" w:rsidRDefault="00277FAF" w:rsidP="00277FAF">
      <w:pPr>
        <w:rPr>
          <w:sz w:val="24"/>
          <w:szCs w:val="24"/>
          <w:lang w:val="en-US"/>
        </w:rPr>
      </w:pPr>
    </w:p>
    <w:p w14:paraId="158F4037" w14:textId="70148E42" w:rsidR="00277FAF" w:rsidRDefault="00277FAF" w:rsidP="00277FAF">
      <w:pPr>
        <w:rPr>
          <w:sz w:val="24"/>
          <w:szCs w:val="24"/>
          <w:lang w:val="en-US"/>
        </w:rPr>
      </w:pPr>
      <w:r>
        <w:rPr>
          <w:noProof/>
          <w:sz w:val="24"/>
          <w:szCs w:val="24"/>
          <w:lang w:val="en-US"/>
        </w:rPr>
        <w:lastRenderedPageBreak/>
        <w:drawing>
          <wp:inline distT="0" distB="0" distL="0" distR="0" wp14:anchorId="765B9AF5" wp14:editId="04D7B271">
            <wp:extent cx="5724525" cy="5905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5905500"/>
                    </a:xfrm>
                    <a:prstGeom prst="rect">
                      <a:avLst/>
                    </a:prstGeom>
                    <a:noFill/>
                    <a:ln>
                      <a:noFill/>
                    </a:ln>
                  </pic:spPr>
                </pic:pic>
              </a:graphicData>
            </a:graphic>
          </wp:inline>
        </w:drawing>
      </w:r>
    </w:p>
    <w:p w14:paraId="2E4370B8" w14:textId="1A89E6FA" w:rsidR="002D3E26" w:rsidRPr="002D3E26" w:rsidRDefault="002D3E26" w:rsidP="002D3E26">
      <w:pPr>
        <w:rPr>
          <w:sz w:val="24"/>
          <w:szCs w:val="24"/>
          <w:lang w:val="en-US"/>
        </w:rPr>
      </w:pPr>
      <w:r>
        <w:rPr>
          <w:sz w:val="24"/>
          <w:szCs w:val="24"/>
          <w:lang w:val="en-US"/>
        </w:rPr>
        <w:t>The c</w:t>
      </w:r>
      <w:r w:rsidRPr="002D3E26">
        <w:rPr>
          <w:sz w:val="24"/>
          <w:szCs w:val="24"/>
          <w:lang w:val="en-US"/>
        </w:rPr>
        <w:t xml:space="preserve">ommand </w:t>
      </w:r>
      <w:r>
        <w:rPr>
          <w:sz w:val="24"/>
          <w:szCs w:val="24"/>
          <w:lang w:val="en-US"/>
        </w:rPr>
        <w:t>“</w:t>
      </w:r>
      <w:proofErr w:type="spellStart"/>
      <w:r w:rsidRPr="002D3E26">
        <w:rPr>
          <w:sz w:val="24"/>
          <w:szCs w:val="24"/>
          <w:lang w:val="en-US"/>
        </w:rPr>
        <w:t>kubectl</w:t>
      </w:r>
      <w:proofErr w:type="spellEnd"/>
      <w:r w:rsidRPr="002D3E26">
        <w:rPr>
          <w:sz w:val="24"/>
          <w:szCs w:val="24"/>
          <w:lang w:val="en-US"/>
        </w:rPr>
        <w:t xml:space="preserve"> get pods</w:t>
      </w:r>
      <w:r>
        <w:rPr>
          <w:sz w:val="24"/>
          <w:szCs w:val="24"/>
          <w:lang w:val="en-US"/>
        </w:rPr>
        <w:t>” t</w:t>
      </w:r>
      <w:r w:rsidRPr="002D3E26">
        <w:rPr>
          <w:sz w:val="24"/>
          <w:szCs w:val="24"/>
          <w:lang w:val="en-US"/>
        </w:rPr>
        <w:t>his command retrieves a list of all pods in the default namespace, displaying their status, restart count, and uptime.</w:t>
      </w:r>
    </w:p>
    <w:p w14:paraId="25D7735E" w14:textId="0D78879C" w:rsidR="002D3E26" w:rsidRPr="002D3E26" w:rsidRDefault="002D3E26" w:rsidP="002D3E26">
      <w:pPr>
        <w:rPr>
          <w:sz w:val="24"/>
          <w:szCs w:val="24"/>
          <w:lang w:val="en-US"/>
        </w:rPr>
      </w:pPr>
      <w:r w:rsidRPr="002D3E26">
        <w:rPr>
          <w:sz w:val="24"/>
          <w:szCs w:val="24"/>
          <w:lang w:val="en-US"/>
        </w:rPr>
        <w:t xml:space="preserve">Command: </w:t>
      </w:r>
      <w:r>
        <w:rPr>
          <w:sz w:val="24"/>
          <w:szCs w:val="24"/>
          <w:lang w:val="en-US"/>
        </w:rPr>
        <w:t>“</w:t>
      </w:r>
      <w:proofErr w:type="spellStart"/>
      <w:r w:rsidRPr="002D3E26">
        <w:rPr>
          <w:sz w:val="24"/>
          <w:szCs w:val="24"/>
          <w:lang w:val="en-US"/>
        </w:rPr>
        <w:t>kubectl</w:t>
      </w:r>
      <w:proofErr w:type="spellEnd"/>
      <w:r w:rsidRPr="002D3E26">
        <w:rPr>
          <w:sz w:val="24"/>
          <w:szCs w:val="24"/>
          <w:lang w:val="en-US"/>
        </w:rPr>
        <w:t xml:space="preserve"> describe pods</w:t>
      </w:r>
      <w:r>
        <w:rPr>
          <w:sz w:val="24"/>
          <w:szCs w:val="24"/>
          <w:lang w:val="en-US"/>
        </w:rPr>
        <w:t>” t</w:t>
      </w:r>
      <w:r w:rsidRPr="002D3E26">
        <w:rPr>
          <w:sz w:val="24"/>
          <w:szCs w:val="24"/>
          <w:lang w:val="en-US"/>
        </w:rPr>
        <w:t xml:space="preserve">his command provides detailed information about a specific pod, showing configuration, status, and operational events. This includes IP addresses, the controlling </w:t>
      </w:r>
      <w:proofErr w:type="spellStart"/>
      <w:r w:rsidRPr="002D3E26">
        <w:rPr>
          <w:sz w:val="24"/>
          <w:szCs w:val="24"/>
          <w:lang w:val="en-US"/>
        </w:rPr>
        <w:t>ReplicaSet</w:t>
      </w:r>
      <w:proofErr w:type="spellEnd"/>
      <w:r w:rsidRPr="002D3E26">
        <w:rPr>
          <w:sz w:val="24"/>
          <w:szCs w:val="24"/>
          <w:lang w:val="en-US"/>
        </w:rPr>
        <w:t>, container images used, and health status.</w:t>
      </w:r>
    </w:p>
    <w:p w14:paraId="5571ADFF" w14:textId="77777777" w:rsidR="002D3E26" w:rsidRPr="002D3E26" w:rsidRDefault="002D3E26" w:rsidP="002D3E26">
      <w:pPr>
        <w:rPr>
          <w:sz w:val="24"/>
          <w:szCs w:val="24"/>
          <w:lang w:val="en-US"/>
        </w:rPr>
      </w:pPr>
      <w:r w:rsidRPr="002D3E26">
        <w:rPr>
          <w:sz w:val="24"/>
          <w:szCs w:val="24"/>
          <w:lang w:val="en-US"/>
        </w:rPr>
        <w:t>Key Details in the Output:</w:t>
      </w:r>
    </w:p>
    <w:p w14:paraId="052CE91B" w14:textId="77777777" w:rsidR="002D3E26" w:rsidRPr="002D3E26" w:rsidRDefault="002D3E26" w:rsidP="002D3E26">
      <w:pPr>
        <w:rPr>
          <w:sz w:val="24"/>
          <w:szCs w:val="24"/>
          <w:lang w:val="en-US"/>
        </w:rPr>
      </w:pPr>
      <w:r w:rsidRPr="002D3E26">
        <w:rPr>
          <w:sz w:val="24"/>
          <w:szCs w:val="24"/>
          <w:lang w:val="en-US"/>
        </w:rPr>
        <w:t>Pod Status: The pod named "kubernetes-bootcamp-f95cb5745-7tjt6" is running and has not restarted, indicating stable operation.</w:t>
      </w:r>
    </w:p>
    <w:p w14:paraId="26F75FA4" w14:textId="77777777" w:rsidR="002D3E26" w:rsidRPr="002D3E26" w:rsidRDefault="002D3E26" w:rsidP="002D3E26">
      <w:pPr>
        <w:rPr>
          <w:sz w:val="24"/>
          <w:szCs w:val="24"/>
          <w:lang w:val="en-US"/>
        </w:rPr>
      </w:pPr>
      <w:r w:rsidRPr="002D3E26">
        <w:rPr>
          <w:sz w:val="24"/>
          <w:szCs w:val="24"/>
          <w:lang w:val="en-US"/>
        </w:rPr>
        <w:t>Container Details: It uses an image from Google’s container registry, specifying the exact version and repository.</w:t>
      </w:r>
    </w:p>
    <w:p w14:paraId="7B1CDE35" w14:textId="77777777" w:rsidR="002D3E26" w:rsidRPr="002D3E26" w:rsidRDefault="002D3E26" w:rsidP="002D3E26">
      <w:pPr>
        <w:rPr>
          <w:sz w:val="24"/>
          <w:szCs w:val="24"/>
          <w:lang w:val="en-US"/>
        </w:rPr>
      </w:pPr>
      <w:r w:rsidRPr="002D3E26">
        <w:rPr>
          <w:sz w:val="24"/>
          <w:szCs w:val="24"/>
          <w:lang w:val="en-US"/>
        </w:rPr>
        <w:lastRenderedPageBreak/>
        <w:t xml:space="preserve">Health and Readiness: The </w:t>
      </w:r>
      <w:proofErr w:type="gramStart"/>
      <w:r w:rsidRPr="002D3E26">
        <w:rPr>
          <w:sz w:val="24"/>
          <w:szCs w:val="24"/>
          <w:lang w:val="en-US"/>
        </w:rPr>
        <w:t>pod</w:t>
      </w:r>
      <w:proofErr w:type="gramEnd"/>
      <w:r w:rsidRPr="002D3E26">
        <w:rPr>
          <w:sz w:val="24"/>
          <w:szCs w:val="24"/>
          <w:lang w:val="en-US"/>
        </w:rPr>
        <w:t xml:space="preserve"> and its containers are reported as ready, meaning they are functioning correctly and able to handle requests.</w:t>
      </w:r>
    </w:p>
    <w:p w14:paraId="44507174" w14:textId="1D8589F9" w:rsidR="002D3E26" w:rsidRDefault="002D3E26" w:rsidP="002D3E26">
      <w:pPr>
        <w:rPr>
          <w:sz w:val="24"/>
          <w:szCs w:val="24"/>
          <w:lang w:val="en-US"/>
        </w:rPr>
      </w:pPr>
      <w:r w:rsidRPr="002D3E26">
        <w:rPr>
          <w:sz w:val="24"/>
          <w:szCs w:val="24"/>
          <w:lang w:val="en-US"/>
        </w:rPr>
        <w:t>Events: These show the sequence of steps taken by Kubernetes to deploy the pod, such as scheduling, pulling the container image, and starting the container.</w:t>
      </w:r>
    </w:p>
    <w:p w14:paraId="5FA27754" w14:textId="474EE86F" w:rsidR="00277FAF" w:rsidRDefault="00277FAF" w:rsidP="00277FAF">
      <w:pPr>
        <w:rPr>
          <w:sz w:val="24"/>
          <w:szCs w:val="24"/>
          <w:lang w:val="en-US"/>
        </w:rPr>
      </w:pPr>
    </w:p>
    <w:p w14:paraId="3937C2AA" w14:textId="6C222D87" w:rsidR="00277FAF" w:rsidRDefault="00277FAF" w:rsidP="00277FAF">
      <w:pPr>
        <w:rPr>
          <w:sz w:val="24"/>
          <w:szCs w:val="24"/>
          <w:lang w:val="en-US"/>
        </w:rPr>
      </w:pPr>
      <w:r>
        <w:rPr>
          <w:noProof/>
          <w:sz w:val="24"/>
          <w:szCs w:val="24"/>
          <w:lang w:val="en-US"/>
        </w:rPr>
        <w:drawing>
          <wp:inline distT="0" distB="0" distL="0" distR="0" wp14:anchorId="4C77879B" wp14:editId="7E725FF2">
            <wp:extent cx="5729605" cy="1752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9605" cy="1752600"/>
                    </a:xfrm>
                    <a:prstGeom prst="rect">
                      <a:avLst/>
                    </a:prstGeom>
                    <a:noFill/>
                    <a:ln>
                      <a:noFill/>
                    </a:ln>
                  </pic:spPr>
                </pic:pic>
              </a:graphicData>
            </a:graphic>
          </wp:inline>
        </w:drawing>
      </w:r>
    </w:p>
    <w:p w14:paraId="2CDA7853" w14:textId="77777777" w:rsidR="002D3E26" w:rsidRDefault="002D3E26" w:rsidP="00277FAF">
      <w:pPr>
        <w:rPr>
          <w:sz w:val="24"/>
          <w:szCs w:val="24"/>
          <w:lang w:val="en-US"/>
        </w:rPr>
      </w:pPr>
    </w:p>
    <w:p w14:paraId="3E294015" w14:textId="28BBA242" w:rsidR="002D3E26" w:rsidRPr="002D3E26" w:rsidRDefault="002D3E26" w:rsidP="002D3E26">
      <w:pPr>
        <w:rPr>
          <w:sz w:val="24"/>
          <w:szCs w:val="24"/>
          <w:lang w:val="en-US"/>
        </w:rPr>
      </w:pPr>
      <w:r w:rsidRPr="002D3E26">
        <w:rPr>
          <w:sz w:val="24"/>
          <w:szCs w:val="24"/>
          <w:lang w:val="en-US"/>
        </w:rPr>
        <w:t>Retrieving and Setting Pod Name</w:t>
      </w:r>
      <w:r w:rsidRPr="002D3E26">
        <w:rPr>
          <w:b/>
          <w:bCs/>
          <w:sz w:val="24"/>
          <w:szCs w:val="24"/>
          <w:lang w:val="en-US"/>
        </w:rPr>
        <w:t>:</w:t>
      </w:r>
      <w:r w:rsidRPr="002D3E26">
        <w:rPr>
          <w:b/>
          <w:bCs/>
          <w:sz w:val="24"/>
          <w:szCs w:val="24"/>
          <w:lang w:val="en-US"/>
        </w:rPr>
        <w:t xml:space="preserve"> </w:t>
      </w:r>
      <w:r w:rsidRPr="002D3E26">
        <w:rPr>
          <w:b/>
          <w:bCs/>
          <w:sz w:val="24"/>
          <w:szCs w:val="24"/>
          <w:lang w:val="en-US"/>
        </w:rPr>
        <w:t>export POD_NAME="$(</w:t>
      </w:r>
      <w:proofErr w:type="spellStart"/>
      <w:r w:rsidRPr="002D3E26">
        <w:rPr>
          <w:b/>
          <w:bCs/>
          <w:sz w:val="24"/>
          <w:szCs w:val="24"/>
          <w:lang w:val="en-US"/>
        </w:rPr>
        <w:t>kubectl</w:t>
      </w:r>
      <w:proofErr w:type="spellEnd"/>
      <w:r w:rsidRPr="002D3E26">
        <w:rPr>
          <w:b/>
          <w:bCs/>
          <w:sz w:val="24"/>
          <w:szCs w:val="24"/>
          <w:lang w:val="en-US"/>
        </w:rPr>
        <w:t xml:space="preserve"> get pods -o go-template --template '{{</w:t>
      </w:r>
      <w:proofErr w:type="gramStart"/>
      <w:r w:rsidRPr="002D3E26">
        <w:rPr>
          <w:b/>
          <w:bCs/>
          <w:sz w:val="24"/>
          <w:szCs w:val="24"/>
          <w:lang w:val="en-US"/>
        </w:rPr>
        <w:t>range .items</w:t>
      </w:r>
      <w:proofErr w:type="gramEnd"/>
      <w:r w:rsidRPr="002D3E26">
        <w:rPr>
          <w:b/>
          <w:bCs/>
          <w:sz w:val="24"/>
          <w:szCs w:val="24"/>
          <w:lang w:val="en-US"/>
        </w:rPr>
        <w:t>}}{{.metadata.name}}{{"\n"}}{{end}}')</w:t>
      </w:r>
      <w:r w:rsidRPr="002D3E26">
        <w:rPr>
          <w:sz w:val="24"/>
          <w:szCs w:val="24"/>
          <w:lang w:val="en-US"/>
        </w:rPr>
        <w:t>"</w:t>
      </w:r>
    </w:p>
    <w:p w14:paraId="3D308C44" w14:textId="4F8C446A" w:rsidR="002D3E26" w:rsidRDefault="002D3E26" w:rsidP="002D3E26">
      <w:pPr>
        <w:rPr>
          <w:sz w:val="24"/>
          <w:szCs w:val="24"/>
          <w:lang w:val="en-US"/>
        </w:rPr>
      </w:pPr>
      <w:r w:rsidRPr="002D3E26">
        <w:rPr>
          <w:sz w:val="24"/>
          <w:szCs w:val="24"/>
          <w:lang w:val="en-US"/>
        </w:rPr>
        <w:t>This command fetches the names of all pods in the current namespace, selects the first name, and assigns it to the environment variable POD_NAME. The template formatting helps extract just the pod names from the output.</w:t>
      </w:r>
    </w:p>
    <w:p w14:paraId="2DF6B1D0" w14:textId="62CF5CD6" w:rsidR="002D3E26" w:rsidRDefault="002D3E26" w:rsidP="002D3E26">
      <w:pPr>
        <w:rPr>
          <w:sz w:val="24"/>
          <w:szCs w:val="24"/>
          <w:lang w:val="en-US"/>
        </w:rPr>
      </w:pPr>
      <w:r w:rsidRPr="002D3E26">
        <w:rPr>
          <w:sz w:val="24"/>
          <w:szCs w:val="24"/>
          <w:lang w:val="en-US"/>
        </w:rPr>
        <w:t>Displaying the Pod Name:</w:t>
      </w:r>
      <w:r>
        <w:rPr>
          <w:sz w:val="24"/>
          <w:szCs w:val="24"/>
          <w:lang w:val="en-US"/>
        </w:rPr>
        <w:t xml:space="preserve"> “</w:t>
      </w:r>
      <w:r w:rsidRPr="002D3E26">
        <w:rPr>
          <w:sz w:val="24"/>
          <w:szCs w:val="24"/>
          <w:lang w:val="en-US"/>
        </w:rPr>
        <w:t>echo Name of the Pod: $POD_NAME</w:t>
      </w:r>
      <w:r>
        <w:rPr>
          <w:sz w:val="24"/>
          <w:szCs w:val="24"/>
          <w:lang w:val="en-US"/>
        </w:rPr>
        <w:t xml:space="preserve">” </w:t>
      </w:r>
      <w:r w:rsidRPr="002D3E26">
        <w:rPr>
          <w:sz w:val="24"/>
          <w:szCs w:val="24"/>
          <w:lang w:val="en-US"/>
        </w:rPr>
        <w:t>This simply prints the name of the pod stored in POD_NAME.</w:t>
      </w:r>
    </w:p>
    <w:p w14:paraId="763975E5" w14:textId="57C600FC" w:rsidR="00277FAF" w:rsidRDefault="00277FAF" w:rsidP="00277FAF">
      <w:pPr>
        <w:rPr>
          <w:sz w:val="24"/>
          <w:szCs w:val="24"/>
          <w:lang w:val="en-US"/>
        </w:rPr>
      </w:pPr>
    </w:p>
    <w:p w14:paraId="62209D29" w14:textId="183A1107" w:rsidR="00277FAF" w:rsidRDefault="00277FAF" w:rsidP="00277FAF">
      <w:pPr>
        <w:rPr>
          <w:sz w:val="24"/>
          <w:szCs w:val="24"/>
          <w:lang w:val="en-US"/>
        </w:rPr>
      </w:pPr>
    </w:p>
    <w:p w14:paraId="06ABF8F0" w14:textId="4272F51C" w:rsidR="00277FAF" w:rsidRDefault="00277FAF" w:rsidP="00277FAF">
      <w:pPr>
        <w:rPr>
          <w:sz w:val="24"/>
          <w:szCs w:val="24"/>
          <w:lang w:val="en-US"/>
        </w:rPr>
      </w:pPr>
      <w:r>
        <w:rPr>
          <w:noProof/>
          <w:sz w:val="24"/>
          <w:szCs w:val="24"/>
          <w:lang w:val="en-US"/>
        </w:rPr>
        <w:drawing>
          <wp:inline distT="0" distB="0" distL="0" distR="0" wp14:anchorId="78139686" wp14:editId="472F58E7">
            <wp:extent cx="5729605" cy="27622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9605" cy="2762250"/>
                    </a:xfrm>
                    <a:prstGeom prst="rect">
                      <a:avLst/>
                    </a:prstGeom>
                    <a:noFill/>
                    <a:ln>
                      <a:noFill/>
                    </a:ln>
                  </pic:spPr>
                </pic:pic>
              </a:graphicData>
            </a:graphic>
          </wp:inline>
        </w:drawing>
      </w:r>
    </w:p>
    <w:p w14:paraId="5524A1AA" w14:textId="77777777" w:rsidR="002D3E26" w:rsidRPr="002D3E26" w:rsidRDefault="002D3E26" w:rsidP="002D3E26">
      <w:pPr>
        <w:rPr>
          <w:sz w:val="24"/>
          <w:szCs w:val="24"/>
          <w:lang w:val="en-US"/>
        </w:rPr>
      </w:pPr>
      <w:proofErr w:type="spellStart"/>
      <w:r w:rsidRPr="002D3E26">
        <w:rPr>
          <w:b/>
          <w:bCs/>
          <w:sz w:val="24"/>
          <w:szCs w:val="24"/>
          <w:lang w:val="en-US"/>
        </w:rPr>
        <w:lastRenderedPageBreak/>
        <w:t>cat</w:t>
      </w:r>
      <w:proofErr w:type="spellEnd"/>
      <w:r w:rsidRPr="002D3E26">
        <w:rPr>
          <w:sz w:val="24"/>
          <w:szCs w:val="24"/>
          <w:lang w:val="en-US"/>
        </w:rPr>
        <w:t>: This is a Unix/Linux command used to read and display the content of a file directly in the terminal.</w:t>
      </w:r>
    </w:p>
    <w:p w14:paraId="7944D06E" w14:textId="795AD730" w:rsidR="002D3E26" w:rsidRDefault="002D3E26" w:rsidP="002D3E26">
      <w:pPr>
        <w:rPr>
          <w:sz w:val="24"/>
          <w:szCs w:val="24"/>
          <w:lang w:val="en-US"/>
        </w:rPr>
      </w:pPr>
      <w:r w:rsidRPr="002D3E26">
        <w:rPr>
          <w:b/>
          <w:bCs/>
          <w:sz w:val="24"/>
          <w:szCs w:val="24"/>
          <w:lang w:val="en-US"/>
        </w:rPr>
        <w:t>server.js</w:t>
      </w:r>
      <w:r w:rsidRPr="002D3E26">
        <w:rPr>
          <w:sz w:val="24"/>
          <w:szCs w:val="24"/>
          <w:lang w:val="en-US"/>
        </w:rPr>
        <w:t>: This is the name of the file being read by the cat command.</w:t>
      </w:r>
    </w:p>
    <w:p w14:paraId="578BD779" w14:textId="77777777" w:rsidR="002D3E26" w:rsidRDefault="002D3E26" w:rsidP="00277FAF">
      <w:pPr>
        <w:rPr>
          <w:sz w:val="24"/>
          <w:szCs w:val="24"/>
          <w:lang w:val="en-US"/>
        </w:rPr>
      </w:pPr>
    </w:p>
    <w:p w14:paraId="4F32139B" w14:textId="1C972B9F" w:rsidR="00277FAF" w:rsidRDefault="00277FAF" w:rsidP="00277FAF">
      <w:pPr>
        <w:rPr>
          <w:sz w:val="24"/>
          <w:szCs w:val="24"/>
          <w:lang w:val="en-US"/>
        </w:rPr>
      </w:pPr>
    </w:p>
    <w:p w14:paraId="6E71349F" w14:textId="744172D9" w:rsidR="00277FAF" w:rsidRDefault="00277FAF" w:rsidP="00277FAF">
      <w:pPr>
        <w:rPr>
          <w:sz w:val="24"/>
          <w:szCs w:val="24"/>
          <w:lang w:val="en-US"/>
        </w:rPr>
      </w:pPr>
      <w:r>
        <w:rPr>
          <w:noProof/>
          <w:sz w:val="24"/>
          <w:szCs w:val="24"/>
          <w:lang w:val="en-US"/>
        </w:rPr>
        <w:drawing>
          <wp:inline distT="0" distB="0" distL="0" distR="0" wp14:anchorId="44656C21" wp14:editId="5F0E6B18">
            <wp:extent cx="5729605" cy="353377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9605" cy="3533775"/>
                    </a:xfrm>
                    <a:prstGeom prst="rect">
                      <a:avLst/>
                    </a:prstGeom>
                    <a:noFill/>
                    <a:ln>
                      <a:noFill/>
                    </a:ln>
                  </pic:spPr>
                </pic:pic>
              </a:graphicData>
            </a:graphic>
          </wp:inline>
        </w:drawing>
      </w:r>
    </w:p>
    <w:p w14:paraId="0DDFD749" w14:textId="1C61047B" w:rsidR="00277FAF" w:rsidRDefault="00277FAF" w:rsidP="00277FAF">
      <w:pPr>
        <w:rPr>
          <w:sz w:val="24"/>
          <w:szCs w:val="24"/>
          <w:lang w:val="en-US"/>
        </w:rPr>
      </w:pPr>
    </w:p>
    <w:p w14:paraId="50F5B1BB" w14:textId="6A8DC3EB" w:rsidR="00277FAF" w:rsidRDefault="00277FAF" w:rsidP="00277FAF">
      <w:pPr>
        <w:rPr>
          <w:sz w:val="24"/>
          <w:szCs w:val="24"/>
          <w:lang w:val="en-US"/>
        </w:rPr>
      </w:pPr>
      <w:r>
        <w:rPr>
          <w:noProof/>
          <w:sz w:val="24"/>
          <w:szCs w:val="24"/>
          <w:lang w:val="en-US"/>
        </w:rPr>
        <w:drawing>
          <wp:inline distT="0" distB="0" distL="0" distR="0" wp14:anchorId="4116DCD5" wp14:editId="78C60082">
            <wp:extent cx="5729605" cy="27241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9605" cy="2724150"/>
                    </a:xfrm>
                    <a:prstGeom prst="rect">
                      <a:avLst/>
                    </a:prstGeom>
                    <a:noFill/>
                    <a:ln>
                      <a:noFill/>
                    </a:ln>
                  </pic:spPr>
                </pic:pic>
              </a:graphicData>
            </a:graphic>
          </wp:inline>
        </w:drawing>
      </w:r>
    </w:p>
    <w:p w14:paraId="5BA20595" w14:textId="6BFD4560" w:rsidR="00277FAF" w:rsidRDefault="00277FAF" w:rsidP="00277FAF">
      <w:pPr>
        <w:rPr>
          <w:sz w:val="24"/>
          <w:szCs w:val="24"/>
          <w:lang w:val="en-US"/>
        </w:rPr>
      </w:pPr>
    </w:p>
    <w:p w14:paraId="31069874" w14:textId="77777777" w:rsidR="00C16E9B" w:rsidRPr="00C16E9B" w:rsidRDefault="00C16E9B" w:rsidP="00C16E9B">
      <w:pPr>
        <w:numPr>
          <w:ilvl w:val="0"/>
          <w:numId w:val="5"/>
        </w:numPr>
        <w:rPr>
          <w:sz w:val="24"/>
          <w:szCs w:val="24"/>
          <w:lang w:val="en-US"/>
        </w:rPr>
      </w:pPr>
      <w:r w:rsidRPr="00C16E9B">
        <w:rPr>
          <w:b/>
          <w:bCs/>
          <w:sz w:val="24"/>
          <w:szCs w:val="24"/>
          <w:lang w:val="en-US"/>
        </w:rPr>
        <w:t>Curl Command Failure</w:t>
      </w:r>
      <w:r w:rsidRPr="00C16E9B">
        <w:rPr>
          <w:sz w:val="24"/>
          <w:szCs w:val="24"/>
          <w:lang w:val="en-US"/>
        </w:rPr>
        <w:t>:</w:t>
      </w:r>
    </w:p>
    <w:p w14:paraId="65135B7A" w14:textId="77777777" w:rsidR="00C16E9B" w:rsidRPr="00C16E9B" w:rsidRDefault="00C16E9B" w:rsidP="00C16E9B">
      <w:pPr>
        <w:numPr>
          <w:ilvl w:val="1"/>
          <w:numId w:val="5"/>
        </w:numPr>
        <w:rPr>
          <w:sz w:val="24"/>
          <w:szCs w:val="24"/>
          <w:lang w:val="en-US"/>
        </w:rPr>
      </w:pPr>
      <w:r w:rsidRPr="00C16E9B">
        <w:rPr>
          <w:b/>
          <w:bCs/>
          <w:sz w:val="24"/>
          <w:szCs w:val="24"/>
          <w:lang w:val="en-US"/>
        </w:rPr>
        <w:lastRenderedPageBreak/>
        <w:t xml:space="preserve">curl </w:t>
      </w:r>
      <w:proofErr w:type="gramStart"/>
      <w:r w:rsidRPr="00C16E9B">
        <w:rPr>
          <w:b/>
          <w:bCs/>
          <w:sz w:val="24"/>
          <w:szCs w:val="24"/>
          <w:lang w:val="en-US"/>
        </w:rPr>
        <w:t>http://localhost:8080</w:t>
      </w:r>
      <w:proofErr w:type="gramEnd"/>
    </w:p>
    <w:p w14:paraId="32A94025" w14:textId="77777777" w:rsidR="00C16E9B" w:rsidRPr="00C16E9B" w:rsidRDefault="00C16E9B" w:rsidP="00C16E9B">
      <w:pPr>
        <w:numPr>
          <w:ilvl w:val="1"/>
          <w:numId w:val="5"/>
        </w:numPr>
        <w:rPr>
          <w:sz w:val="24"/>
          <w:szCs w:val="24"/>
          <w:lang w:val="en-US"/>
        </w:rPr>
      </w:pPr>
      <w:r w:rsidRPr="00C16E9B">
        <w:rPr>
          <w:sz w:val="24"/>
          <w:szCs w:val="24"/>
          <w:lang w:val="en-US"/>
        </w:rPr>
        <w:t>This command attempts to access a service at port 8080 on the localhost. The connection is refused, indicating that nothing is currently serving requests on this port locally.</w:t>
      </w:r>
    </w:p>
    <w:p w14:paraId="220EA9B4" w14:textId="77777777" w:rsidR="00C16E9B" w:rsidRPr="00C16E9B" w:rsidRDefault="00C16E9B" w:rsidP="00C16E9B">
      <w:pPr>
        <w:numPr>
          <w:ilvl w:val="0"/>
          <w:numId w:val="5"/>
        </w:numPr>
        <w:rPr>
          <w:sz w:val="24"/>
          <w:szCs w:val="24"/>
          <w:lang w:val="en-US"/>
        </w:rPr>
      </w:pPr>
      <w:proofErr w:type="spellStart"/>
      <w:r w:rsidRPr="00C16E9B">
        <w:rPr>
          <w:b/>
          <w:bCs/>
          <w:sz w:val="24"/>
          <w:szCs w:val="24"/>
          <w:lang w:val="en-US"/>
        </w:rPr>
        <w:t>Kubectl</w:t>
      </w:r>
      <w:proofErr w:type="spellEnd"/>
      <w:r w:rsidRPr="00C16E9B">
        <w:rPr>
          <w:b/>
          <w:bCs/>
          <w:sz w:val="24"/>
          <w:szCs w:val="24"/>
          <w:lang w:val="en-US"/>
        </w:rPr>
        <w:t xml:space="preserve"> Commands</w:t>
      </w:r>
      <w:r w:rsidRPr="00C16E9B">
        <w:rPr>
          <w:sz w:val="24"/>
          <w:szCs w:val="24"/>
          <w:lang w:val="en-US"/>
        </w:rPr>
        <w:t>:</w:t>
      </w:r>
    </w:p>
    <w:p w14:paraId="27912533" w14:textId="77777777" w:rsidR="00C16E9B" w:rsidRPr="00C16E9B" w:rsidRDefault="00C16E9B" w:rsidP="00C16E9B">
      <w:pPr>
        <w:numPr>
          <w:ilvl w:val="1"/>
          <w:numId w:val="5"/>
        </w:numPr>
        <w:rPr>
          <w:sz w:val="24"/>
          <w:szCs w:val="24"/>
          <w:lang w:val="en-US"/>
        </w:rPr>
      </w:pPr>
      <w:proofErr w:type="spellStart"/>
      <w:r w:rsidRPr="00C16E9B">
        <w:rPr>
          <w:b/>
          <w:bCs/>
          <w:sz w:val="24"/>
          <w:szCs w:val="24"/>
          <w:lang w:val="en-US"/>
        </w:rPr>
        <w:t>kubectl</w:t>
      </w:r>
      <w:proofErr w:type="spellEnd"/>
      <w:r w:rsidRPr="00C16E9B">
        <w:rPr>
          <w:b/>
          <w:bCs/>
          <w:sz w:val="24"/>
          <w:szCs w:val="24"/>
          <w:lang w:val="en-US"/>
        </w:rPr>
        <w:t xml:space="preserve"> exec $POD_NAME -- bash</w:t>
      </w:r>
    </w:p>
    <w:p w14:paraId="064CE1F5" w14:textId="77777777" w:rsidR="00C16E9B" w:rsidRPr="00C16E9B" w:rsidRDefault="00C16E9B" w:rsidP="00C16E9B">
      <w:pPr>
        <w:numPr>
          <w:ilvl w:val="2"/>
          <w:numId w:val="5"/>
        </w:numPr>
        <w:rPr>
          <w:sz w:val="24"/>
          <w:szCs w:val="24"/>
          <w:lang w:val="en-US"/>
        </w:rPr>
      </w:pPr>
      <w:r w:rsidRPr="00C16E9B">
        <w:rPr>
          <w:sz w:val="24"/>
          <w:szCs w:val="24"/>
          <w:lang w:val="en-US"/>
        </w:rPr>
        <w:t xml:space="preserve">This command opens a bash shell inside the specified pod, referenced by the variable </w:t>
      </w:r>
      <w:r w:rsidRPr="00C16E9B">
        <w:rPr>
          <w:b/>
          <w:bCs/>
          <w:sz w:val="24"/>
          <w:szCs w:val="24"/>
          <w:lang w:val="en-US"/>
        </w:rPr>
        <w:t>$POD_NAME</w:t>
      </w:r>
      <w:r w:rsidRPr="00C16E9B">
        <w:rPr>
          <w:sz w:val="24"/>
          <w:szCs w:val="24"/>
          <w:lang w:val="en-US"/>
        </w:rPr>
        <w:t>, allowing for direct interaction with the pod's environment.</w:t>
      </w:r>
    </w:p>
    <w:p w14:paraId="4E8531F8" w14:textId="71A82B85" w:rsidR="00C16E9B" w:rsidRPr="00C16E9B" w:rsidRDefault="00C16E9B" w:rsidP="00C16E9B">
      <w:pPr>
        <w:numPr>
          <w:ilvl w:val="1"/>
          <w:numId w:val="5"/>
        </w:numPr>
        <w:rPr>
          <w:sz w:val="24"/>
          <w:szCs w:val="24"/>
          <w:lang w:val="en-US"/>
        </w:rPr>
      </w:pPr>
      <w:proofErr w:type="spellStart"/>
      <w:r w:rsidRPr="00C16E9B">
        <w:rPr>
          <w:b/>
          <w:bCs/>
          <w:sz w:val="24"/>
          <w:szCs w:val="24"/>
          <w:lang w:val="en-US"/>
        </w:rPr>
        <w:t>kubectl</w:t>
      </w:r>
      <w:proofErr w:type="spellEnd"/>
      <w:r w:rsidRPr="00C16E9B">
        <w:rPr>
          <w:b/>
          <w:bCs/>
          <w:sz w:val="24"/>
          <w:szCs w:val="24"/>
          <w:lang w:val="en-US"/>
        </w:rPr>
        <w:t xml:space="preserve"> get </w:t>
      </w:r>
      <w:r w:rsidRPr="00C16E9B">
        <w:rPr>
          <w:b/>
          <w:bCs/>
          <w:sz w:val="24"/>
          <w:szCs w:val="24"/>
          <w:lang w:val="en-US"/>
        </w:rPr>
        <w:t>pods.</w:t>
      </w:r>
    </w:p>
    <w:p w14:paraId="66DAD93F" w14:textId="77777777" w:rsidR="00C16E9B" w:rsidRPr="00C16E9B" w:rsidRDefault="00C16E9B" w:rsidP="00C16E9B">
      <w:pPr>
        <w:numPr>
          <w:ilvl w:val="2"/>
          <w:numId w:val="5"/>
        </w:numPr>
        <w:rPr>
          <w:sz w:val="24"/>
          <w:szCs w:val="24"/>
          <w:lang w:val="en-US"/>
        </w:rPr>
      </w:pPr>
      <w:r w:rsidRPr="00C16E9B">
        <w:rPr>
          <w:sz w:val="24"/>
          <w:szCs w:val="24"/>
          <w:lang w:val="en-US"/>
        </w:rPr>
        <w:t>Retrieves a list of all pods, showing their status and other details like readiness, restarts, and age.</w:t>
      </w:r>
    </w:p>
    <w:p w14:paraId="74CD4423" w14:textId="7E3C0745" w:rsidR="00C16E9B" w:rsidRPr="00C16E9B" w:rsidRDefault="00C16E9B" w:rsidP="00C16E9B">
      <w:pPr>
        <w:numPr>
          <w:ilvl w:val="1"/>
          <w:numId w:val="5"/>
        </w:numPr>
        <w:rPr>
          <w:sz w:val="24"/>
          <w:szCs w:val="24"/>
          <w:lang w:val="en-US"/>
        </w:rPr>
      </w:pPr>
      <w:proofErr w:type="spellStart"/>
      <w:r w:rsidRPr="00C16E9B">
        <w:rPr>
          <w:b/>
          <w:bCs/>
          <w:sz w:val="24"/>
          <w:szCs w:val="24"/>
          <w:lang w:val="en-US"/>
        </w:rPr>
        <w:t>kubectl</w:t>
      </w:r>
      <w:proofErr w:type="spellEnd"/>
      <w:r w:rsidRPr="00C16E9B">
        <w:rPr>
          <w:b/>
          <w:bCs/>
          <w:sz w:val="24"/>
          <w:szCs w:val="24"/>
          <w:lang w:val="en-US"/>
        </w:rPr>
        <w:t xml:space="preserve"> get </w:t>
      </w:r>
      <w:r w:rsidRPr="00C16E9B">
        <w:rPr>
          <w:b/>
          <w:bCs/>
          <w:sz w:val="24"/>
          <w:szCs w:val="24"/>
          <w:lang w:val="en-US"/>
        </w:rPr>
        <w:t>services.</w:t>
      </w:r>
    </w:p>
    <w:p w14:paraId="01BBF565" w14:textId="77777777" w:rsidR="00C16E9B" w:rsidRPr="00C16E9B" w:rsidRDefault="00C16E9B" w:rsidP="00C16E9B">
      <w:pPr>
        <w:numPr>
          <w:ilvl w:val="2"/>
          <w:numId w:val="5"/>
        </w:numPr>
        <w:rPr>
          <w:sz w:val="24"/>
          <w:szCs w:val="24"/>
          <w:lang w:val="en-US"/>
        </w:rPr>
      </w:pPr>
      <w:r w:rsidRPr="00C16E9B">
        <w:rPr>
          <w:sz w:val="24"/>
          <w:szCs w:val="24"/>
          <w:lang w:val="en-US"/>
        </w:rPr>
        <w:t>Initially, this retrieves a list of all services, showing that only the default Kubernetes service is exposed with no external IP and serving on port 443/TCP.</w:t>
      </w:r>
    </w:p>
    <w:p w14:paraId="22C1CEC7" w14:textId="77777777" w:rsidR="00C16E9B" w:rsidRPr="00C16E9B" w:rsidRDefault="00C16E9B" w:rsidP="00C16E9B">
      <w:pPr>
        <w:numPr>
          <w:ilvl w:val="0"/>
          <w:numId w:val="5"/>
        </w:numPr>
        <w:rPr>
          <w:sz w:val="24"/>
          <w:szCs w:val="24"/>
          <w:lang w:val="en-US"/>
        </w:rPr>
      </w:pPr>
      <w:r w:rsidRPr="00C16E9B">
        <w:rPr>
          <w:b/>
          <w:bCs/>
          <w:sz w:val="24"/>
          <w:szCs w:val="24"/>
          <w:lang w:val="en-US"/>
        </w:rPr>
        <w:t>Exposing the Pod as a Service</w:t>
      </w:r>
      <w:r w:rsidRPr="00C16E9B">
        <w:rPr>
          <w:sz w:val="24"/>
          <w:szCs w:val="24"/>
          <w:lang w:val="en-US"/>
        </w:rPr>
        <w:t>:</w:t>
      </w:r>
    </w:p>
    <w:p w14:paraId="00266CC9" w14:textId="77777777" w:rsidR="00C16E9B" w:rsidRPr="00C16E9B" w:rsidRDefault="00C16E9B" w:rsidP="00C16E9B">
      <w:pPr>
        <w:numPr>
          <w:ilvl w:val="1"/>
          <w:numId w:val="5"/>
        </w:numPr>
        <w:rPr>
          <w:sz w:val="24"/>
          <w:szCs w:val="24"/>
          <w:lang w:val="en-US"/>
        </w:rPr>
      </w:pPr>
      <w:proofErr w:type="spellStart"/>
      <w:r w:rsidRPr="00C16E9B">
        <w:rPr>
          <w:b/>
          <w:bCs/>
          <w:sz w:val="24"/>
          <w:szCs w:val="24"/>
          <w:lang w:val="en-US"/>
        </w:rPr>
        <w:t>kubectl</w:t>
      </w:r>
      <w:proofErr w:type="spellEnd"/>
      <w:r w:rsidRPr="00C16E9B">
        <w:rPr>
          <w:b/>
          <w:bCs/>
          <w:sz w:val="24"/>
          <w:szCs w:val="24"/>
          <w:lang w:val="en-US"/>
        </w:rPr>
        <w:t xml:space="preserve"> expose deployment/</w:t>
      </w:r>
      <w:proofErr w:type="spellStart"/>
      <w:r w:rsidRPr="00C16E9B">
        <w:rPr>
          <w:b/>
          <w:bCs/>
          <w:sz w:val="24"/>
          <w:szCs w:val="24"/>
          <w:lang w:val="en-US"/>
        </w:rPr>
        <w:t>kubernetes</w:t>
      </w:r>
      <w:proofErr w:type="spellEnd"/>
      <w:r w:rsidRPr="00C16E9B">
        <w:rPr>
          <w:b/>
          <w:bCs/>
          <w:sz w:val="24"/>
          <w:szCs w:val="24"/>
          <w:lang w:val="en-US"/>
        </w:rPr>
        <w:t>-bootcamp --type="</w:t>
      </w:r>
      <w:proofErr w:type="spellStart"/>
      <w:r w:rsidRPr="00C16E9B">
        <w:rPr>
          <w:b/>
          <w:bCs/>
          <w:sz w:val="24"/>
          <w:szCs w:val="24"/>
          <w:lang w:val="en-US"/>
        </w:rPr>
        <w:t>NodePort</w:t>
      </w:r>
      <w:proofErr w:type="spellEnd"/>
      <w:r w:rsidRPr="00C16E9B">
        <w:rPr>
          <w:b/>
          <w:bCs/>
          <w:sz w:val="24"/>
          <w:szCs w:val="24"/>
          <w:lang w:val="en-US"/>
        </w:rPr>
        <w:t>" --port 8080</w:t>
      </w:r>
    </w:p>
    <w:p w14:paraId="5D27FFE2" w14:textId="77777777" w:rsidR="00C16E9B" w:rsidRPr="00C16E9B" w:rsidRDefault="00C16E9B" w:rsidP="00C16E9B">
      <w:pPr>
        <w:numPr>
          <w:ilvl w:val="2"/>
          <w:numId w:val="5"/>
        </w:numPr>
        <w:rPr>
          <w:sz w:val="24"/>
          <w:szCs w:val="24"/>
          <w:lang w:val="en-US"/>
        </w:rPr>
      </w:pPr>
      <w:r w:rsidRPr="00C16E9B">
        <w:rPr>
          <w:sz w:val="24"/>
          <w:szCs w:val="24"/>
          <w:lang w:val="en-US"/>
        </w:rPr>
        <w:t>This command creates a new service by exposing the deployment named "</w:t>
      </w:r>
      <w:proofErr w:type="spellStart"/>
      <w:r w:rsidRPr="00C16E9B">
        <w:rPr>
          <w:sz w:val="24"/>
          <w:szCs w:val="24"/>
          <w:lang w:val="en-US"/>
        </w:rPr>
        <w:t>kubernetes</w:t>
      </w:r>
      <w:proofErr w:type="spellEnd"/>
      <w:r w:rsidRPr="00C16E9B">
        <w:rPr>
          <w:sz w:val="24"/>
          <w:szCs w:val="24"/>
          <w:lang w:val="en-US"/>
        </w:rPr>
        <w:t xml:space="preserve">-bootcamp". It specifies the service type as </w:t>
      </w:r>
      <w:proofErr w:type="spellStart"/>
      <w:r w:rsidRPr="00C16E9B">
        <w:rPr>
          <w:b/>
          <w:bCs/>
          <w:sz w:val="24"/>
          <w:szCs w:val="24"/>
          <w:lang w:val="en-US"/>
        </w:rPr>
        <w:t>NodePort</w:t>
      </w:r>
      <w:proofErr w:type="spellEnd"/>
      <w:r w:rsidRPr="00C16E9B">
        <w:rPr>
          <w:sz w:val="24"/>
          <w:szCs w:val="24"/>
          <w:lang w:val="en-US"/>
        </w:rPr>
        <w:t xml:space="preserve">, which makes the service accessible on a static port on each node’s IP. The service forwards traffic to port 8080 on the </w:t>
      </w:r>
      <w:proofErr w:type="gramStart"/>
      <w:r w:rsidRPr="00C16E9B">
        <w:rPr>
          <w:sz w:val="24"/>
          <w:szCs w:val="24"/>
          <w:lang w:val="en-US"/>
        </w:rPr>
        <w:t>pods</w:t>
      </w:r>
      <w:proofErr w:type="gramEnd"/>
      <w:r w:rsidRPr="00C16E9B">
        <w:rPr>
          <w:sz w:val="24"/>
          <w:szCs w:val="24"/>
          <w:lang w:val="en-US"/>
        </w:rPr>
        <w:t>.</w:t>
      </w:r>
    </w:p>
    <w:p w14:paraId="62906907" w14:textId="77777777" w:rsidR="00C16E9B" w:rsidRPr="00C16E9B" w:rsidRDefault="00C16E9B" w:rsidP="00C16E9B">
      <w:pPr>
        <w:numPr>
          <w:ilvl w:val="0"/>
          <w:numId w:val="5"/>
        </w:numPr>
        <w:rPr>
          <w:sz w:val="24"/>
          <w:szCs w:val="24"/>
          <w:lang w:val="en-US"/>
        </w:rPr>
      </w:pPr>
      <w:r w:rsidRPr="00C16E9B">
        <w:rPr>
          <w:b/>
          <w:bCs/>
          <w:sz w:val="24"/>
          <w:szCs w:val="24"/>
          <w:lang w:val="en-US"/>
        </w:rPr>
        <w:t>Verifying Service Exposure</w:t>
      </w:r>
      <w:r w:rsidRPr="00C16E9B">
        <w:rPr>
          <w:sz w:val="24"/>
          <w:szCs w:val="24"/>
          <w:lang w:val="en-US"/>
        </w:rPr>
        <w:t>:</w:t>
      </w:r>
    </w:p>
    <w:p w14:paraId="591A174B" w14:textId="77777777" w:rsidR="00C16E9B" w:rsidRPr="00C16E9B" w:rsidRDefault="00C16E9B" w:rsidP="00C16E9B">
      <w:pPr>
        <w:numPr>
          <w:ilvl w:val="1"/>
          <w:numId w:val="5"/>
        </w:numPr>
        <w:rPr>
          <w:sz w:val="24"/>
          <w:szCs w:val="24"/>
          <w:lang w:val="en-US"/>
        </w:rPr>
      </w:pPr>
      <w:proofErr w:type="spellStart"/>
      <w:r w:rsidRPr="00C16E9B">
        <w:rPr>
          <w:b/>
          <w:bCs/>
          <w:sz w:val="24"/>
          <w:szCs w:val="24"/>
          <w:lang w:val="en-US"/>
        </w:rPr>
        <w:t>kubectl</w:t>
      </w:r>
      <w:proofErr w:type="spellEnd"/>
      <w:r w:rsidRPr="00C16E9B">
        <w:rPr>
          <w:b/>
          <w:bCs/>
          <w:sz w:val="24"/>
          <w:szCs w:val="24"/>
          <w:lang w:val="en-US"/>
        </w:rPr>
        <w:t xml:space="preserve"> get </w:t>
      </w:r>
      <w:proofErr w:type="gramStart"/>
      <w:r w:rsidRPr="00C16E9B">
        <w:rPr>
          <w:b/>
          <w:bCs/>
          <w:sz w:val="24"/>
          <w:szCs w:val="24"/>
          <w:lang w:val="en-US"/>
        </w:rPr>
        <w:t>services</w:t>
      </w:r>
      <w:proofErr w:type="gramEnd"/>
    </w:p>
    <w:p w14:paraId="58FC8BB6" w14:textId="77777777" w:rsidR="00C16E9B" w:rsidRPr="00C16E9B" w:rsidRDefault="00C16E9B" w:rsidP="00C16E9B">
      <w:pPr>
        <w:numPr>
          <w:ilvl w:val="2"/>
          <w:numId w:val="5"/>
        </w:numPr>
        <w:rPr>
          <w:sz w:val="24"/>
          <w:szCs w:val="24"/>
          <w:lang w:val="en-US"/>
        </w:rPr>
      </w:pPr>
      <w:r w:rsidRPr="00C16E9B">
        <w:rPr>
          <w:sz w:val="24"/>
          <w:szCs w:val="24"/>
          <w:lang w:val="en-US"/>
        </w:rPr>
        <w:t>After exposing the deployment, this command is run again to show the newly created service named "</w:t>
      </w:r>
      <w:proofErr w:type="spellStart"/>
      <w:r w:rsidRPr="00C16E9B">
        <w:rPr>
          <w:sz w:val="24"/>
          <w:szCs w:val="24"/>
          <w:lang w:val="en-US"/>
        </w:rPr>
        <w:t>kubernetes</w:t>
      </w:r>
      <w:proofErr w:type="spellEnd"/>
      <w:r w:rsidRPr="00C16E9B">
        <w:rPr>
          <w:sz w:val="24"/>
          <w:szCs w:val="24"/>
          <w:lang w:val="en-US"/>
        </w:rPr>
        <w:t>-bootcamp". It lists the internal cluster IP and the node port (</w:t>
      </w:r>
      <w:r w:rsidRPr="00C16E9B">
        <w:rPr>
          <w:b/>
          <w:bCs/>
          <w:sz w:val="24"/>
          <w:szCs w:val="24"/>
          <w:lang w:val="en-US"/>
        </w:rPr>
        <w:t>31718</w:t>
      </w:r>
      <w:r w:rsidRPr="00C16E9B">
        <w:rPr>
          <w:sz w:val="24"/>
          <w:szCs w:val="24"/>
          <w:lang w:val="en-US"/>
        </w:rPr>
        <w:t xml:space="preserve">) mapped to port </w:t>
      </w:r>
      <w:r w:rsidRPr="00C16E9B">
        <w:rPr>
          <w:b/>
          <w:bCs/>
          <w:sz w:val="24"/>
          <w:szCs w:val="24"/>
          <w:lang w:val="en-US"/>
        </w:rPr>
        <w:t>8080</w:t>
      </w:r>
      <w:r w:rsidRPr="00C16E9B">
        <w:rPr>
          <w:sz w:val="24"/>
          <w:szCs w:val="24"/>
          <w:lang w:val="en-US"/>
        </w:rPr>
        <w:t xml:space="preserve"> on the container. This port mapping allows external access to the service.</w:t>
      </w:r>
    </w:p>
    <w:p w14:paraId="338D8E1B" w14:textId="77777777" w:rsidR="00C16E9B" w:rsidRDefault="00C16E9B" w:rsidP="00277FAF">
      <w:pPr>
        <w:rPr>
          <w:sz w:val="24"/>
          <w:szCs w:val="24"/>
          <w:lang w:val="en-US"/>
        </w:rPr>
      </w:pPr>
    </w:p>
    <w:p w14:paraId="6E5B5415" w14:textId="3E4950D1" w:rsidR="00277FAF" w:rsidRDefault="00277FAF" w:rsidP="00277FAF">
      <w:pPr>
        <w:rPr>
          <w:sz w:val="24"/>
          <w:szCs w:val="24"/>
          <w:lang w:val="en-US"/>
        </w:rPr>
      </w:pPr>
      <w:r>
        <w:rPr>
          <w:noProof/>
          <w:sz w:val="24"/>
          <w:szCs w:val="24"/>
          <w:lang w:val="en-US"/>
        </w:rPr>
        <w:lastRenderedPageBreak/>
        <w:drawing>
          <wp:inline distT="0" distB="0" distL="0" distR="0" wp14:anchorId="51314E5B" wp14:editId="50E4E8DB">
            <wp:extent cx="5729605" cy="39103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910330"/>
                    </a:xfrm>
                    <a:prstGeom prst="rect">
                      <a:avLst/>
                    </a:prstGeom>
                    <a:noFill/>
                    <a:ln>
                      <a:noFill/>
                    </a:ln>
                  </pic:spPr>
                </pic:pic>
              </a:graphicData>
            </a:graphic>
          </wp:inline>
        </w:drawing>
      </w:r>
    </w:p>
    <w:p w14:paraId="1DAE3493" w14:textId="33CE324A" w:rsidR="00277FAF" w:rsidRDefault="00277FAF" w:rsidP="00277FAF">
      <w:pPr>
        <w:rPr>
          <w:sz w:val="24"/>
          <w:szCs w:val="24"/>
          <w:lang w:val="en-US"/>
        </w:rPr>
      </w:pPr>
    </w:p>
    <w:p w14:paraId="086C2271" w14:textId="6103DA2F" w:rsidR="00277FAF" w:rsidRDefault="00277FAF" w:rsidP="00277FAF">
      <w:pPr>
        <w:rPr>
          <w:sz w:val="24"/>
          <w:szCs w:val="24"/>
          <w:lang w:val="en-US"/>
        </w:rPr>
      </w:pPr>
      <w:r>
        <w:rPr>
          <w:noProof/>
          <w:sz w:val="24"/>
          <w:szCs w:val="24"/>
          <w:lang w:val="en-US"/>
        </w:rPr>
        <w:drawing>
          <wp:inline distT="0" distB="0" distL="0" distR="0" wp14:anchorId="35AD35BE" wp14:editId="0DC81BF3">
            <wp:extent cx="5729605" cy="714375"/>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9605" cy="714375"/>
                    </a:xfrm>
                    <a:prstGeom prst="rect">
                      <a:avLst/>
                    </a:prstGeom>
                    <a:noFill/>
                    <a:ln>
                      <a:noFill/>
                    </a:ln>
                  </pic:spPr>
                </pic:pic>
              </a:graphicData>
            </a:graphic>
          </wp:inline>
        </w:drawing>
      </w:r>
    </w:p>
    <w:p w14:paraId="6BD628F8" w14:textId="3B46538E" w:rsidR="00277FAF" w:rsidRDefault="00277FAF" w:rsidP="00277FAF">
      <w:pPr>
        <w:rPr>
          <w:sz w:val="24"/>
          <w:szCs w:val="24"/>
          <w:lang w:val="en-US"/>
        </w:rPr>
      </w:pPr>
    </w:p>
    <w:p w14:paraId="697C1FF4" w14:textId="77777777" w:rsidR="00C16E9B" w:rsidRPr="00C16E9B" w:rsidRDefault="00C16E9B" w:rsidP="00C16E9B">
      <w:pPr>
        <w:numPr>
          <w:ilvl w:val="0"/>
          <w:numId w:val="6"/>
        </w:numPr>
        <w:rPr>
          <w:sz w:val="24"/>
          <w:szCs w:val="24"/>
          <w:lang w:val="en-US"/>
        </w:rPr>
      </w:pPr>
      <w:proofErr w:type="spellStart"/>
      <w:r w:rsidRPr="00C16E9B">
        <w:rPr>
          <w:b/>
          <w:bCs/>
          <w:sz w:val="24"/>
          <w:szCs w:val="24"/>
          <w:lang w:val="en-US"/>
        </w:rPr>
        <w:t>kubectl</w:t>
      </w:r>
      <w:proofErr w:type="spellEnd"/>
      <w:r w:rsidRPr="00C16E9B">
        <w:rPr>
          <w:b/>
          <w:bCs/>
          <w:sz w:val="24"/>
          <w:szCs w:val="24"/>
          <w:lang w:val="en-US"/>
        </w:rPr>
        <w:t xml:space="preserve"> get services</w:t>
      </w:r>
      <w:r w:rsidRPr="00C16E9B">
        <w:rPr>
          <w:sz w:val="24"/>
          <w:szCs w:val="24"/>
          <w:lang w:val="en-US"/>
        </w:rPr>
        <w:t>: This command fetches and lists services managed by Kubernetes. Services are Kubernetes resources that abstract access to a set of pods, typically providing a network service.</w:t>
      </w:r>
    </w:p>
    <w:p w14:paraId="59E2C90D" w14:textId="77777777" w:rsidR="00C16E9B" w:rsidRPr="00C16E9B" w:rsidRDefault="00C16E9B" w:rsidP="00C16E9B">
      <w:pPr>
        <w:numPr>
          <w:ilvl w:val="0"/>
          <w:numId w:val="6"/>
        </w:numPr>
        <w:rPr>
          <w:sz w:val="24"/>
          <w:szCs w:val="24"/>
          <w:lang w:val="en-US"/>
        </w:rPr>
      </w:pPr>
      <w:r w:rsidRPr="00C16E9B">
        <w:rPr>
          <w:b/>
          <w:bCs/>
          <w:sz w:val="24"/>
          <w:szCs w:val="24"/>
          <w:lang w:val="en-US"/>
        </w:rPr>
        <w:t>-l app=</w:t>
      </w:r>
      <w:proofErr w:type="spellStart"/>
      <w:r w:rsidRPr="00C16E9B">
        <w:rPr>
          <w:b/>
          <w:bCs/>
          <w:sz w:val="24"/>
          <w:szCs w:val="24"/>
          <w:lang w:val="en-US"/>
        </w:rPr>
        <w:t>kubernetes</w:t>
      </w:r>
      <w:proofErr w:type="spellEnd"/>
      <w:r w:rsidRPr="00C16E9B">
        <w:rPr>
          <w:b/>
          <w:bCs/>
          <w:sz w:val="24"/>
          <w:szCs w:val="24"/>
          <w:lang w:val="en-US"/>
        </w:rPr>
        <w:t>-bootcamp</w:t>
      </w:r>
      <w:r w:rsidRPr="00C16E9B">
        <w:rPr>
          <w:sz w:val="24"/>
          <w:szCs w:val="24"/>
          <w:lang w:val="en-US"/>
        </w:rPr>
        <w:t xml:space="preserve">: This is a label selector option. It filters the services to only show those with a label </w:t>
      </w:r>
      <w:r w:rsidRPr="00C16E9B">
        <w:rPr>
          <w:b/>
          <w:bCs/>
          <w:sz w:val="24"/>
          <w:szCs w:val="24"/>
          <w:lang w:val="en-US"/>
        </w:rPr>
        <w:t>app</w:t>
      </w:r>
      <w:r w:rsidRPr="00C16E9B">
        <w:rPr>
          <w:sz w:val="24"/>
          <w:szCs w:val="24"/>
          <w:lang w:val="en-US"/>
        </w:rPr>
        <w:t xml:space="preserve"> that matches the value </w:t>
      </w:r>
      <w:proofErr w:type="spellStart"/>
      <w:r w:rsidRPr="00C16E9B">
        <w:rPr>
          <w:b/>
          <w:bCs/>
          <w:sz w:val="24"/>
          <w:szCs w:val="24"/>
          <w:lang w:val="en-US"/>
        </w:rPr>
        <w:t>kubernetes</w:t>
      </w:r>
      <w:proofErr w:type="spellEnd"/>
      <w:r w:rsidRPr="00C16E9B">
        <w:rPr>
          <w:b/>
          <w:bCs/>
          <w:sz w:val="24"/>
          <w:szCs w:val="24"/>
          <w:lang w:val="en-US"/>
        </w:rPr>
        <w:t>-bootcamp</w:t>
      </w:r>
      <w:r w:rsidRPr="00C16E9B">
        <w:rPr>
          <w:sz w:val="24"/>
          <w:szCs w:val="24"/>
          <w:lang w:val="en-US"/>
        </w:rPr>
        <w:t>.</w:t>
      </w:r>
    </w:p>
    <w:p w14:paraId="1400504C" w14:textId="6B1521B0" w:rsidR="00277FAF" w:rsidRDefault="00277FAF" w:rsidP="00277FAF">
      <w:pPr>
        <w:rPr>
          <w:sz w:val="24"/>
          <w:szCs w:val="24"/>
          <w:lang w:val="en-US"/>
        </w:rPr>
      </w:pPr>
    </w:p>
    <w:p w14:paraId="24BA51FA" w14:textId="74D2091E" w:rsidR="00277FAF" w:rsidRDefault="00277FAF" w:rsidP="00277FAF">
      <w:pPr>
        <w:rPr>
          <w:sz w:val="24"/>
          <w:szCs w:val="24"/>
          <w:lang w:val="en-US"/>
        </w:rPr>
      </w:pPr>
      <w:r>
        <w:rPr>
          <w:noProof/>
          <w:sz w:val="24"/>
          <w:szCs w:val="24"/>
          <w:lang w:val="en-US"/>
        </w:rPr>
        <w:lastRenderedPageBreak/>
        <w:drawing>
          <wp:inline distT="0" distB="0" distL="0" distR="0" wp14:anchorId="596F1B83" wp14:editId="2459380D">
            <wp:extent cx="5724525" cy="5520055"/>
            <wp:effectExtent l="0" t="0" r="952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5520055"/>
                    </a:xfrm>
                    <a:prstGeom prst="rect">
                      <a:avLst/>
                    </a:prstGeom>
                    <a:noFill/>
                    <a:ln>
                      <a:noFill/>
                    </a:ln>
                  </pic:spPr>
                </pic:pic>
              </a:graphicData>
            </a:graphic>
          </wp:inline>
        </w:drawing>
      </w:r>
    </w:p>
    <w:p w14:paraId="38B4BB8F" w14:textId="36BB4610" w:rsidR="00277FAF" w:rsidRDefault="00277FAF" w:rsidP="00277FAF">
      <w:pPr>
        <w:rPr>
          <w:sz w:val="24"/>
          <w:szCs w:val="24"/>
          <w:lang w:val="en-US"/>
        </w:rPr>
      </w:pPr>
    </w:p>
    <w:p w14:paraId="497BA542" w14:textId="16721261" w:rsidR="00277FAF" w:rsidRDefault="00277FAF" w:rsidP="00277FAF">
      <w:pPr>
        <w:rPr>
          <w:sz w:val="24"/>
          <w:szCs w:val="24"/>
          <w:lang w:val="en-US"/>
        </w:rPr>
      </w:pPr>
      <w:r>
        <w:rPr>
          <w:noProof/>
          <w:sz w:val="24"/>
          <w:szCs w:val="24"/>
          <w:lang w:val="en-US"/>
        </w:rPr>
        <w:drawing>
          <wp:inline distT="0" distB="0" distL="0" distR="0" wp14:anchorId="2B2D0BB6" wp14:editId="3F3068EC">
            <wp:extent cx="5729605" cy="280035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2800350"/>
                    </a:xfrm>
                    <a:prstGeom prst="rect">
                      <a:avLst/>
                    </a:prstGeom>
                    <a:noFill/>
                    <a:ln>
                      <a:noFill/>
                    </a:ln>
                  </pic:spPr>
                </pic:pic>
              </a:graphicData>
            </a:graphic>
          </wp:inline>
        </w:drawing>
      </w:r>
    </w:p>
    <w:p w14:paraId="05542AB3" w14:textId="12AD2024" w:rsidR="00277FAF" w:rsidRDefault="00277FAF" w:rsidP="00277FAF">
      <w:pPr>
        <w:rPr>
          <w:sz w:val="24"/>
          <w:szCs w:val="24"/>
          <w:lang w:val="en-US"/>
        </w:rPr>
      </w:pPr>
      <w:r>
        <w:rPr>
          <w:noProof/>
          <w:sz w:val="24"/>
          <w:szCs w:val="24"/>
          <w:lang w:val="en-US"/>
        </w:rPr>
        <w:lastRenderedPageBreak/>
        <w:drawing>
          <wp:inline distT="0" distB="0" distL="0" distR="0" wp14:anchorId="3F670F65" wp14:editId="4FE52214">
            <wp:extent cx="5724525" cy="368173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681730"/>
                    </a:xfrm>
                    <a:prstGeom prst="rect">
                      <a:avLst/>
                    </a:prstGeom>
                    <a:noFill/>
                    <a:ln>
                      <a:noFill/>
                    </a:ln>
                  </pic:spPr>
                </pic:pic>
              </a:graphicData>
            </a:graphic>
          </wp:inline>
        </w:drawing>
      </w:r>
    </w:p>
    <w:p w14:paraId="16B6D016" w14:textId="79CD265C" w:rsidR="00277FAF" w:rsidRDefault="00277FAF" w:rsidP="00277FAF">
      <w:pPr>
        <w:rPr>
          <w:sz w:val="24"/>
          <w:szCs w:val="24"/>
          <w:lang w:val="en-US"/>
        </w:rPr>
      </w:pPr>
    </w:p>
    <w:p w14:paraId="4E4592FA" w14:textId="5F9B8C96" w:rsidR="00277FAF" w:rsidRDefault="00277FAF" w:rsidP="00277FAF">
      <w:pPr>
        <w:rPr>
          <w:sz w:val="24"/>
          <w:szCs w:val="24"/>
          <w:lang w:val="en-US"/>
        </w:rPr>
      </w:pPr>
      <w:r>
        <w:rPr>
          <w:noProof/>
          <w:sz w:val="24"/>
          <w:szCs w:val="24"/>
          <w:lang w:val="en-US"/>
        </w:rPr>
        <w:drawing>
          <wp:inline distT="0" distB="0" distL="0" distR="0" wp14:anchorId="337E9FA6" wp14:editId="74788DCF">
            <wp:extent cx="5724525" cy="3448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6D6D2EFB" w14:textId="1ABBD274" w:rsidR="00277FAF" w:rsidRDefault="00277FAF" w:rsidP="00277FAF">
      <w:pPr>
        <w:rPr>
          <w:sz w:val="24"/>
          <w:szCs w:val="24"/>
          <w:lang w:val="en-US"/>
        </w:rPr>
      </w:pPr>
    </w:p>
    <w:p w14:paraId="32856B62" w14:textId="202029D0" w:rsidR="00277FAF" w:rsidRDefault="00277FAF" w:rsidP="00277FAF">
      <w:pPr>
        <w:rPr>
          <w:sz w:val="24"/>
          <w:szCs w:val="24"/>
          <w:lang w:val="en-US"/>
        </w:rPr>
      </w:pPr>
      <w:r>
        <w:rPr>
          <w:noProof/>
          <w:sz w:val="24"/>
          <w:szCs w:val="24"/>
          <w:lang w:val="en-US"/>
        </w:rPr>
        <w:lastRenderedPageBreak/>
        <w:drawing>
          <wp:inline distT="0" distB="0" distL="0" distR="0" wp14:anchorId="2C1405A0" wp14:editId="04380731">
            <wp:extent cx="5724525" cy="4548505"/>
            <wp:effectExtent l="0" t="0" r="952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4548505"/>
                    </a:xfrm>
                    <a:prstGeom prst="rect">
                      <a:avLst/>
                    </a:prstGeom>
                    <a:noFill/>
                    <a:ln>
                      <a:noFill/>
                    </a:ln>
                  </pic:spPr>
                </pic:pic>
              </a:graphicData>
            </a:graphic>
          </wp:inline>
        </w:drawing>
      </w:r>
    </w:p>
    <w:p w14:paraId="0CF0D2CD" w14:textId="1FCA1C8E" w:rsidR="00277FAF" w:rsidRDefault="00277FAF" w:rsidP="00277FAF">
      <w:pPr>
        <w:rPr>
          <w:sz w:val="24"/>
          <w:szCs w:val="24"/>
          <w:lang w:val="en-US"/>
        </w:rPr>
      </w:pPr>
    </w:p>
    <w:p w14:paraId="27B646D5" w14:textId="3B90A7AD" w:rsidR="00277FAF" w:rsidRDefault="00277FAF" w:rsidP="00277FAF">
      <w:pPr>
        <w:rPr>
          <w:sz w:val="24"/>
          <w:szCs w:val="24"/>
          <w:lang w:val="en-US"/>
        </w:rPr>
      </w:pPr>
      <w:r>
        <w:rPr>
          <w:noProof/>
          <w:sz w:val="24"/>
          <w:szCs w:val="24"/>
          <w:lang w:val="en-US"/>
        </w:rPr>
        <w:drawing>
          <wp:inline distT="0" distB="0" distL="0" distR="0" wp14:anchorId="3A265737" wp14:editId="16097772">
            <wp:extent cx="5729605" cy="37909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3790950"/>
                    </a:xfrm>
                    <a:prstGeom prst="rect">
                      <a:avLst/>
                    </a:prstGeom>
                    <a:noFill/>
                    <a:ln>
                      <a:noFill/>
                    </a:ln>
                  </pic:spPr>
                </pic:pic>
              </a:graphicData>
            </a:graphic>
          </wp:inline>
        </w:drawing>
      </w:r>
    </w:p>
    <w:p w14:paraId="377D7176" w14:textId="7F04BD2E" w:rsidR="00277FAF" w:rsidRDefault="00277FAF" w:rsidP="00277FAF">
      <w:pPr>
        <w:rPr>
          <w:sz w:val="24"/>
          <w:szCs w:val="24"/>
          <w:lang w:val="en-US"/>
        </w:rPr>
      </w:pPr>
      <w:r>
        <w:rPr>
          <w:noProof/>
          <w:sz w:val="24"/>
          <w:szCs w:val="24"/>
          <w:lang w:val="en-US"/>
        </w:rPr>
        <w:lastRenderedPageBreak/>
        <w:drawing>
          <wp:inline distT="0" distB="0" distL="0" distR="0" wp14:anchorId="476D1A5A" wp14:editId="3E3BC536">
            <wp:extent cx="5729605" cy="12954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9605" cy="1295400"/>
                    </a:xfrm>
                    <a:prstGeom prst="rect">
                      <a:avLst/>
                    </a:prstGeom>
                    <a:noFill/>
                    <a:ln>
                      <a:noFill/>
                    </a:ln>
                  </pic:spPr>
                </pic:pic>
              </a:graphicData>
            </a:graphic>
          </wp:inline>
        </w:drawing>
      </w:r>
    </w:p>
    <w:p w14:paraId="44739C0E" w14:textId="77777777" w:rsidR="00C16E9B" w:rsidRDefault="00C16E9B" w:rsidP="00277FAF">
      <w:pPr>
        <w:rPr>
          <w:sz w:val="24"/>
          <w:szCs w:val="24"/>
          <w:lang w:val="en-US"/>
        </w:rPr>
      </w:pPr>
    </w:p>
    <w:p w14:paraId="7842C2C1" w14:textId="77777777" w:rsidR="00C16E9B" w:rsidRPr="00C16E9B" w:rsidRDefault="00C16E9B" w:rsidP="00C16E9B">
      <w:pPr>
        <w:numPr>
          <w:ilvl w:val="0"/>
          <w:numId w:val="7"/>
        </w:numPr>
        <w:rPr>
          <w:sz w:val="24"/>
          <w:szCs w:val="24"/>
          <w:lang w:val="en-US"/>
        </w:rPr>
      </w:pPr>
      <w:r w:rsidRPr="00C16E9B">
        <w:rPr>
          <w:b/>
          <w:bCs/>
          <w:sz w:val="24"/>
          <w:szCs w:val="24"/>
          <w:lang w:val="en-US"/>
        </w:rPr>
        <w:t>Updating the Deployment Image</w:t>
      </w:r>
      <w:r w:rsidRPr="00C16E9B">
        <w:rPr>
          <w:sz w:val="24"/>
          <w:szCs w:val="24"/>
          <w:lang w:val="en-US"/>
        </w:rPr>
        <w:t>:</w:t>
      </w:r>
    </w:p>
    <w:p w14:paraId="34365635" w14:textId="77777777" w:rsidR="00C16E9B" w:rsidRPr="00C16E9B" w:rsidRDefault="00C16E9B" w:rsidP="00C16E9B">
      <w:pPr>
        <w:numPr>
          <w:ilvl w:val="1"/>
          <w:numId w:val="7"/>
        </w:numPr>
        <w:rPr>
          <w:sz w:val="24"/>
          <w:szCs w:val="24"/>
          <w:lang w:val="en-US"/>
        </w:rPr>
      </w:pPr>
      <w:proofErr w:type="spellStart"/>
      <w:r w:rsidRPr="00C16E9B">
        <w:rPr>
          <w:b/>
          <w:bCs/>
          <w:sz w:val="24"/>
          <w:szCs w:val="24"/>
          <w:lang w:val="en-US"/>
        </w:rPr>
        <w:t>kubectl</w:t>
      </w:r>
      <w:proofErr w:type="spellEnd"/>
      <w:r w:rsidRPr="00C16E9B">
        <w:rPr>
          <w:b/>
          <w:bCs/>
          <w:sz w:val="24"/>
          <w:szCs w:val="24"/>
          <w:lang w:val="en-US"/>
        </w:rPr>
        <w:t xml:space="preserve"> set image deployments/</w:t>
      </w:r>
      <w:proofErr w:type="spellStart"/>
      <w:r w:rsidRPr="00C16E9B">
        <w:rPr>
          <w:b/>
          <w:bCs/>
          <w:sz w:val="24"/>
          <w:szCs w:val="24"/>
          <w:lang w:val="en-US"/>
        </w:rPr>
        <w:t>kubernetes</w:t>
      </w:r>
      <w:proofErr w:type="spellEnd"/>
      <w:r w:rsidRPr="00C16E9B">
        <w:rPr>
          <w:b/>
          <w:bCs/>
          <w:sz w:val="24"/>
          <w:szCs w:val="24"/>
          <w:lang w:val="en-US"/>
        </w:rPr>
        <w:t xml:space="preserve">-bootcamp </w:t>
      </w:r>
      <w:proofErr w:type="spellStart"/>
      <w:r w:rsidRPr="00C16E9B">
        <w:rPr>
          <w:b/>
          <w:bCs/>
          <w:sz w:val="24"/>
          <w:szCs w:val="24"/>
          <w:lang w:val="en-US"/>
        </w:rPr>
        <w:t>kubernetes</w:t>
      </w:r>
      <w:proofErr w:type="spellEnd"/>
      <w:r w:rsidRPr="00C16E9B">
        <w:rPr>
          <w:b/>
          <w:bCs/>
          <w:sz w:val="24"/>
          <w:szCs w:val="24"/>
          <w:lang w:val="en-US"/>
        </w:rPr>
        <w:t>-bootcamp=</w:t>
      </w:r>
      <w:proofErr w:type="spellStart"/>
      <w:r w:rsidRPr="00C16E9B">
        <w:rPr>
          <w:b/>
          <w:bCs/>
          <w:sz w:val="24"/>
          <w:szCs w:val="24"/>
          <w:lang w:val="en-US"/>
        </w:rPr>
        <w:t>jocatalin</w:t>
      </w:r>
      <w:proofErr w:type="spellEnd"/>
      <w:r w:rsidRPr="00C16E9B">
        <w:rPr>
          <w:b/>
          <w:bCs/>
          <w:sz w:val="24"/>
          <w:szCs w:val="24"/>
          <w:lang w:val="en-US"/>
        </w:rPr>
        <w:t>/kubernetes-</w:t>
      </w:r>
      <w:proofErr w:type="gramStart"/>
      <w:r w:rsidRPr="00C16E9B">
        <w:rPr>
          <w:b/>
          <w:bCs/>
          <w:sz w:val="24"/>
          <w:szCs w:val="24"/>
          <w:lang w:val="en-US"/>
        </w:rPr>
        <w:t>bootcamp:v</w:t>
      </w:r>
      <w:proofErr w:type="gramEnd"/>
      <w:r w:rsidRPr="00C16E9B">
        <w:rPr>
          <w:b/>
          <w:bCs/>
          <w:sz w:val="24"/>
          <w:szCs w:val="24"/>
          <w:lang w:val="en-US"/>
        </w:rPr>
        <w:t>2</w:t>
      </w:r>
    </w:p>
    <w:p w14:paraId="2395FEE8" w14:textId="77777777" w:rsidR="00C16E9B" w:rsidRPr="00C16E9B" w:rsidRDefault="00C16E9B" w:rsidP="00C16E9B">
      <w:pPr>
        <w:numPr>
          <w:ilvl w:val="1"/>
          <w:numId w:val="7"/>
        </w:numPr>
        <w:rPr>
          <w:sz w:val="24"/>
          <w:szCs w:val="24"/>
          <w:lang w:val="en-US"/>
        </w:rPr>
      </w:pPr>
      <w:r w:rsidRPr="00C16E9B">
        <w:rPr>
          <w:sz w:val="24"/>
          <w:szCs w:val="24"/>
          <w:lang w:val="en-US"/>
        </w:rPr>
        <w:t xml:space="preserve">This command updates the container image used in the deployment named </w:t>
      </w:r>
      <w:proofErr w:type="spellStart"/>
      <w:r w:rsidRPr="00C16E9B">
        <w:rPr>
          <w:b/>
          <w:bCs/>
          <w:sz w:val="24"/>
          <w:szCs w:val="24"/>
          <w:lang w:val="en-US"/>
        </w:rPr>
        <w:t>kubernetes</w:t>
      </w:r>
      <w:proofErr w:type="spellEnd"/>
      <w:r w:rsidRPr="00C16E9B">
        <w:rPr>
          <w:b/>
          <w:bCs/>
          <w:sz w:val="24"/>
          <w:szCs w:val="24"/>
          <w:lang w:val="en-US"/>
        </w:rPr>
        <w:t>-bootcamp</w:t>
      </w:r>
      <w:r w:rsidRPr="00C16E9B">
        <w:rPr>
          <w:sz w:val="24"/>
          <w:szCs w:val="24"/>
          <w:lang w:val="en-US"/>
        </w:rPr>
        <w:t xml:space="preserve">. Specifically, it sets the container named </w:t>
      </w:r>
      <w:proofErr w:type="spellStart"/>
      <w:r w:rsidRPr="00C16E9B">
        <w:rPr>
          <w:b/>
          <w:bCs/>
          <w:sz w:val="24"/>
          <w:szCs w:val="24"/>
          <w:lang w:val="en-US"/>
        </w:rPr>
        <w:t>kubernetes</w:t>
      </w:r>
      <w:proofErr w:type="spellEnd"/>
      <w:r w:rsidRPr="00C16E9B">
        <w:rPr>
          <w:b/>
          <w:bCs/>
          <w:sz w:val="24"/>
          <w:szCs w:val="24"/>
          <w:lang w:val="en-US"/>
        </w:rPr>
        <w:t>-bootcamp</w:t>
      </w:r>
      <w:r w:rsidRPr="00C16E9B">
        <w:rPr>
          <w:sz w:val="24"/>
          <w:szCs w:val="24"/>
          <w:lang w:val="en-US"/>
        </w:rPr>
        <w:t xml:space="preserve"> to use the image </w:t>
      </w:r>
      <w:proofErr w:type="spellStart"/>
      <w:r w:rsidRPr="00C16E9B">
        <w:rPr>
          <w:b/>
          <w:bCs/>
          <w:sz w:val="24"/>
          <w:szCs w:val="24"/>
          <w:lang w:val="en-US"/>
        </w:rPr>
        <w:t>jocatalin</w:t>
      </w:r>
      <w:proofErr w:type="spellEnd"/>
      <w:r w:rsidRPr="00C16E9B">
        <w:rPr>
          <w:b/>
          <w:bCs/>
          <w:sz w:val="24"/>
          <w:szCs w:val="24"/>
          <w:lang w:val="en-US"/>
        </w:rPr>
        <w:t>/kubernetes-</w:t>
      </w:r>
      <w:proofErr w:type="gramStart"/>
      <w:r w:rsidRPr="00C16E9B">
        <w:rPr>
          <w:b/>
          <w:bCs/>
          <w:sz w:val="24"/>
          <w:szCs w:val="24"/>
          <w:lang w:val="en-US"/>
        </w:rPr>
        <w:t>bootcamp:v</w:t>
      </w:r>
      <w:proofErr w:type="gramEnd"/>
      <w:r w:rsidRPr="00C16E9B">
        <w:rPr>
          <w:b/>
          <w:bCs/>
          <w:sz w:val="24"/>
          <w:szCs w:val="24"/>
          <w:lang w:val="en-US"/>
        </w:rPr>
        <w:t>2</w:t>
      </w:r>
      <w:r w:rsidRPr="00C16E9B">
        <w:rPr>
          <w:sz w:val="24"/>
          <w:szCs w:val="24"/>
          <w:lang w:val="en-US"/>
        </w:rPr>
        <w:t>.</w:t>
      </w:r>
    </w:p>
    <w:p w14:paraId="4C60C0FA" w14:textId="77777777" w:rsidR="00C16E9B" w:rsidRPr="00C16E9B" w:rsidRDefault="00C16E9B" w:rsidP="00C16E9B">
      <w:pPr>
        <w:numPr>
          <w:ilvl w:val="1"/>
          <w:numId w:val="7"/>
        </w:numPr>
        <w:rPr>
          <w:sz w:val="24"/>
          <w:szCs w:val="24"/>
          <w:lang w:val="en-US"/>
        </w:rPr>
      </w:pPr>
      <w:r w:rsidRPr="00C16E9B">
        <w:rPr>
          <w:sz w:val="24"/>
          <w:szCs w:val="24"/>
          <w:lang w:val="en-US"/>
        </w:rPr>
        <w:t>The response "</w:t>
      </w:r>
      <w:proofErr w:type="spellStart"/>
      <w:proofErr w:type="gramStart"/>
      <w:r w:rsidRPr="00C16E9B">
        <w:rPr>
          <w:sz w:val="24"/>
          <w:szCs w:val="24"/>
          <w:lang w:val="en-US"/>
        </w:rPr>
        <w:t>deployment.apps</w:t>
      </w:r>
      <w:proofErr w:type="spellEnd"/>
      <w:proofErr w:type="gramEnd"/>
      <w:r w:rsidRPr="00C16E9B">
        <w:rPr>
          <w:sz w:val="24"/>
          <w:szCs w:val="24"/>
          <w:lang w:val="en-US"/>
        </w:rPr>
        <w:t>/</w:t>
      </w:r>
      <w:proofErr w:type="spellStart"/>
      <w:r w:rsidRPr="00C16E9B">
        <w:rPr>
          <w:sz w:val="24"/>
          <w:szCs w:val="24"/>
          <w:lang w:val="en-US"/>
        </w:rPr>
        <w:t>kubernetes</w:t>
      </w:r>
      <w:proofErr w:type="spellEnd"/>
      <w:r w:rsidRPr="00C16E9B">
        <w:rPr>
          <w:sz w:val="24"/>
          <w:szCs w:val="24"/>
          <w:lang w:val="en-US"/>
        </w:rPr>
        <w:t>-bootcamp image updated" confirms that the image has been successfully set to the new version.</w:t>
      </w:r>
    </w:p>
    <w:p w14:paraId="36D82797" w14:textId="77777777" w:rsidR="00C16E9B" w:rsidRPr="00C16E9B" w:rsidRDefault="00C16E9B" w:rsidP="00C16E9B">
      <w:pPr>
        <w:numPr>
          <w:ilvl w:val="0"/>
          <w:numId w:val="7"/>
        </w:numPr>
        <w:rPr>
          <w:sz w:val="24"/>
          <w:szCs w:val="24"/>
          <w:lang w:val="en-US"/>
        </w:rPr>
      </w:pPr>
      <w:r w:rsidRPr="00C16E9B">
        <w:rPr>
          <w:b/>
          <w:bCs/>
          <w:sz w:val="24"/>
          <w:szCs w:val="24"/>
          <w:lang w:val="en-US"/>
        </w:rPr>
        <w:t>Listing the Pods</w:t>
      </w:r>
      <w:r w:rsidRPr="00C16E9B">
        <w:rPr>
          <w:sz w:val="24"/>
          <w:szCs w:val="24"/>
          <w:lang w:val="en-US"/>
        </w:rPr>
        <w:t>:</w:t>
      </w:r>
    </w:p>
    <w:p w14:paraId="1D738D7F" w14:textId="77777777" w:rsidR="00C16E9B" w:rsidRPr="00C16E9B" w:rsidRDefault="00C16E9B" w:rsidP="00C16E9B">
      <w:pPr>
        <w:numPr>
          <w:ilvl w:val="1"/>
          <w:numId w:val="7"/>
        </w:numPr>
        <w:rPr>
          <w:sz w:val="24"/>
          <w:szCs w:val="24"/>
          <w:lang w:val="en-US"/>
        </w:rPr>
      </w:pPr>
      <w:proofErr w:type="spellStart"/>
      <w:r w:rsidRPr="00C16E9B">
        <w:rPr>
          <w:b/>
          <w:bCs/>
          <w:sz w:val="24"/>
          <w:szCs w:val="24"/>
          <w:lang w:val="en-US"/>
        </w:rPr>
        <w:t>kubectl</w:t>
      </w:r>
      <w:proofErr w:type="spellEnd"/>
      <w:r w:rsidRPr="00C16E9B">
        <w:rPr>
          <w:b/>
          <w:bCs/>
          <w:sz w:val="24"/>
          <w:szCs w:val="24"/>
          <w:lang w:val="en-US"/>
        </w:rPr>
        <w:t xml:space="preserve"> get </w:t>
      </w:r>
      <w:proofErr w:type="gramStart"/>
      <w:r w:rsidRPr="00C16E9B">
        <w:rPr>
          <w:b/>
          <w:bCs/>
          <w:sz w:val="24"/>
          <w:szCs w:val="24"/>
          <w:lang w:val="en-US"/>
        </w:rPr>
        <w:t>pods</w:t>
      </w:r>
      <w:proofErr w:type="gramEnd"/>
    </w:p>
    <w:p w14:paraId="7507F91B" w14:textId="77777777" w:rsidR="00C16E9B" w:rsidRPr="00C16E9B" w:rsidRDefault="00C16E9B" w:rsidP="00C16E9B">
      <w:pPr>
        <w:numPr>
          <w:ilvl w:val="1"/>
          <w:numId w:val="7"/>
        </w:numPr>
        <w:rPr>
          <w:sz w:val="24"/>
          <w:szCs w:val="24"/>
          <w:lang w:val="en-US"/>
        </w:rPr>
      </w:pPr>
      <w:r w:rsidRPr="00C16E9B">
        <w:rPr>
          <w:sz w:val="24"/>
          <w:szCs w:val="24"/>
          <w:lang w:val="en-US"/>
        </w:rPr>
        <w:t>This command retrieves a list of all pods currently managed by the Kubernetes cluster, providing details about each pod's readiness, status, restarts, and age.</w:t>
      </w:r>
    </w:p>
    <w:p w14:paraId="4DEC74F2" w14:textId="77777777" w:rsidR="00C16E9B" w:rsidRPr="00C16E9B" w:rsidRDefault="00C16E9B" w:rsidP="00C16E9B">
      <w:pPr>
        <w:numPr>
          <w:ilvl w:val="1"/>
          <w:numId w:val="7"/>
        </w:numPr>
        <w:rPr>
          <w:sz w:val="24"/>
          <w:szCs w:val="24"/>
          <w:lang w:val="en-US"/>
        </w:rPr>
      </w:pPr>
      <w:r w:rsidRPr="00C16E9B">
        <w:rPr>
          <w:sz w:val="24"/>
          <w:szCs w:val="24"/>
          <w:lang w:val="en-US"/>
        </w:rPr>
        <w:t>From the output:</w:t>
      </w:r>
    </w:p>
    <w:p w14:paraId="034F56BD" w14:textId="77777777" w:rsidR="00C16E9B" w:rsidRPr="00C16E9B" w:rsidRDefault="00C16E9B" w:rsidP="00C16E9B">
      <w:pPr>
        <w:numPr>
          <w:ilvl w:val="2"/>
          <w:numId w:val="7"/>
        </w:numPr>
        <w:rPr>
          <w:sz w:val="24"/>
          <w:szCs w:val="24"/>
          <w:lang w:val="en-US"/>
        </w:rPr>
      </w:pPr>
      <w:r w:rsidRPr="00C16E9B">
        <w:rPr>
          <w:sz w:val="24"/>
          <w:szCs w:val="24"/>
          <w:lang w:val="en-US"/>
        </w:rPr>
        <w:t>Two new pods (</w:t>
      </w:r>
      <w:r w:rsidRPr="00C16E9B">
        <w:rPr>
          <w:b/>
          <w:bCs/>
          <w:sz w:val="24"/>
          <w:szCs w:val="24"/>
          <w:lang w:val="en-US"/>
        </w:rPr>
        <w:t>5d5967bf7-57m8v</w:t>
      </w:r>
      <w:r w:rsidRPr="00C16E9B">
        <w:rPr>
          <w:sz w:val="24"/>
          <w:szCs w:val="24"/>
          <w:lang w:val="en-US"/>
        </w:rPr>
        <w:t xml:space="preserve"> and </w:t>
      </w:r>
      <w:r w:rsidRPr="00C16E9B">
        <w:rPr>
          <w:b/>
          <w:bCs/>
          <w:sz w:val="24"/>
          <w:szCs w:val="24"/>
          <w:lang w:val="en-US"/>
        </w:rPr>
        <w:t>5d5967bf7-r9t19</w:t>
      </w:r>
      <w:r w:rsidRPr="00C16E9B">
        <w:rPr>
          <w:sz w:val="24"/>
          <w:szCs w:val="24"/>
          <w:lang w:val="en-US"/>
        </w:rPr>
        <w:t xml:space="preserve">) are in the </w:t>
      </w:r>
      <w:r w:rsidRPr="00C16E9B">
        <w:rPr>
          <w:b/>
          <w:bCs/>
          <w:sz w:val="24"/>
          <w:szCs w:val="24"/>
          <w:lang w:val="en-US"/>
        </w:rPr>
        <w:t>Running</w:t>
      </w:r>
      <w:r w:rsidRPr="00C16E9B">
        <w:rPr>
          <w:sz w:val="24"/>
          <w:szCs w:val="24"/>
          <w:lang w:val="en-US"/>
        </w:rPr>
        <w:t xml:space="preserve"> state with an age of 5 seconds and 2 seconds, respectively, indicating they are recently started as part of the rolling update triggered by the image change.</w:t>
      </w:r>
    </w:p>
    <w:p w14:paraId="15BF3694" w14:textId="77777777" w:rsidR="00C16E9B" w:rsidRPr="00C16E9B" w:rsidRDefault="00C16E9B" w:rsidP="00C16E9B">
      <w:pPr>
        <w:numPr>
          <w:ilvl w:val="2"/>
          <w:numId w:val="7"/>
        </w:numPr>
        <w:rPr>
          <w:sz w:val="24"/>
          <w:szCs w:val="24"/>
          <w:lang w:val="en-US"/>
        </w:rPr>
      </w:pPr>
      <w:r w:rsidRPr="00C16E9B">
        <w:rPr>
          <w:sz w:val="24"/>
          <w:szCs w:val="24"/>
          <w:lang w:val="en-US"/>
        </w:rPr>
        <w:t>One old pod (</w:t>
      </w:r>
      <w:r w:rsidRPr="00C16E9B">
        <w:rPr>
          <w:b/>
          <w:bCs/>
          <w:sz w:val="24"/>
          <w:szCs w:val="24"/>
          <w:lang w:val="en-US"/>
        </w:rPr>
        <w:t>f95cb5745-7tjt6</w:t>
      </w:r>
      <w:r w:rsidRPr="00C16E9B">
        <w:rPr>
          <w:sz w:val="24"/>
          <w:szCs w:val="24"/>
          <w:lang w:val="en-US"/>
        </w:rPr>
        <w:t xml:space="preserve">) is in the </w:t>
      </w:r>
      <w:r w:rsidRPr="00C16E9B">
        <w:rPr>
          <w:b/>
          <w:bCs/>
          <w:sz w:val="24"/>
          <w:szCs w:val="24"/>
          <w:lang w:val="en-US"/>
        </w:rPr>
        <w:t>Terminating</w:t>
      </w:r>
      <w:r w:rsidRPr="00C16E9B">
        <w:rPr>
          <w:sz w:val="24"/>
          <w:szCs w:val="24"/>
          <w:lang w:val="en-US"/>
        </w:rPr>
        <w:t xml:space="preserve"> state, being shut down as part of the update process.</w:t>
      </w:r>
    </w:p>
    <w:p w14:paraId="639D7BCC" w14:textId="77777777" w:rsidR="00C16E9B" w:rsidRPr="00C16E9B" w:rsidRDefault="00C16E9B" w:rsidP="00C16E9B">
      <w:pPr>
        <w:numPr>
          <w:ilvl w:val="2"/>
          <w:numId w:val="7"/>
        </w:numPr>
        <w:rPr>
          <w:sz w:val="24"/>
          <w:szCs w:val="24"/>
          <w:lang w:val="en-US"/>
        </w:rPr>
      </w:pPr>
      <w:r w:rsidRPr="00C16E9B">
        <w:rPr>
          <w:sz w:val="24"/>
          <w:szCs w:val="24"/>
          <w:lang w:val="en-US"/>
        </w:rPr>
        <w:t>Another old pod (</w:t>
      </w:r>
      <w:r w:rsidRPr="00C16E9B">
        <w:rPr>
          <w:b/>
          <w:bCs/>
          <w:sz w:val="24"/>
          <w:szCs w:val="24"/>
          <w:lang w:val="en-US"/>
        </w:rPr>
        <w:t>f95cb5745-tqnhk</w:t>
      </w:r>
      <w:r w:rsidRPr="00C16E9B">
        <w:rPr>
          <w:sz w:val="24"/>
          <w:szCs w:val="24"/>
          <w:lang w:val="en-US"/>
        </w:rPr>
        <w:t>) is also terminating, as shown by its status.</w:t>
      </w:r>
    </w:p>
    <w:p w14:paraId="2250F4BB" w14:textId="77777777" w:rsidR="00C16E9B" w:rsidRDefault="00C16E9B" w:rsidP="00277FAF">
      <w:pPr>
        <w:rPr>
          <w:sz w:val="24"/>
          <w:szCs w:val="24"/>
          <w:lang w:val="en-US"/>
        </w:rPr>
      </w:pPr>
    </w:p>
    <w:p w14:paraId="73DA88BE" w14:textId="63D82C9E" w:rsidR="00277FAF" w:rsidRDefault="00277FAF" w:rsidP="00277FAF">
      <w:pPr>
        <w:rPr>
          <w:sz w:val="24"/>
          <w:szCs w:val="24"/>
          <w:lang w:val="en-US"/>
        </w:rPr>
      </w:pPr>
    </w:p>
    <w:p w14:paraId="773493F2" w14:textId="742B5CFB" w:rsidR="00277FAF" w:rsidRDefault="00277FAF" w:rsidP="00277FAF">
      <w:pPr>
        <w:rPr>
          <w:sz w:val="24"/>
          <w:szCs w:val="24"/>
          <w:lang w:val="en-US"/>
        </w:rPr>
      </w:pPr>
      <w:r>
        <w:rPr>
          <w:noProof/>
          <w:sz w:val="24"/>
          <w:szCs w:val="24"/>
          <w:lang w:val="en-US"/>
        </w:rPr>
        <w:lastRenderedPageBreak/>
        <w:drawing>
          <wp:inline distT="0" distB="0" distL="0" distR="0" wp14:anchorId="058303AE" wp14:editId="205D8172">
            <wp:extent cx="5724525" cy="3424555"/>
            <wp:effectExtent l="0" t="0" r="952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24555"/>
                    </a:xfrm>
                    <a:prstGeom prst="rect">
                      <a:avLst/>
                    </a:prstGeom>
                    <a:noFill/>
                    <a:ln>
                      <a:noFill/>
                    </a:ln>
                  </pic:spPr>
                </pic:pic>
              </a:graphicData>
            </a:graphic>
          </wp:inline>
        </w:drawing>
      </w:r>
    </w:p>
    <w:p w14:paraId="3E9AEDBD" w14:textId="3C4FFED8" w:rsidR="00277FAF" w:rsidRDefault="00277FAF" w:rsidP="00277FAF">
      <w:pPr>
        <w:rPr>
          <w:sz w:val="24"/>
          <w:szCs w:val="24"/>
          <w:lang w:val="en-US"/>
        </w:rPr>
      </w:pPr>
    </w:p>
    <w:p w14:paraId="63F077CA" w14:textId="093BFE0E" w:rsidR="00277FAF" w:rsidRDefault="00277FAF" w:rsidP="00277FAF">
      <w:pPr>
        <w:rPr>
          <w:sz w:val="24"/>
          <w:szCs w:val="24"/>
          <w:lang w:val="en-US"/>
        </w:rPr>
      </w:pPr>
      <w:r>
        <w:rPr>
          <w:noProof/>
          <w:sz w:val="24"/>
          <w:szCs w:val="24"/>
          <w:lang w:val="en-US"/>
        </w:rPr>
        <w:drawing>
          <wp:inline distT="0" distB="0" distL="0" distR="0" wp14:anchorId="13340518" wp14:editId="56915457">
            <wp:extent cx="5729605" cy="3743325"/>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9605" cy="3743325"/>
                    </a:xfrm>
                    <a:prstGeom prst="rect">
                      <a:avLst/>
                    </a:prstGeom>
                    <a:noFill/>
                    <a:ln>
                      <a:noFill/>
                    </a:ln>
                  </pic:spPr>
                </pic:pic>
              </a:graphicData>
            </a:graphic>
          </wp:inline>
        </w:drawing>
      </w:r>
    </w:p>
    <w:p w14:paraId="5D8E12DD" w14:textId="5EC4F8EE" w:rsidR="00277FAF" w:rsidRDefault="00277FAF" w:rsidP="00277FAF">
      <w:pPr>
        <w:rPr>
          <w:sz w:val="24"/>
          <w:szCs w:val="24"/>
          <w:lang w:val="en-US"/>
        </w:rPr>
      </w:pPr>
    </w:p>
    <w:p w14:paraId="458EBDCB" w14:textId="15CC63DC" w:rsidR="00277FAF" w:rsidRDefault="00277FAF" w:rsidP="00277FAF">
      <w:pPr>
        <w:rPr>
          <w:sz w:val="24"/>
          <w:szCs w:val="24"/>
          <w:lang w:val="en-US"/>
        </w:rPr>
      </w:pPr>
      <w:r>
        <w:rPr>
          <w:noProof/>
          <w:sz w:val="24"/>
          <w:szCs w:val="24"/>
          <w:lang w:val="en-US"/>
        </w:rPr>
        <w:lastRenderedPageBreak/>
        <w:drawing>
          <wp:inline distT="0" distB="0" distL="0" distR="0" wp14:anchorId="459CF281" wp14:editId="20BEE62F">
            <wp:extent cx="5724525" cy="3900805"/>
            <wp:effectExtent l="0" t="0" r="952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900805"/>
                    </a:xfrm>
                    <a:prstGeom prst="rect">
                      <a:avLst/>
                    </a:prstGeom>
                    <a:noFill/>
                    <a:ln>
                      <a:noFill/>
                    </a:ln>
                  </pic:spPr>
                </pic:pic>
              </a:graphicData>
            </a:graphic>
          </wp:inline>
        </w:drawing>
      </w:r>
    </w:p>
    <w:p w14:paraId="1CDA9676" w14:textId="77777777" w:rsidR="00EE1AB4" w:rsidRDefault="00EE1AB4" w:rsidP="00277FAF">
      <w:pPr>
        <w:rPr>
          <w:sz w:val="24"/>
          <w:szCs w:val="24"/>
          <w:lang w:val="en-US"/>
        </w:rPr>
      </w:pPr>
    </w:p>
    <w:p w14:paraId="0F3521C0" w14:textId="77777777" w:rsidR="00EE1AB4" w:rsidRPr="00EE1AB4" w:rsidRDefault="00EE1AB4" w:rsidP="00EE1AB4">
      <w:pPr>
        <w:numPr>
          <w:ilvl w:val="0"/>
          <w:numId w:val="8"/>
        </w:numPr>
        <w:rPr>
          <w:sz w:val="24"/>
          <w:szCs w:val="24"/>
          <w:lang w:val="en-US"/>
        </w:rPr>
      </w:pPr>
      <w:r w:rsidRPr="00EE1AB4">
        <w:rPr>
          <w:b/>
          <w:bCs/>
          <w:sz w:val="24"/>
          <w:szCs w:val="24"/>
          <w:lang w:val="en-US"/>
        </w:rPr>
        <w:t>Undo Deployment Update</w:t>
      </w:r>
      <w:r w:rsidRPr="00EE1AB4">
        <w:rPr>
          <w:sz w:val="24"/>
          <w:szCs w:val="24"/>
          <w:lang w:val="en-US"/>
        </w:rPr>
        <w:t>:</w:t>
      </w:r>
    </w:p>
    <w:p w14:paraId="045C7E52" w14:textId="77777777" w:rsidR="00EE1AB4" w:rsidRPr="00EE1AB4" w:rsidRDefault="00EE1AB4" w:rsidP="00EE1AB4">
      <w:pPr>
        <w:numPr>
          <w:ilvl w:val="1"/>
          <w:numId w:val="8"/>
        </w:numPr>
        <w:rPr>
          <w:sz w:val="24"/>
          <w:szCs w:val="24"/>
          <w:lang w:val="en-US"/>
        </w:rPr>
      </w:pPr>
      <w:proofErr w:type="spellStart"/>
      <w:r w:rsidRPr="00EE1AB4">
        <w:rPr>
          <w:b/>
          <w:bCs/>
          <w:sz w:val="24"/>
          <w:szCs w:val="24"/>
          <w:lang w:val="en-US"/>
        </w:rPr>
        <w:t>kubectl</w:t>
      </w:r>
      <w:proofErr w:type="spellEnd"/>
      <w:r w:rsidRPr="00EE1AB4">
        <w:rPr>
          <w:b/>
          <w:bCs/>
          <w:sz w:val="24"/>
          <w:szCs w:val="24"/>
          <w:lang w:val="en-US"/>
        </w:rPr>
        <w:t xml:space="preserve"> rollout undo deployments/</w:t>
      </w:r>
      <w:proofErr w:type="spellStart"/>
      <w:r w:rsidRPr="00EE1AB4">
        <w:rPr>
          <w:b/>
          <w:bCs/>
          <w:sz w:val="24"/>
          <w:szCs w:val="24"/>
          <w:lang w:val="en-US"/>
        </w:rPr>
        <w:t>kubernetes</w:t>
      </w:r>
      <w:proofErr w:type="spellEnd"/>
      <w:r w:rsidRPr="00EE1AB4">
        <w:rPr>
          <w:b/>
          <w:bCs/>
          <w:sz w:val="24"/>
          <w:szCs w:val="24"/>
          <w:lang w:val="en-US"/>
        </w:rPr>
        <w:t>-bootcamp</w:t>
      </w:r>
    </w:p>
    <w:p w14:paraId="6B66D2C6" w14:textId="77777777" w:rsidR="00EE1AB4" w:rsidRPr="00EE1AB4" w:rsidRDefault="00EE1AB4" w:rsidP="00EE1AB4">
      <w:pPr>
        <w:numPr>
          <w:ilvl w:val="1"/>
          <w:numId w:val="8"/>
        </w:numPr>
        <w:rPr>
          <w:sz w:val="24"/>
          <w:szCs w:val="24"/>
          <w:lang w:val="en-US"/>
        </w:rPr>
      </w:pPr>
      <w:r w:rsidRPr="00EE1AB4">
        <w:rPr>
          <w:sz w:val="24"/>
          <w:szCs w:val="24"/>
          <w:lang w:val="en-US"/>
        </w:rPr>
        <w:t xml:space="preserve">This command reverses the most recent update to the deployment </w:t>
      </w:r>
      <w:proofErr w:type="spellStart"/>
      <w:r w:rsidRPr="00EE1AB4">
        <w:rPr>
          <w:b/>
          <w:bCs/>
          <w:sz w:val="24"/>
          <w:szCs w:val="24"/>
          <w:lang w:val="en-US"/>
        </w:rPr>
        <w:t>kubernetes</w:t>
      </w:r>
      <w:proofErr w:type="spellEnd"/>
      <w:r w:rsidRPr="00EE1AB4">
        <w:rPr>
          <w:b/>
          <w:bCs/>
          <w:sz w:val="24"/>
          <w:szCs w:val="24"/>
          <w:lang w:val="en-US"/>
        </w:rPr>
        <w:t>-bootcamp</w:t>
      </w:r>
      <w:r w:rsidRPr="00EE1AB4">
        <w:rPr>
          <w:sz w:val="24"/>
          <w:szCs w:val="24"/>
          <w:lang w:val="en-US"/>
        </w:rPr>
        <w:t>, reverting it to the previous version. It is useful for quickly undoing changes if they cause issues.</w:t>
      </w:r>
    </w:p>
    <w:p w14:paraId="62B0DE9A" w14:textId="77777777" w:rsidR="00EE1AB4" w:rsidRPr="00EE1AB4" w:rsidRDefault="00EE1AB4" w:rsidP="00EE1AB4">
      <w:pPr>
        <w:numPr>
          <w:ilvl w:val="0"/>
          <w:numId w:val="8"/>
        </w:numPr>
        <w:rPr>
          <w:sz w:val="24"/>
          <w:szCs w:val="24"/>
          <w:lang w:val="en-US"/>
        </w:rPr>
      </w:pPr>
      <w:r w:rsidRPr="00EE1AB4">
        <w:rPr>
          <w:b/>
          <w:bCs/>
          <w:sz w:val="24"/>
          <w:szCs w:val="24"/>
          <w:lang w:val="en-US"/>
        </w:rPr>
        <w:t>List Pods</w:t>
      </w:r>
      <w:r w:rsidRPr="00EE1AB4">
        <w:rPr>
          <w:sz w:val="24"/>
          <w:szCs w:val="24"/>
          <w:lang w:val="en-US"/>
        </w:rPr>
        <w:t>:</w:t>
      </w:r>
    </w:p>
    <w:p w14:paraId="3658B0B5" w14:textId="77777777" w:rsidR="00EE1AB4" w:rsidRPr="00EE1AB4" w:rsidRDefault="00EE1AB4" w:rsidP="00EE1AB4">
      <w:pPr>
        <w:numPr>
          <w:ilvl w:val="1"/>
          <w:numId w:val="8"/>
        </w:numPr>
        <w:rPr>
          <w:sz w:val="24"/>
          <w:szCs w:val="24"/>
          <w:lang w:val="en-US"/>
        </w:rPr>
      </w:pPr>
      <w:proofErr w:type="spellStart"/>
      <w:r w:rsidRPr="00EE1AB4">
        <w:rPr>
          <w:b/>
          <w:bCs/>
          <w:sz w:val="24"/>
          <w:szCs w:val="24"/>
          <w:lang w:val="en-US"/>
        </w:rPr>
        <w:t>kubectl</w:t>
      </w:r>
      <w:proofErr w:type="spellEnd"/>
      <w:r w:rsidRPr="00EE1AB4">
        <w:rPr>
          <w:b/>
          <w:bCs/>
          <w:sz w:val="24"/>
          <w:szCs w:val="24"/>
          <w:lang w:val="en-US"/>
        </w:rPr>
        <w:t xml:space="preserve"> get </w:t>
      </w:r>
      <w:proofErr w:type="gramStart"/>
      <w:r w:rsidRPr="00EE1AB4">
        <w:rPr>
          <w:b/>
          <w:bCs/>
          <w:sz w:val="24"/>
          <w:szCs w:val="24"/>
          <w:lang w:val="en-US"/>
        </w:rPr>
        <w:t>pods</w:t>
      </w:r>
      <w:proofErr w:type="gramEnd"/>
    </w:p>
    <w:p w14:paraId="037FE5C7" w14:textId="77777777" w:rsidR="00EE1AB4" w:rsidRPr="00EE1AB4" w:rsidRDefault="00EE1AB4" w:rsidP="00EE1AB4">
      <w:pPr>
        <w:numPr>
          <w:ilvl w:val="1"/>
          <w:numId w:val="8"/>
        </w:numPr>
        <w:rPr>
          <w:sz w:val="24"/>
          <w:szCs w:val="24"/>
          <w:lang w:val="en-US"/>
        </w:rPr>
      </w:pPr>
      <w:r w:rsidRPr="00EE1AB4">
        <w:rPr>
          <w:sz w:val="24"/>
          <w:szCs w:val="24"/>
          <w:lang w:val="en-US"/>
        </w:rPr>
        <w:t>The command lists all pods, showing their readiness, status, restarts, and age. This helps verify the state of pods after an update or rollback.</w:t>
      </w:r>
    </w:p>
    <w:p w14:paraId="5C9EA47C" w14:textId="77777777" w:rsidR="00EE1AB4" w:rsidRPr="00EE1AB4" w:rsidRDefault="00EE1AB4" w:rsidP="00EE1AB4">
      <w:pPr>
        <w:numPr>
          <w:ilvl w:val="0"/>
          <w:numId w:val="8"/>
        </w:numPr>
        <w:rPr>
          <w:sz w:val="24"/>
          <w:szCs w:val="24"/>
          <w:lang w:val="en-US"/>
        </w:rPr>
      </w:pPr>
      <w:r w:rsidRPr="00EE1AB4">
        <w:rPr>
          <w:b/>
          <w:bCs/>
          <w:sz w:val="24"/>
          <w:szCs w:val="24"/>
          <w:lang w:val="en-US"/>
        </w:rPr>
        <w:t>Describe Specific Pod</w:t>
      </w:r>
      <w:r w:rsidRPr="00EE1AB4">
        <w:rPr>
          <w:sz w:val="24"/>
          <w:szCs w:val="24"/>
          <w:lang w:val="en-US"/>
        </w:rPr>
        <w:t>:</w:t>
      </w:r>
    </w:p>
    <w:p w14:paraId="4D1914CB" w14:textId="77777777" w:rsidR="00EE1AB4" w:rsidRPr="00EE1AB4" w:rsidRDefault="00EE1AB4" w:rsidP="00EE1AB4">
      <w:pPr>
        <w:numPr>
          <w:ilvl w:val="1"/>
          <w:numId w:val="8"/>
        </w:numPr>
        <w:rPr>
          <w:sz w:val="24"/>
          <w:szCs w:val="24"/>
          <w:lang w:val="en-US"/>
        </w:rPr>
      </w:pPr>
      <w:proofErr w:type="spellStart"/>
      <w:r w:rsidRPr="00EE1AB4">
        <w:rPr>
          <w:b/>
          <w:bCs/>
          <w:sz w:val="24"/>
          <w:szCs w:val="24"/>
          <w:lang w:val="en-US"/>
        </w:rPr>
        <w:t>kubectl</w:t>
      </w:r>
      <w:proofErr w:type="spellEnd"/>
      <w:r w:rsidRPr="00EE1AB4">
        <w:rPr>
          <w:b/>
          <w:bCs/>
          <w:sz w:val="24"/>
          <w:szCs w:val="24"/>
          <w:lang w:val="en-US"/>
        </w:rPr>
        <w:t xml:space="preserve"> describe pods kubernetes-bootcamp-65d9f67bf7-</w:t>
      </w:r>
      <w:proofErr w:type="gramStart"/>
      <w:r w:rsidRPr="00EE1AB4">
        <w:rPr>
          <w:b/>
          <w:bCs/>
          <w:sz w:val="24"/>
          <w:szCs w:val="24"/>
          <w:lang w:val="en-US"/>
        </w:rPr>
        <w:t>57m8v</w:t>
      </w:r>
      <w:proofErr w:type="gramEnd"/>
    </w:p>
    <w:p w14:paraId="563F913A" w14:textId="77777777" w:rsidR="00EE1AB4" w:rsidRPr="00EE1AB4" w:rsidRDefault="00EE1AB4" w:rsidP="00EE1AB4">
      <w:pPr>
        <w:numPr>
          <w:ilvl w:val="1"/>
          <w:numId w:val="8"/>
        </w:numPr>
        <w:rPr>
          <w:sz w:val="24"/>
          <w:szCs w:val="24"/>
          <w:lang w:val="en-US"/>
        </w:rPr>
      </w:pPr>
      <w:r w:rsidRPr="00EE1AB4">
        <w:rPr>
          <w:sz w:val="24"/>
          <w:szCs w:val="24"/>
          <w:lang w:val="en-US"/>
        </w:rPr>
        <w:t>This command provides detailed information about a specific pod, including its configuration and current state. This is particularly useful for debugging and understanding the pod's environment and operational characteristics.</w:t>
      </w:r>
    </w:p>
    <w:p w14:paraId="6A0A81C5" w14:textId="77777777" w:rsidR="00EE1AB4" w:rsidRDefault="00EE1AB4" w:rsidP="00277FAF">
      <w:pPr>
        <w:rPr>
          <w:sz w:val="24"/>
          <w:szCs w:val="24"/>
          <w:lang w:val="en-US"/>
        </w:rPr>
      </w:pPr>
    </w:p>
    <w:p w14:paraId="5D1FB820" w14:textId="7372E6FA" w:rsidR="00277FAF" w:rsidRDefault="00277FAF" w:rsidP="00277FAF">
      <w:pPr>
        <w:rPr>
          <w:sz w:val="24"/>
          <w:szCs w:val="24"/>
          <w:lang w:val="en-US"/>
        </w:rPr>
      </w:pPr>
    </w:p>
    <w:p w14:paraId="1A14004E" w14:textId="0813DC3C" w:rsidR="00277FAF" w:rsidRDefault="00277FAF" w:rsidP="00277FAF">
      <w:pPr>
        <w:rPr>
          <w:sz w:val="24"/>
          <w:szCs w:val="24"/>
          <w:lang w:val="en-US"/>
        </w:rPr>
      </w:pPr>
      <w:r>
        <w:rPr>
          <w:noProof/>
          <w:sz w:val="24"/>
          <w:szCs w:val="24"/>
          <w:lang w:val="en-US"/>
        </w:rPr>
        <w:lastRenderedPageBreak/>
        <w:drawing>
          <wp:inline distT="0" distB="0" distL="0" distR="0" wp14:anchorId="0ADCD25A" wp14:editId="77696119">
            <wp:extent cx="5729605" cy="9334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9605" cy="933450"/>
                    </a:xfrm>
                    <a:prstGeom prst="rect">
                      <a:avLst/>
                    </a:prstGeom>
                    <a:noFill/>
                    <a:ln>
                      <a:noFill/>
                    </a:ln>
                  </pic:spPr>
                </pic:pic>
              </a:graphicData>
            </a:graphic>
          </wp:inline>
        </w:drawing>
      </w:r>
    </w:p>
    <w:p w14:paraId="6EE654E8" w14:textId="77777777" w:rsidR="00EE1AB4" w:rsidRDefault="00EE1AB4" w:rsidP="00277FAF">
      <w:pPr>
        <w:rPr>
          <w:sz w:val="24"/>
          <w:szCs w:val="24"/>
          <w:lang w:val="en-US"/>
        </w:rPr>
      </w:pPr>
    </w:p>
    <w:p w14:paraId="16FF880E" w14:textId="77777777" w:rsidR="00EE1AB4" w:rsidRPr="00EE1AB4" w:rsidRDefault="00EE1AB4" w:rsidP="00EE1AB4">
      <w:pPr>
        <w:numPr>
          <w:ilvl w:val="0"/>
          <w:numId w:val="9"/>
        </w:numPr>
        <w:rPr>
          <w:sz w:val="24"/>
          <w:szCs w:val="24"/>
          <w:lang w:val="en-US"/>
        </w:rPr>
      </w:pPr>
      <w:r w:rsidRPr="00EE1AB4">
        <w:rPr>
          <w:b/>
          <w:bCs/>
          <w:sz w:val="24"/>
          <w:szCs w:val="24"/>
          <w:lang w:val="en-US"/>
        </w:rPr>
        <w:t>deployments/</w:t>
      </w:r>
      <w:proofErr w:type="spellStart"/>
      <w:r w:rsidRPr="00EE1AB4">
        <w:rPr>
          <w:b/>
          <w:bCs/>
          <w:sz w:val="24"/>
          <w:szCs w:val="24"/>
          <w:lang w:val="en-US"/>
        </w:rPr>
        <w:t>kubernetes</w:t>
      </w:r>
      <w:proofErr w:type="spellEnd"/>
      <w:r w:rsidRPr="00EE1AB4">
        <w:rPr>
          <w:b/>
          <w:bCs/>
          <w:sz w:val="24"/>
          <w:szCs w:val="24"/>
          <w:lang w:val="en-US"/>
        </w:rPr>
        <w:t>-bootcamp</w:t>
      </w:r>
      <w:r w:rsidRPr="00EE1AB4">
        <w:rPr>
          <w:sz w:val="24"/>
          <w:szCs w:val="24"/>
          <w:lang w:val="en-US"/>
        </w:rPr>
        <w:t>: This specifies that the Kubernetes deployment named "</w:t>
      </w:r>
      <w:proofErr w:type="spellStart"/>
      <w:r w:rsidRPr="00EE1AB4">
        <w:rPr>
          <w:sz w:val="24"/>
          <w:szCs w:val="24"/>
          <w:lang w:val="en-US"/>
        </w:rPr>
        <w:t>kubernetes</w:t>
      </w:r>
      <w:proofErr w:type="spellEnd"/>
      <w:r w:rsidRPr="00EE1AB4">
        <w:rPr>
          <w:sz w:val="24"/>
          <w:szCs w:val="24"/>
          <w:lang w:val="en-US"/>
        </w:rPr>
        <w:t>-bootcamp" should be deleted. A deployment in Kubernetes manages a set of replicas of a container, which allows for updates and scaling.</w:t>
      </w:r>
    </w:p>
    <w:p w14:paraId="64134F62" w14:textId="77777777" w:rsidR="00EE1AB4" w:rsidRPr="00EE1AB4" w:rsidRDefault="00EE1AB4" w:rsidP="00EE1AB4">
      <w:pPr>
        <w:numPr>
          <w:ilvl w:val="0"/>
          <w:numId w:val="9"/>
        </w:numPr>
        <w:rPr>
          <w:sz w:val="24"/>
          <w:szCs w:val="24"/>
          <w:lang w:val="en-US"/>
        </w:rPr>
      </w:pPr>
      <w:r w:rsidRPr="00EE1AB4">
        <w:rPr>
          <w:b/>
          <w:bCs/>
          <w:sz w:val="24"/>
          <w:szCs w:val="24"/>
          <w:lang w:val="en-US"/>
        </w:rPr>
        <w:t>services/</w:t>
      </w:r>
      <w:proofErr w:type="spellStart"/>
      <w:r w:rsidRPr="00EE1AB4">
        <w:rPr>
          <w:b/>
          <w:bCs/>
          <w:sz w:val="24"/>
          <w:szCs w:val="24"/>
          <w:lang w:val="en-US"/>
        </w:rPr>
        <w:t>kubernetes</w:t>
      </w:r>
      <w:proofErr w:type="spellEnd"/>
      <w:r w:rsidRPr="00EE1AB4">
        <w:rPr>
          <w:b/>
          <w:bCs/>
          <w:sz w:val="24"/>
          <w:szCs w:val="24"/>
          <w:lang w:val="en-US"/>
        </w:rPr>
        <w:t>-bootcamp</w:t>
      </w:r>
      <w:r w:rsidRPr="00EE1AB4">
        <w:rPr>
          <w:sz w:val="24"/>
          <w:szCs w:val="24"/>
          <w:lang w:val="en-US"/>
        </w:rPr>
        <w:t>: This part of the command specifies that the Kubernetes service named "</w:t>
      </w:r>
      <w:proofErr w:type="spellStart"/>
      <w:r w:rsidRPr="00EE1AB4">
        <w:rPr>
          <w:sz w:val="24"/>
          <w:szCs w:val="24"/>
          <w:lang w:val="en-US"/>
        </w:rPr>
        <w:t>kubernetes</w:t>
      </w:r>
      <w:proofErr w:type="spellEnd"/>
      <w:r w:rsidRPr="00EE1AB4">
        <w:rPr>
          <w:sz w:val="24"/>
          <w:szCs w:val="24"/>
          <w:lang w:val="en-US"/>
        </w:rPr>
        <w:t>-bootcamp" should also be deleted. A service in Kubernetes is an abstraction which defines a logical set of pods and a policy by which to access them, often used to expose containers to the internet or other parts of the cluster.</w:t>
      </w:r>
    </w:p>
    <w:p w14:paraId="5CF1F447" w14:textId="77777777" w:rsidR="00EE1AB4" w:rsidRPr="00EB1C7D" w:rsidRDefault="00EE1AB4" w:rsidP="00277FAF">
      <w:pPr>
        <w:rPr>
          <w:sz w:val="24"/>
          <w:szCs w:val="24"/>
          <w:lang w:val="en-US"/>
        </w:rPr>
      </w:pPr>
    </w:p>
    <w:sectPr w:rsidR="00EE1AB4" w:rsidRPr="00EB1C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11B17"/>
    <w:multiLevelType w:val="multilevel"/>
    <w:tmpl w:val="E4DA1D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E14DF6"/>
    <w:multiLevelType w:val="multilevel"/>
    <w:tmpl w:val="3FC0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654DCA"/>
    <w:multiLevelType w:val="multilevel"/>
    <w:tmpl w:val="2440F6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F43885"/>
    <w:multiLevelType w:val="multilevel"/>
    <w:tmpl w:val="16C8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222543"/>
    <w:multiLevelType w:val="multilevel"/>
    <w:tmpl w:val="6B9C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C236F2D"/>
    <w:multiLevelType w:val="multilevel"/>
    <w:tmpl w:val="A26A26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0543E5"/>
    <w:multiLevelType w:val="multilevel"/>
    <w:tmpl w:val="D2D4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851CAB"/>
    <w:multiLevelType w:val="hybridMultilevel"/>
    <w:tmpl w:val="184A20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86776AC"/>
    <w:multiLevelType w:val="hybridMultilevel"/>
    <w:tmpl w:val="DE68C3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008942478">
    <w:abstractNumId w:val="4"/>
  </w:num>
  <w:num w:numId="2" w16cid:durableId="2057391007">
    <w:abstractNumId w:val="6"/>
  </w:num>
  <w:num w:numId="3" w16cid:durableId="315302467">
    <w:abstractNumId w:val="7"/>
  </w:num>
  <w:num w:numId="4" w16cid:durableId="1970670052">
    <w:abstractNumId w:val="8"/>
  </w:num>
  <w:num w:numId="5" w16cid:durableId="846292993">
    <w:abstractNumId w:val="2"/>
  </w:num>
  <w:num w:numId="6" w16cid:durableId="1766221438">
    <w:abstractNumId w:val="1"/>
  </w:num>
  <w:num w:numId="7" w16cid:durableId="406389736">
    <w:abstractNumId w:val="5"/>
  </w:num>
  <w:num w:numId="8" w16cid:durableId="971786114">
    <w:abstractNumId w:val="0"/>
  </w:num>
  <w:num w:numId="9" w16cid:durableId="2783407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C7D"/>
    <w:rsid w:val="00102D0E"/>
    <w:rsid w:val="00277FAF"/>
    <w:rsid w:val="002D3E26"/>
    <w:rsid w:val="00624776"/>
    <w:rsid w:val="006C6D11"/>
    <w:rsid w:val="008F2957"/>
    <w:rsid w:val="00BA26DB"/>
    <w:rsid w:val="00C16E9B"/>
    <w:rsid w:val="00CC6D8E"/>
    <w:rsid w:val="00D01F5E"/>
    <w:rsid w:val="00EB1C7D"/>
    <w:rsid w:val="00EE1AB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2D117"/>
  <w15:chartTrackingRefBased/>
  <w15:docId w15:val="{598750C2-FB92-4E80-A384-1476E3E8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776"/>
    <w:pPr>
      <w:ind w:left="720"/>
      <w:contextualSpacing/>
    </w:pPr>
  </w:style>
  <w:style w:type="paragraph" w:styleId="HTMLPreformatted">
    <w:name w:val="HTML Preformatted"/>
    <w:basedOn w:val="Normal"/>
    <w:link w:val="HTMLPreformattedChar"/>
    <w:uiPriority w:val="99"/>
    <w:semiHidden/>
    <w:unhideWhenUsed/>
    <w:rsid w:val="002D3E2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D3E2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31797">
      <w:bodyDiv w:val="1"/>
      <w:marLeft w:val="0"/>
      <w:marRight w:val="0"/>
      <w:marTop w:val="0"/>
      <w:marBottom w:val="0"/>
      <w:divBdr>
        <w:top w:val="none" w:sz="0" w:space="0" w:color="auto"/>
        <w:left w:val="none" w:sz="0" w:space="0" w:color="auto"/>
        <w:bottom w:val="none" w:sz="0" w:space="0" w:color="auto"/>
        <w:right w:val="none" w:sz="0" w:space="0" w:color="auto"/>
      </w:divBdr>
    </w:div>
    <w:div w:id="109394390">
      <w:bodyDiv w:val="1"/>
      <w:marLeft w:val="0"/>
      <w:marRight w:val="0"/>
      <w:marTop w:val="0"/>
      <w:marBottom w:val="0"/>
      <w:divBdr>
        <w:top w:val="none" w:sz="0" w:space="0" w:color="auto"/>
        <w:left w:val="none" w:sz="0" w:space="0" w:color="auto"/>
        <w:bottom w:val="none" w:sz="0" w:space="0" w:color="auto"/>
        <w:right w:val="none" w:sz="0" w:space="0" w:color="auto"/>
      </w:divBdr>
    </w:div>
    <w:div w:id="365102606">
      <w:bodyDiv w:val="1"/>
      <w:marLeft w:val="0"/>
      <w:marRight w:val="0"/>
      <w:marTop w:val="0"/>
      <w:marBottom w:val="0"/>
      <w:divBdr>
        <w:top w:val="none" w:sz="0" w:space="0" w:color="auto"/>
        <w:left w:val="none" w:sz="0" w:space="0" w:color="auto"/>
        <w:bottom w:val="none" w:sz="0" w:space="0" w:color="auto"/>
        <w:right w:val="none" w:sz="0" w:space="0" w:color="auto"/>
      </w:divBdr>
    </w:div>
    <w:div w:id="477041497">
      <w:bodyDiv w:val="1"/>
      <w:marLeft w:val="0"/>
      <w:marRight w:val="0"/>
      <w:marTop w:val="0"/>
      <w:marBottom w:val="0"/>
      <w:divBdr>
        <w:top w:val="none" w:sz="0" w:space="0" w:color="auto"/>
        <w:left w:val="none" w:sz="0" w:space="0" w:color="auto"/>
        <w:bottom w:val="none" w:sz="0" w:space="0" w:color="auto"/>
        <w:right w:val="none" w:sz="0" w:space="0" w:color="auto"/>
      </w:divBdr>
    </w:div>
    <w:div w:id="604583418">
      <w:bodyDiv w:val="1"/>
      <w:marLeft w:val="0"/>
      <w:marRight w:val="0"/>
      <w:marTop w:val="0"/>
      <w:marBottom w:val="0"/>
      <w:divBdr>
        <w:top w:val="none" w:sz="0" w:space="0" w:color="auto"/>
        <w:left w:val="none" w:sz="0" w:space="0" w:color="auto"/>
        <w:bottom w:val="none" w:sz="0" w:space="0" w:color="auto"/>
        <w:right w:val="none" w:sz="0" w:space="0" w:color="auto"/>
      </w:divBdr>
    </w:div>
    <w:div w:id="685253240">
      <w:bodyDiv w:val="1"/>
      <w:marLeft w:val="0"/>
      <w:marRight w:val="0"/>
      <w:marTop w:val="0"/>
      <w:marBottom w:val="0"/>
      <w:divBdr>
        <w:top w:val="none" w:sz="0" w:space="0" w:color="auto"/>
        <w:left w:val="none" w:sz="0" w:space="0" w:color="auto"/>
        <w:bottom w:val="none" w:sz="0" w:space="0" w:color="auto"/>
        <w:right w:val="none" w:sz="0" w:space="0" w:color="auto"/>
      </w:divBdr>
    </w:div>
    <w:div w:id="952904038">
      <w:bodyDiv w:val="1"/>
      <w:marLeft w:val="0"/>
      <w:marRight w:val="0"/>
      <w:marTop w:val="0"/>
      <w:marBottom w:val="0"/>
      <w:divBdr>
        <w:top w:val="none" w:sz="0" w:space="0" w:color="auto"/>
        <w:left w:val="none" w:sz="0" w:space="0" w:color="auto"/>
        <w:bottom w:val="none" w:sz="0" w:space="0" w:color="auto"/>
        <w:right w:val="none" w:sz="0" w:space="0" w:color="auto"/>
      </w:divBdr>
    </w:div>
    <w:div w:id="1001783819">
      <w:bodyDiv w:val="1"/>
      <w:marLeft w:val="0"/>
      <w:marRight w:val="0"/>
      <w:marTop w:val="0"/>
      <w:marBottom w:val="0"/>
      <w:divBdr>
        <w:top w:val="none" w:sz="0" w:space="0" w:color="auto"/>
        <w:left w:val="none" w:sz="0" w:space="0" w:color="auto"/>
        <w:bottom w:val="none" w:sz="0" w:space="0" w:color="auto"/>
        <w:right w:val="none" w:sz="0" w:space="0" w:color="auto"/>
      </w:divBdr>
    </w:div>
    <w:div w:id="1182939116">
      <w:bodyDiv w:val="1"/>
      <w:marLeft w:val="0"/>
      <w:marRight w:val="0"/>
      <w:marTop w:val="0"/>
      <w:marBottom w:val="0"/>
      <w:divBdr>
        <w:top w:val="none" w:sz="0" w:space="0" w:color="auto"/>
        <w:left w:val="none" w:sz="0" w:space="0" w:color="auto"/>
        <w:bottom w:val="none" w:sz="0" w:space="0" w:color="auto"/>
        <w:right w:val="none" w:sz="0" w:space="0" w:color="auto"/>
      </w:divBdr>
    </w:div>
    <w:div w:id="1184898271">
      <w:bodyDiv w:val="1"/>
      <w:marLeft w:val="0"/>
      <w:marRight w:val="0"/>
      <w:marTop w:val="0"/>
      <w:marBottom w:val="0"/>
      <w:divBdr>
        <w:top w:val="none" w:sz="0" w:space="0" w:color="auto"/>
        <w:left w:val="none" w:sz="0" w:space="0" w:color="auto"/>
        <w:bottom w:val="none" w:sz="0" w:space="0" w:color="auto"/>
        <w:right w:val="none" w:sz="0" w:space="0" w:color="auto"/>
      </w:divBdr>
    </w:div>
    <w:div w:id="1268197673">
      <w:bodyDiv w:val="1"/>
      <w:marLeft w:val="0"/>
      <w:marRight w:val="0"/>
      <w:marTop w:val="0"/>
      <w:marBottom w:val="0"/>
      <w:divBdr>
        <w:top w:val="none" w:sz="0" w:space="0" w:color="auto"/>
        <w:left w:val="none" w:sz="0" w:space="0" w:color="auto"/>
        <w:bottom w:val="none" w:sz="0" w:space="0" w:color="auto"/>
        <w:right w:val="none" w:sz="0" w:space="0" w:color="auto"/>
      </w:divBdr>
    </w:div>
    <w:div w:id="1309938870">
      <w:bodyDiv w:val="1"/>
      <w:marLeft w:val="0"/>
      <w:marRight w:val="0"/>
      <w:marTop w:val="0"/>
      <w:marBottom w:val="0"/>
      <w:divBdr>
        <w:top w:val="none" w:sz="0" w:space="0" w:color="auto"/>
        <w:left w:val="none" w:sz="0" w:space="0" w:color="auto"/>
        <w:bottom w:val="none" w:sz="0" w:space="0" w:color="auto"/>
        <w:right w:val="none" w:sz="0" w:space="0" w:color="auto"/>
      </w:divBdr>
    </w:div>
    <w:div w:id="1564097320">
      <w:bodyDiv w:val="1"/>
      <w:marLeft w:val="0"/>
      <w:marRight w:val="0"/>
      <w:marTop w:val="0"/>
      <w:marBottom w:val="0"/>
      <w:divBdr>
        <w:top w:val="none" w:sz="0" w:space="0" w:color="auto"/>
        <w:left w:val="none" w:sz="0" w:space="0" w:color="auto"/>
        <w:bottom w:val="none" w:sz="0" w:space="0" w:color="auto"/>
        <w:right w:val="none" w:sz="0" w:space="0" w:color="auto"/>
      </w:divBdr>
      <w:divsChild>
        <w:div w:id="1656180614">
          <w:marLeft w:val="0"/>
          <w:marRight w:val="0"/>
          <w:marTop w:val="0"/>
          <w:marBottom w:val="0"/>
          <w:divBdr>
            <w:top w:val="single" w:sz="2" w:space="0" w:color="auto"/>
            <w:left w:val="single" w:sz="2" w:space="0" w:color="auto"/>
            <w:bottom w:val="single" w:sz="2" w:space="0" w:color="auto"/>
            <w:right w:val="single" w:sz="2" w:space="0" w:color="auto"/>
          </w:divBdr>
          <w:divsChild>
            <w:div w:id="827093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8031147">
      <w:bodyDiv w:val="1"/>
      <w:marLeft w:val="0"/>
      <w:marRight w:val="0"/>
      <w:marTop w:val="0"/>
      <w:marBottom w:val="0"/>
      <w:divBdr>
        <w:top w:val="none" w:sz="0" w:space="0" w:color="auto"/>
        <w:left w:val="none" w:sz="0" w:space="0" w:color="auto"/>
        <w:bottom w:val="none" w:sz="0" w:space="0" w:color="auto"/>
        <w:right w:val="none" w:sz="0" w:space="0" w:color="auto"/>
      </w:divBdr>
    </w:div>
    <w:div w:id="1858499661">
      <w:bodyDiv w:val="1"/>
      <w:marLeft w:val="0"/>
      <w:marRight w:val="0"/>
      <w:marTop w:val="0"/>
      <w:marBottom w:val="0"/>
      <w:divBdr>
        <w:top w:val="none" w:sz="0" w:space="0" w:color="auto"/>
        <w:left w:val="none" w:sz="0" w:space="0" w:color="auto"/>
        <w:bottom w:val="none" w:sz="0" w:space="0" w:color="auto"/>
        <w:right w:val="none" w:sz="0" w:space="0" w:color="auto"/>
      </w:divBdr>
      <w:divsChild>
        <w:div w:id="141313679">
          <w:marLeft w:val="0"/>
          <w:marRight w:val="0"/>
          <w:marTop w:val="0"/>
          <w:marBottom w:val="0"/>
          <w:divBdr>
            <w:top w:val="single" w:sz="2" w:space="0" w:color="auto"/>
            <w:left w:val="single" w:sz="2" w:space="0" w:color="auto"/>
            <w:bottom w:val="single" w:sz="2" w:space="0" w:color="auto"/>
            <w:right w:val="single" w:sz="2" w:space="0" w:color="auto"/>
          </w:divBdr>
          <w:divsChild>
            <w:div w:id="460149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1562237">
      <w:bodyDiv w:val="1"/>
      <w:marLeft w:val="0"/>
      <w:marRight w:val="0"/>
      <w:marTop w:val="0"/>
      <w:marBottom w:val="0"/>
      <w:divBdr>
        <w:top w:val="none" w:sz="0" w:space="0" w:color="auto"/>
        <w:left w:val="none" w:sz="0" w:space="0" w:color="auto"/>
        <w:bottom w:val="none" w:sz="0" w:space="0" w:color="auto"/>
        <w:right w:val="none" w:sz="0" w:space="0" w:color="auto"/>
      </w:divBdr>
    </w:div>
    <w:div w:id="2077580211">
      <w:bodyDiv w:val="1"/>
      <w:marLeft w:val="0"/>
      <w:marRight w:val="0"/>
      <w:marTop w:val="0"/>
      <w:marBottom w:val="0"/>
      <w:divBdr>
        <w:top w:val="none" w:sz="0" w:space="0" w:color="auto"/>
        <w:left w:val="none" w:sz="0" w:space="0" w:color="auto"/>
        <w:bottom w:val="none" w:sz="0" w:space="0" w:color="auto"/>
        <w:right w:val="none" w:sz="0" w:space="0" w:color="auto"/>
      </w:divBdr>
    </w:div>
    <w:div w:id="2098748785">
      <w:bodyDiv w:val="1"/>
      <w:marLeft w:val="0"/>
      <w:marRight w:val="0"/>
      <w:marTop w:val="0"/>
      <w:marBottom w:val="0"/>
      <w:divBdr>
        <w:top w:val="none" w:sz="0" w:space="0" w:color="auto"/>
        <w:left w:val="none" w:sz="0" w:space="0" w:color="auto"/>
        <w:bottom w:val="none" w:sz="0" w:space="0" w:color="auto"/>
        <w:right w:val="none" w:sz="0" w:space="0" w:color="auto"/>
      </w:divBdr>
    </w:div>
    <w:div w:id="2144884161">
      <w:bodyDiv w:val="1"/>
      <w:marLeft w:val="0"/>
      <w:marRight w:val="0"/>
      <w:marTop w:val="0"/>
      <w:marBottom w:val="0"/>
      <w:divBdr>
        <w:top w:val="none" w:sz="0" w:space="0" w:color="auto"/>
        <w:left w:val="none" w:sz="0" w:space="0" w:color="auto"/>
        <w:bottom w:val="none" w:sz="0" w:space="0" w:color="auto"/>
        <w:right w:val="none" w:sz="0" w:space="0" w:color="auto"/>
      </w:divBdr>
    </w:div>
    <w:div w:id="2145734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16</Pages>
  <Words>1329</Words>
  <Characters>7577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labuser</dc:creator>
  <cp:keywords/>
  <dc:description/>
  <cp:lastModifiedBy>lukas kmitas</cp:lastModifiedBy>
  <cp:revision>21</cp:revision>
  <dcterms:created xsi:type="dcterms:W3CDTF">2024-02-09T11:29:00Z</dcterms:created>
  <dcterms:modified xsi:type="dcterms:W3CDTF">2024-05-06T13:57:00Z</dcterms:modified>
</cp:coreProperties>
</file>