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CCDF8" w14:textId="0E61720E" w:rsidR="00395140" w:rsidRDefault="008B3600" w:rsidP="008B3600">
      <w:pPr>
        <w:pStyle w:val="berschrift1"/>
        <w:rPr>
          <w:lang w:val="en-US"/>
        </w:rPr>
      </w:pPr>
      <w:r w:rsidRPr="007D345B">
        <w:rPr>
          <w:lang w:val="en-US"/>
        </w:rPr>
        <w:t>Lukas UMI-tools &amp; MAUDE pipeline</w:t>
      </w:r>
    </w:p>
    <w:p w14:paraId="0C6512D9" w14:textId="295912C6" w:rsidR="00506620" w:rsidRDefault="000E4817" w:rsidP="00506620">
      <w:pPr>
        <w:rPr>
          <w:lang w:val="en-US"/>
        </w:rPr>
      </w:pPr>
      <w:r>
        <w:rPr>
          <w:lang w:val="en-US"/>
        </w:rPr>
        <w:t>Step</w:t>
      </w:r>
      <w:r w:rsidR="004276EF">
        <w:rPr>
          <w:lang w:val="en-US"/>
        </w:rPr>
        <w:t>s</w:t>
      </w:r>
      <w:r>
        <w:rPr>
          <w:lang w:val="en-US"/>
        </w:rPr>
        <w:t xml:space="preserve"> </w:t>
      </w:r>
      <w:r w:rsidR="00876570">
        <w:rPr>
          <w:lang w:val="en-US"/>
        </w:rPr>
        <w:t>2</w:t>
      </w:r>
      <w:r w:rsidR="004276EF">
        <w:rPr>
          <w:lang w:val="en-US"/>
        </w:rPr>
        <w:t xml:space="preserve">, 3, and </w:t>
      </w:r>
      <w:r>
        <w:rPr>
          <w:lang w:val="en-US"/>
        </w:rPr>
        <w:t>4 of t</w:t>
      </w:r>
      <w:r w:rsidR="00BB5CE0">
        <w:rPr>
          <w:lang w:val="en-US"/>
        </w:rPr>
        <w:t xml:space="preserve">his pipeline </w:t>
      </w:r>
      <w:r w:rsidR="004276EF">
        <w:rPr>
          <w:lang w:val="en-US"/>
        </w:rPr>
        <w:t>are</w:t>
      </w:r>
      <w:r w:rsidR="00BB5CE0">
        <w:rPr>
          <w:lang w:val="en-US"/>
        </w:rPr>
        <w:t xml:space="preserve"> for single-end reads </w:t>
      </w:r>
      <w:r w:rsidR="00BB5CE0" w:rsidRPr="00BB5CE0">
        <w:rPr>
          <w:b/>
          <w:bCs/>
          <w:lang w:val="en-US"/>
        </w:rPr>
        <w:t>only</w:t>
      </w:r>
      <w:r w:rsidR="00BB5CE0">
        <w:rPr>
          <w:lang w:val="en-US"/>
        </w:rPr>
        <w:t>!</w:t>
      </w:r>
      <w:r>
        <w:rPr>
          <w:lang w:val="en-US"/>
        </w:rPr>
        <w:br/>
        <w:t>Step</w:t>
      </w:r>
      <w:r w:rsidR="004276EF">
        <w:rPr>
          <w:lang w:val="en-US"/>
        </w:rPr>
        <w:t>s</w:t>
      </w:r>
      <w:r>
        <w:rPr>
          <w:lang w:val="en-US"/>
        </w:rPr>
        <w:t xml:space="preserve"> </w:t>
      </w:r>
      <w:r w:rsidR="00876570">
        <w:rPr>
          <w:lang w:val="en-US"/>
        </w:rPr>
        <w:t xml:space="preserve">1 and </w:t>
      </w:r>
      <w:r>
        <w:rPr>
          <w:lang w:val="en-US"/>
        </w:rPr>
        <w:t xml:space="preserve">5 can work for paired end reads as well. </w:t>
      </w:r>
    </w:p>
    <w:p w14:paraId="1CF558B6" w14:textId="06A36911" w:rsidR="00506620" w:rsidRDefault="00506620" w:rsidP="00506620">
      <w:pPr>
        <w:rPr>
          <w:lang w:val="en-US"/>
        </w:rPr>
      </w:pPr>
      <w:r>
        <w:rPr>
          <w:lang w:val="en-US"/>
        </w:rPr>
        <w:t>If you</w:t>
      </w:r>
      <w:r w:rsidR="000E4817">
        <w:rPr>
          <w:lang w:val="en-US"/>
        </w:rPr>
        <w:t xml:space="preserve"> got UMI counts from cellranger, bcwithqc, or</w:t>
      </w:r>
      <w:r>
        <w:rPr>
          <w:lang w:val="en-US"/>
        </w:rPr>
        <w:t xml:space="preserve"> had John generate counts for you, </w:t>
      </w:r>
      <w:r w:rsidR="00876570">
        <w:rPr>
          <w:lang w:val="en-US"/>
        </w:rPr>
        <w:t>you can skip step 2, 3, and 4</w:t>
      </w:r>
      <w:r>
        <w:rPr>
          <w:lang w:val="en-US"/>
        </w:rPr>
        <w:t>.</w:t>
      </w:r>
    </w:p>
    <w:p w14:paraId="32A185CF" w14:textId="5B717B77" w:rsidR="00A30BDF" w:rsidRDefault="00A30BDF" w:rsidP="00A30BDF">
      <w:pPr>
        <w:rPr>
          <w:lang w:val="en-US"/>
        </w:rPr>
      </w:pPr>
      <w:r>
        <w:rPr>
          <w:lang w:val="en-US"/>
        </w:rPr>
        <w:t xml:space="preserve">Currently only supports </w:t>
      </w:r>
      <w:r w:rsidR="004276EF">
        <w:rPr>
          <w:lang w:val="en-US"/>
        </w:rPr>
        <w:t>three</w:t>
      </w:r>
      <w:r>
        <w:rPr>
          <w:lang w:val="en-US"/>
        </w:rPr>
        <w:t xml:space="preserve"> bin sorting (Upper</w:t>
      </w:r>
      <w:r w:rsidR="00DB6C68">
        <w:rPr>
          <w:lang w:val="en-US"/>
        </w:rPr>
        <w:t xml:space="preserve"> &amp;</w:t>
      </w:r>
      <w:r>
        <w:rPr>
          <w:lang w:val="en-US"/>
        </w:rPr>
        <w:t xml:space="preserve"> Lower</w:t>
      </w:r>
      <w:r w:rsidR="00DB6C68">
        <w:rPr>
          <w:lang w:val="en-US"/>
        </w:rPr>
        <w:t xml:space="preserve"> + Input/Unsorted</w:t>
      </w:r>
      <w:r>
        <w:rPr>
          <w:lang w:val="en-US"/>
        </w:rPr>
        <w:t>)!</w:t>
      </w:r>
    </w:p>
    <w:p w14:paraId="223665C9" w14:textId="14A04605" w:rsidR="00A30BDF" w:rsidRDefault="00A30BDF" w:rsidP="00A30BDF">
      <w:pPr>
        <w:pStyle w:val="berschrift2"/>
        <w:rPr>
          <w:lang w:val="en-US"/>
        </w:rPr>
      </w:pPr>
      <w:r>
        <w:rPr>
          <w:lang w:val="en-US"/>
        </w:rPr>
        <w:t>0. File Name Conventions</w:t>
      </w:r>
    </w:p>
    <w:p w14:paraId="1CD49EE8" w14:textId="0C9761B9" w:rsidR="00A30BDF" w:rsidRDefault="00A30BDF" w:rsidP="00A30BDF">
      <w:pPr>
        <w:pStyle w:val="Listenabsatz"/>
        <w:numPr>
          <w:ilvl w:val="0"/>
          <w:numId w:val="6"/>
        </w:numPr>
        <w:rPr>
          <w:lang w:val="en-US"/>
        </w:rPr>
      </w:pPr>
      <w:r>
        <w:rPr>
          <w:lang w:val="en-US"/>
        </w:rPr>
        <w:t>Your fastq files must be compressed</w:t>
      </w:r>
      <w:r w:rsidR="00C55193">
        <w:rPr>
          <w:lang w:val="en-US"/>
        </w:rPr>
        <w:t>, and have the file ending “.fastq.gz”.</w:t>
      </w:r>
      <w:r w:rsidR="00C55193">
        <w:rPr>
          <w:lang w:val="en-US"/>
        </w:rPr>
        <w:br/>
        <w:t>They must be named in the pattern “X_L$_#” (example: “L_L1_4.fastq.gz”).</w:t>
      </w:r>
    </w:p>
    <w:p w14:paraId="252952ED" w14:textId="46EF1B92" w:rsidR="00A30BDF" w:rsidRDefault="00A30BDF" w:rsidP="00A30BDF">
      <w:pPr>
        <w:pStyle w:val="Listenabsatz"/>
        <w:numPr>
          <w:ilvl w:val="0"/>
          <w:numId w:val="6"/>
        </w:numPr>
        <w:rPr>
          <w:lang w:val="en-US"/>
        </w:rPr>
      </w:pPr>
      <w:r>
        <w:rPr>
          <w:lang w:val="en-US"/>
        </w:rPr>
        <w:t xml:space="preserve">If you got UMI counts from cellranger, bcwithqc, or had John generate counts for you, the “*_output_all” files must start with </w:t>
      </w:r>
      <w:r w:rsidR="00C55193">
        <w:rPr>
          <w:lang w:val="en-US"/>
        </w:rPr>
        <w:t>the pattern “XL$#” (example: “LL14_output_all”)</w:t>
      </w:r>
    </w:p>
    <w:p w14:paraId="3D22AA6E" w14:textId="475C1B71" w:rsidR="00C55193" w:rsidRDefault="00C55193" w:rsidP="00C55193">
      <w:pPr>
        <w:pStyle w:val="Listenabsatz"/>
        <w:numPr>
          <w:ilvl w:val="0"/>
          <w:numId w:val="6"/>
        </w:numPr>
        <w:rPr>
          <w:lang w:val="en-US"/>
        </w:rPr>
      </w:pPr>
      <w:r>
        <w:rPr>
          <w:lang w:val="en-US"/>
        </w:rPr>
        <w:t>“X” can be “I”, “L”, “U” to signify the sorting bin: Input, Lower, and Upper</w:t>
      </w:r>
    </w:p>
    <w:p w14:paraId="5FC1B5C7" w14:textId="1084856B" w:rsidR="00C55193" w:rsidRDefault="00C55193" w:rsidP="00C55193">
      <w:pPr>
        <w:pStyle w:val="Listenabsatz"/>
        <w:numPr>
          <w:ilvl w:val="0"/>
          <w:numId w:val="6"/>
        </w:numPr>
        <w:rPr>
          <w:lang w:val="en-US"/>
        </w:rPr>
      </w:pPr>
      <w:r>
        <w:rPr>
          <w:lang w:val="en-US"/>
        </w:rPr>
        <w:t xml:space="preserve">“$” can be any number and specifies the sublibrary this sample is from. </w:t>
      </w:r>
    </w:p>
    <w:p w14:paraId="7520FE45" w14:textId="6A85367D" w:rsidR="00C55193" w:rsidRPr="00A30BDF" w:rsidRDefault="00C55193" w:rsidP="00C55193">
      <w:pPr>
        <w:pStyle w:val="Listenabsatz"/>
        <w:numPr>
          <w:ilvl w:val="0"/>
          <w:numId w:val="6"/>
        </w:numPr>
        <w:rPr>
          <w:lang w:val="en-US"/>
        </w:rPr>
      </w:pPr>
      <w:r>
        <w:rPr>
          <w:lang w:val="en-US"/>
        </w:rPr>
        <w:t xml:space="preserve">“#” can be any number and specifies the sample number. </w:t>
      </w:r>
    </w:p>
    <w:p w14:paraId="3DAB6E70" w14:textId="2DE4D612" w:rsidR="008B3600" w:rsidRPr="007D345B" w:rsidRDefault="0064084F" w:rsidP="008B3600">
      <w:pPr>
        <w:pStyle w:val="berschrift2"/>
        <w:rPr>
          <w:lang w:val="en-US"/>
        </w:rPr>
      </w:pPr>
      <w:r>
        <w:rPr>
          <w:lang w:val="en-US"/>
        </w:rPr>
        <w:t>1.</w:t>
      </w:r>
      <w:r w:rsidR="008B3600" w:rsidRPr="007D345B">
        <w:rPr>
          <w:lang w:val="en-US"/>
        </w:rPr>
        <w:t xml:space="preserve"> </w:t>
      </w:r>
      <w:r w:rsidR="007D345B">
        <w:rPr>
          <w:lang w:val="en-US"/>
        </w:rPr>
        <w:t>B</w:t>
      </w:r>
      <w:r w:rsidR="008B3600" w:rsidRPr="007D345B">
        <w:rPr>
          <w:lang w:val="en-US"/>
        </w:rPr>
        <w:t>uild the reference</w:t>
      </w:r>
      <w:r w:rsidR="007D345B">
        <w:rPr>
          <w:lang w:val="en-US"/>
        </w:rPr>
        <w:t xml:space="preserve"> genome</w:t>
      </w:r>
    </w:p>
    <w:p w14:paraId="7509270F" w14:textId="5D068CB9" w:rsidR="008B3600" w:rsidRDefault="008B3600" w:rsidP="008B3600">
      <w:pPr>
        <w:pStyle w:val="Listenabsatz"/>
        <w:numPr>
          <w:ilvl w:val="0"/>
          <w:numId w:val="1"/>
        </w:numPr>
        <w:rPr>
          <w:lang w:val="en-US"/>
        </w:rPr>
      </w:pPr>
      <w:r w:rsidRPr="008B3600">
        <w:rPr>
          <w:lang w:val="en-US"/>
        </w:rPr>
        <w:t xml:space="preserve">Open the file </w:t>
      </w:r>
      <w:r w:rsidR="007D345B">
        <w:rPr>
          <w:lang w:val="en-US"/>
        </w:rPr>
        <w:t>“</w:t>
      </w:r>
      <w:r w:rsidRPr="008B3600">
        <w:rPr>
          <w:lang w:val="en-US"/>
        </w:rPr>
        <w:t>Combined_</w:t>
      </w:r>
      <w:r w:rsidR="0095023E">
        <w:rPr>
          <w:lang w:val="en-US"/>
        </w:rPr>
        <w:t>pipeline</w:t>
      </w:r>
      <w:r w:rsidRPr="008B3600">
        <w:rPr>
          <w:lang w:val="en-US"/>
        </w:rPr>
        <w:t>_</w:t>
      </w:r>
      <w:r>
        <w:rPr>
          <w:lang w:val="en-US"/>
        </w:rPr>
        <w:t>support.Rmd</w:t>
      </w:r>
      <w:r w:rsidR="007D345B">
        <w:rPr>
          <w:lang w:val="en-US"/>
        </w:rPr>
        <w:t>”.</w:t>
      </w:r>
    </w:p>
    <w:p w14:paraId="615C0106" w14:textId="21A030E0" w:rsidR="008652E0" w:rsidRDefault="008652E0" w:rsidP="008B3600">
      <w:pPr>
        <w:pStyle w:val="Listenabsatz"/>
        <w:numPr>
          <w:ilvl w:val="0"/>
          <w:numId w:val="1"/>
        </w:numPr>
        <w:rPr>
          <w:lang w:val="en-US"/>
        </w:rPr>
      </w:pPr>
      <w:r>
        <w:rPr>
          <w:lang w:val="en-US"/>
        </w:rPr>
        <w:t xml:space="preserve">Make sure all the packages are installed. If not use </w:t>
      </w:r>
      <w:r w:rsidRPr="007D345B">
        <w:rPr>
          <w:lang w:val="en-US"/>
        </w:rPr>
        <w:t>BiocManager::install("</w:t>
      </w:r>
      <w:r>
        <w:rPr>
          <w:lang w:val="en-US"/>
        </w:rPr>
        <w:t>Package_Name</w:t>
      </w:r>
      <w:r w:rsidRPr="007D345B">
        <w:rPr>
          <w:lang w:val="en-US"/>
        </w:rPr>
        <w:t>")</w:t>
      </w:r>
    </w:p>
    <w:p w14:paraId="6B002DE1" w14:textId="2B4903F1" w:rsidR="008B3600" w:rsidRPr="007D345B" w:rsidRDefault="007D345B" w:rsidP="007D345B">
      <w:pPr>
        <w:pStyle w:val="Listenabsatz"/>
        <w:numPr>
          <w:ilvl w:val="0"/>
          <w:numId w:val="1"/>
        </w:numPr>
        <w:rPr>
          <w:lang w:val="en-US"/>
        </w:rPr>
      </w:pPr>
      <w:r>
        <w:rPr>
          <w:lang w:val="en-US"/>
        </w:rPr>
        <w:t>In the setup block: change “</w:t>
      </w:r>
      <w:r w:rsidR="00A11EE7">
        <w:rPr>
          <w:lang w:val="en-US"/>
        </w:rPr>
        <w:t>first_time</w:t>
      </w:r>
      <w:r>
        <w:rPr>
          <w:lang w:val="en-US"/>
        </w:rPr>
        <w:t>”</w:t>
      </w:r>
      <w:r w:rsidR="00A11EE7">
        <w:rPr>
          <w:lang w:val="en-US"/>
        </w:rPr>
        <w:t xml:space="preserve"> to </w:t>
      </w:r>
      <w:r w:rsidR="004F4924" w:rsidRPr="00597C3A">
        <w:rPr>
          <w:i/>
          <w:iCs/>
          <w:lang w:val="en-US"/>
        </w:rPr>
        <w:t xml:space="preserve">TRUE </w:t>
      </w:r>
      <w:r w:rsidR="004F4924">
        <w:rPr>
          <w:lang w:val="en-US"/>
        </w:rPr>
        <w:t>and</w:t>
      </w:r>
      <w:r w:rsidR="00A11EE7">
        <w:rPr>
          <w:lang w:val="en-US"/>
        </w:rPr>
        <w:t xml:space="preserve"> </w:t>
      </w:r>
      <w:r w:rsidR="009F43B9">
        <w:rPr>
          <w:lang w:val="en-US"/>
        </w:rPr>
        <w:t xml:space="preserve">“output_folder” to wherever you want your output folder to be. Then </w:t>
      </w:r>
      <w:r w:rsidR="00A11EE7">
        <w:rPr>
          <w:lang w:val="en-US"/>
        </w:rPr>
        <w:t>r</w:t>
      </w:r>
      <w:r w:rsidR="008B3600">
        <w:rPr>
          <w:lang w:val="en-US"/>
        </w:rPr>
        <w:t>un the setup code_block</w:t>
      </w:r>
      <w:r>
        <w:rPr>
          <w:lang w:val="en-US"/>
        </w:rPr>
        <w:t xml:space="preserve">. </w:t>
      </w:r>
    </w:p>
    <w:p w14:paraId="3C3B7EC3" w14:textId="2EBD855E" w:rsidR="008B3600" w:rsidRDefault="00A11EE7" w:rsidP="008B3600">
      <w:pPr>
        <w:pStyle w:val="Listenabsatz"/>
        <w:numPr>
          <w:ilvl w:val="0"/>
          <w:numId w:val="1"/>
        </w:numPr>
        <w:rPr>
          <w:lang w:val="en-US"/>
        </w:rPr>
      </w:pPr>
      <w:r>
        <w:rPr>
          <w:lang w:val="en-US"/>
        </w:rPr>
        <w:t xml:space="preserve">Go to the read_raw block, change the raw_path to the path where your fastq file is located, and then then run the </w:t>
      </w:r>
      <w:r w:rsidR="0064084F">
        <w:rPr>
          <w:lang w:val="en-US"/>
        </w:rPr>
        <w:t>“</w:t>
      </w:r>
      <w:r>
        <w:rPr>
          <w:lang w:val="en-US"/>
        </w:rPr>
        <w:t>read_raw</w:t>
      </w:r>
      <w:r w:rsidR="0064084F">
        <w:rPr>
          <w:lang w:val="en-US"/>
        </w:rPr>
        <w:t>”</w:t>
      </w:r>
      <w:r>
        <w:rPr>
          <w:lang w:val="en-US"/>
        </w:rPr>
        <w:t xml:space="preserve"> block to have a look at your reads. </w:t>
      </w:r>
      <w:r w:rsidR="004F4924">
        <w:rPr>
          <w:lang w:val="en-US"/>
        </w:rPr>
        <w:t xml:space="preserve">This will also tell you the most common read length, which will be used for calculating </w:t>
      </w:r>
      <w:r w:rsidR="0064084F">
        <w:rPr>
          <w:lang w:val="en-US"/>
        </w:rPr>
        <w:t>“</w:t>
      </w:r>
      <w:r w:rsidR="004F4924">
        <w:rPr>
          <w:lang w:val="en-US"/>
        </w:rPr>
        <w:t>SJDB_OVERHANG</w:t>
      </w:r>
      <w:r w:rsidR="0064084F">
        <w:rPr>
          <w:lang w:val="en-US"/>
        </w:rPr>
        <w:t>” later</w:t>
      </w:r>
      <w:r w:rsidR="004F4924">
        <w:rPr>
          <w:lang w:val="en-US"/>
        </w:rPr>
        <w:t xml:space="preserve">. </w:t>
      </w:r>
    </w:p>
    <w:p w14:paraId="724164E9" w14:textId="4829ECFC" w:rsidR="00AA43E4" w:rsidRDefault="007D345B" w:rsidP="008B3600">
      <w:pPr>
        <w:pStyle w:val="Listenabsatz"/>
        <w:numPr>
          <w:ilvl w:val="0"/>
          <w:numId w:val="1"/>
        </w:numPr>
        <w:rPr>
          <w:lang w:val="en-US"/>
        </w:rPr>
      </w:pPr>
      <w:r w:rsidRPr="00AA43E4">
        <w:rPr>
          <w:b/>
          <w:bCs/>
          <w:lang w:val="en-US"/>
        </w:rPr>
        <w:t>If you are using the HD whole genome sgRNA library</w:t>
      </w:r>
      <w:r w:rsidR="00AA43E4">
        <w:rPr>
          <w:lang w:val="en-US"/>
        </w:rPr>
        <w:t>:</w:t>
      </w:r>
      <w:r w:rsidR="00AA43E4">
        <w:rPr>
          <w:lang w:val="en-US"/>
        </w:rPr>
        <w:br/>
      </w:r>
      <w:r>
        <w:rPr>
          <w:lang w:val="en-US"/>
        </w:rPr>
        <w:t xml:space="preserve">in the </w:t>
      </w:r>
      <w:r w:rsidR="0064084F">
        <w:rPr>
          <w:lang w:val="en-US"/>
        </w:rPr>
        <w:t>“</w:t>
      </w:r>
      <w:r>
        <w:rPr>
          <w:lang w:val="en-US"/>
        </w:rPr>
        <w:t>load_tables</w:t>
      </w:r>
      <w:r w:rsidR="0064084F">
        <w:rPr>
          <w:lang w:val="en-US"/>
        </w:rPr>
        <w:t>”</w:t>
      </w:r>
      <w:r>
        <w:rPr>
          <w:lang w:val="en-US"/>
        </w:rPr>
        <w:t xml:space="preserve"> </w:t>
      </w:r>
      <w:r w:rsidR="006E449A">
        <w:rPr>
          <w:lang w:val="en-US"/>
        </w:rPr>
        <w:t xml:space="preserve">block, simply specify which sub-libraries (if any) you wish to exclude in </w:t>
      </w:r>
      <w:r w:rsidR="0064084F">
        <w:rPr>
          <w:lang w:val="en-US"/>
        </w:rPr>
        <w:t>“</w:t>
      </w:r>
      <w:r w:rsidR="006E449A">
        <w:rPr>
          <w:lang w:val="en-US"/>
        </w:rPr>
        <w:t>remove_these_sublibraries</w:t>
      </w:r>
      <w:r w:rsidR="0064084F">
        <w:rPr>
          <w:lang w:val="en-US"/>
        </w:rPr>
        <w:t>”</w:t>
      </w:r>
      <w:r w:rsidR="006E449A">
        <w:rPr>
          <w:lang w:val="en-US"/>
        </w:rPr>
        <w:t xml:space="preserve">, and then run the block. </w:t>
      </w:r>
      <w:r w:rsidR="006E449A">
        <w:rPr>
          <w:lang w:val="en-US"/>
        </w:rPr>
        <w:br/>
      </w:r>
      <w:r w:rsidR="006E449A" w:rsidRPr="00AA43E4">
        <w:rPr>
          <w:b/>
          <w:bCs/>
          <w:lang w:val="en-US"/>
        </w:rPr>
        <w:t>If you are using a different</w:t>
      </w:r>
      <w:r w:rsidR="00AA43E4">
        <w:rPr>
          <w:b/>
          <w:bCs/>
          <w:lang w:val="en-US"/>
        </w:rPr>
        <w:t xml:space="preserve"> sgRNA</w:t>
      </w:r>
      <w:r w:rsidR="006E449A" w:rsidRPr="00AA43E4">
        <w:rPr>
          <w:b/>
          <w:bCs/>
          <w:lang w:val="en-US"/>
        </w:rPr>
        <w:t xml:space="preserve"> library</w:t>
      </w:r>
      <w:r w:rsidR="00AA43E4">
        <w:rPr>
          <w:b/>
          <w:bCs/>
          <w:lang w:val="en-US"/>
        </w:rPr>
        <w:t>:</w:t>
      </w:r>
      <w:r w:rsidR="00AA43E4">
        <w:rPr>
          <w:b/>
          <w:bCs/>
          <w:lang w:val="en-US"/>
        </w:rPr>
        <w:br/>
      </w:r>
      <w:r w:rsidR="006E449A">
        <w:rPr>
          <w:lang w:val="en-US"/>
        </w:rPr>
        <w:t xml:space="preserve"> </w:t>
      </w:r>
      <w:r w:rsidR="00AA43E4">
        <w:rPr>
          <w:lang w:val="en-US"/>
        </w:rPr>
        <w:t>Y</w:t>
      </w:r>
      <w:r w:rsidR="006E449A">
        <w:rPr>
          <w:lang w:val="en-US"/>
        </w:rPr>
        <w:t xml:space="preserve">ou need to change </w:t>
      </w:r>
      <w:r w:rsidR="00AA43E4">
        <w:rPr>
          <w:lang w:val="en-US"/>
        </w:rPr>
        <w:t xml:space="preserve">the entire </w:t>
      </w:r>
      <w:r w:rsidR="0064084F">
        <w:rPr>
          <w:lang w:val="en-US"/>
        </w:rPr>
        <w:t>“</w:t>
      </w:r>
      <w:r w:rsidR="00AA43E4">
        <w:rPr>
          <w:lang w:val="en-US"/>
        </w:rPr>
        <w:t>load_tables</w:t>
      </w:r>
      <w:r w:rsidR="0064084F">
        <w:rPr>
          <w:lang w:val="en-US"/>
        </w:rPr>
        <w:t>”</w:t>
      </w:r>
      <w:r w:rsidR="006E449A">
        <w:rPr>
          <w:lang w:val="en-US"/>
        </w:rPr>
        <w:t xml:space="preserve"> block</w:t>
      </w:r>
      <w:r w:rsidR="00425F4B">
        <w:rPr>
          <w:lang w:val="en-US"/>
        </w:rPr>
        <w:t xml:space="preserve"> as specified below (or change the build_ref_df function from the make_ref</w:t>
      </w:r>
      <w:r w:rsidR="0064084F">
        <w:rPr>
          <w:lang w:val="en-US"/>
        </w:rPr>
        <w:t>e</w:t>
      </w:r>
      <w:r w:rsidR="00425F4B">
        <w:rPr>
          <w:lang w:val="en-US"/>
        </w:rPr>
        <w:t>rence_fasta code block to fit a differently formated dataframe).</w:t>
      </w:r>
      <w:r w:rsidR="00425F4B">
        <w:rPr>
          <w:lang w:val="en-US"/>
        </w:rPr>
        <w:br/>
        <w:t xml:space="preserve">Load your sgRNA library, and format it so that at the end of the </w:t>
      </w:r>
      <w:r w:rsidR="0064084F">
        <w:rPr>
          <w:lang w:val="en-US"/>
        </w:rPr>
        <w:t>“</w:t>
      </w:r>
      <w:r w:rsidR="00425F4B">
        <w:rPr>
          <w:lang w:val="en-US"/>
        </w:rPr>
        <w:t>load_tables</w:t>
      </w:r>
      <w:r w:rsidR="0064084F">
        <w:rPr>
          <w:lang w:val="en-US"/>
        </w:rPr>
        <w:t>”</w:t>
      </w:r>
      <w:r w:rsidR="00425F4B">
        <w:rPr>
          <w:lang w:val="en-US"/>
        </w:rPr>
        <w:t xml:space="preserve"> block </w:t>
      </w:r>
      <w:r w:rsidR="006E449A">
        <w:rPr>
          <w:lang w:val="en-US"/>
        </w:rPr>
        <w:t xml:space="preserve">you </w:t>
      </w:r>
      <w:r w:rsidR="00425F4B">
        <w:rPr>
          <w:lang w:val="en-US"/>
        </w:rPr>
        <w:t>have</w:t>
      </w:r>
      <w:r w:rsidR="006E449A">
        <w:rPr>
          <w:lang w:val="en-US"/>
        </w:rPr>
        <w:t xml:space="preserve"> a dataframe called </w:t>
      </w:r>
      <w:r w:rsidR="0064084F">
        <w:rPr>
          <w:lang w:val="en-US"/>
        </w:rPr>
        <w:t>“</w:t>
      </w:r>
      <w:r w:rsidR="006E449A">
        <w:rPr>
          <w:lang w:val="en-US"/>
        </w:rPr>
        <w:t>merged_sgRNA_df</w:t>
      </w:r>
      <w:r w:rsidR="0064084F">
        <w:rPr>
          <w:lang w:val="en-US"/>
        </w:rPr>
        <w:t>”</w:t>
      </w:r>
      <w:r w:rsidR="006E449A">
        <w:rPr>
          <w:lang w:val="en-US"/>
        </w:rPr>
        <w:t>, which has</w:t>
      </w:r>
      <w:r w:rsidR="00AA43E4">
        <w:rPr>
          <w:lang w:val="en-US"/>
        </w:rPr>
        <w:t>:</w:t>
      </w:r>
    </w:p>
    <w:p w14:paraId="656F8F8E" w14:textId="77777777" w:rsidR="00AA43E4" w:rsidRDefault="00AA43E4" w:rsidP="00AA43E4">
      <w:pPr>
        <w:pStyle w:val="Listenabsatz"/>
        <w:numPr>
          <w:ilvl w:val="1"/>
          <w:numId w:val="1"/>
        </w:numPr>
        <w:rPr>
          <w:lang w:val="en-US"/>
        </w:rPr>
      </w:pPr>
      <w:r>
        <w:rPr>
          <w:lang w:val="en-US"/>
        </w:rPr>
        <w:t>A</w:t>
      </w:r>
      <w:r w:rsidR="006E449A">
        <w:rPr>
          <w:lang w:val="en-US"/>
        </w:rPr>
        <w:t xml:space="preserve"> “seq” column containing the sgRNA nucleotide sequence</w:t>
      </w:r>
    </w:p>
    <w:p w14:paraId="2BCB2DAD" w14:textId="6B4C44FA" w:rsidR="00A11EE7" w:rsidRDefault="00AA43E4" w:rsidP="00AA43E4">
      <w:pPr>
        <w:pStyle w:val="Listenabsatz"/>
        <w:numPr>
          <w:ilvl w:val="1"/>
          <w:numId w:val="1"/>
        </w:numPr>
        <w:rPr>
          <w:lang w:val="en-US"/>
        </w:rPr>
      </w:pPr>
      <w:r>
        <w:rPr>
          <w:lang w:val="en-US"/>
        </w:rPr>
        <w:t>A</w:t>
      </w:r>
      <w:r w:rsidR="006E449A">
        <w:rPr>
          <w:lang w:val="en-US"/>
        </w:rPr>
        <w:t xml:space="preserve"> “sgrna_id” column containing </w:t>
      </w:r>
      <w:r>
        <w:rPr>
          <w:lang w:val="en-US"/>
        </w:rPr>
        <w:t xml:space="preserve">an </w:t>
      </w:r>
      <w:r w:rsidRPr="00AA43E4">
        <w:rPr>
          <w:u w:val="single"/>
          <w:lang w:val="en-US"/>
        </w:rPr>
        <w:t>unique</w:t>
      </w:r>
      <w:r>
        <w:rPr>
          <w:lang w:val="en-US"/>
        </w:rPr>
        <w:t xml:space="preserve"> identifier/name for the sgRNA</w:t>
      </w:r>
      <w:r w:rsidR="00876570">
        <w:rPr>
          <w:lang w:val="en-US"/>
        </w:rPr>
        <w:t>.</w:t>
      </w:r>
      <w:r w:rsidR="00876570">
        <w:rPr>
          <w:lang w:val="en-US"/>
        </w:rPr>
        <w:br/>
        <w:t>Make sure the name of nontargeting control sgRNAs starts with “CONTROL_C_NONTARG_” and that of targeting controls with “CONTROL_C_”.</w:t>
      </w:r>
    </w:p>
    <w:p w14:paraId="6828A575" w14:textId="75D60671" w:rsidR="00AA43E4" w:rsidRDefault="00AA43E4" w:rsidP="00AA43E4">
      <w:pPr>
        <w:pStyle w:val="Listenabsatz"/>
        <w:numPr>
          <w:ilvl w:val="1"/>
          <w:numId w:val="1"/>
        </w:numPr>
        <w:rPr>
          <w:lang w:val="en-US"/>
        </w:rPr>
      </w:pPr>
      <w:r>
        <w:rPr>
          <w:lang w:val="en-US"/>
        </w:rPr>
        <w:t xml:space="preserve">A “entrez” column containing the entrez ID for the gene (or NA for </w:t>
      </w:r>
      <w:r w:rsidR="00425F4B">
        <w:rPr>
          <w:lang w:val="en-US"/>
        </w:rPr>
        <w:t xml:space="preserve">controls). </w:t>
      </w:r>
    </w:p>
    <w:p w14:paraId="3B83E6FB" w14:textId="7F348A4A" w:rsidR="00AA43E4" w:rsidRDefault="00AA43E4" w:rsidP="00425F4B">
      <w:pPr>
        <w:pStyle w:val="Listenabsatz"/>
        <w:numPr>
          <w:ilvl w:val="1"/>
          <w:numId w:val="1"/>
        </w:numPr>
        <w:rPr>
          <w:lang w:val="en-US"/>
        </w:rPr>
      </w:pPr>
      <w:r>
        <w:rPr>
          <w:lang w:val="en-US"/>
        </w:rPr>
        <w:lastRenderedPageBreak/>
        <w:t>A “symbol” column and a “Gene” column, both containing the gene symbol (for example GAPDH). For control sgRNAs those rows in the</w:t>
      </w:r>
      <w:r w:rsidR="00DC2609">
        <w:rPr>
          <w:lang w:val="en-US"/>
        </w:rPr>
        <w:t xml:space="preserve"> columns </w:t>
      </w:r>
      <w:r>
        <w:rPr>
          <w:lang w:val="en-US"/>
        </w:rPr>
        <w:t xml:space="preserve">need to be NA (return </w:t>
      </w:r>
      <w:r w:rsidRPr="00597C3A">
        <w:rPr>
          <w:i/>
          <w:iCs/>
          <w:lang w:val="en-US"/>
        </w:rPr>
        <w:t>TRUE</w:t>
      </w:r>
      <w:r>
        <w:rPr>
          <w:lang w:val="en-US"/>
        </w:rPr>
        <w:t xml:space="preserve"> for is.na())</w:t>
      </w:r>
    </w:p>
    <w:p w14:paraId="008BFE91" w14:textId="38E14E6C" w:rsidR="00AA43E4" w:rsidRDefault="00AA43E4" w:rsidP="00AA43E4">
      <w:pPr>
        <w:pStyle w:val="Listenabsatz"/>
        <w:numPr>
          <w:ilvl w:val="1"/>
          <w:numId w:val="1"/>
        </w:numPr>
        <w:rPr>
          <w:lang w:val="en-US"/>
        </w:rPr>
      </w:pPr>
      <w:r>
        <w:rPr>
          <w:lang w:val="en-US"/>
        </w:rPr>
        <w:t>A “sublib</w:t>
      </w:r>
      <w:r w:rsidR="00425F4B">
        <w:rPr>
          <w:lang w:val="en-US"/>
        </w:rPr>
        <w:t xml:space="preserve">” column, specifying the sublibrary. </w:t>
      </w:r>
      <w:r w:rsidR="00DC2609">
        <w:rPr>
          <w:lang w:val="en-US"/>
        </w:rPr>
        <w:t xml:space="preserve">These can later be used for replicates so set them to “ICS_#”, where # is your replicate number. </w:t>
      </w:r>
      <w:r w:rsidR="00425F4B">
        <w:rPr>
          <w:lang w:val="en-US"/>
        </w:rPr>
        <w:t>If you do not have sublibraries</w:t>
      </w:r>
      <w:r w:rsidR="00DC2609">
        <w:rPr>
          <w:lang w:val="en-US"/>
        </w:rPr>
        <w:t xml:space="preserve"> or replicates</w:t>
      </w:r>
      <w:r w:rsidR="00425F4B">
        <w:rPr>
          <w:lang w:val="en-US"/>
        </w:rPr>
        <w:t>, just set all entries to “ICS_1”.</w:t>
      </w:r>
    </w:p>
    <w:p w14:paraId="27683C71" w14:textId="2353393B" w:rsidR="00425F4B" w:rsidRDefault="00425F4B" w:rsidP="00AA43E4">
      <w:pPr>
        <w:pStyle w:val="Listenabsatz"/>
        <w:numPr>
          <w:ilvl w:val="1"/>
          <w:numId w:val="1"/>
        </w:numPr>
        <w:rPr>
          <w:lang w:val="en-US"/>
        </w:rPr>
      </w:pPr>
      <w:r>
        <w:rPr>
          <w:lang w:val="en-US"/>
        </w:rPr>
        <w:t>A “src_lib” column specifying where you got the sgRNA from (doesn’t need to contain data, the column just needs to be there)</w:t>
      </w:r>
    </w:p>
    <w:p w14:paraId="71B36C2D" w14:textId="3AA30A04" w:rsidR="00425F4B" w:rsidRDefault="00425F4B" w:rsidP="00425F4B">
      <w:pPr>
        <w:pStyle w:val="Listenabsatz"/>
        <w:numPr>
          <w:ilvl w:val="1"/>
          <w:numId w:val="1"/>
        </w:numPr>
        <w:rPr>
          <w:lang w:val="en-US"/>
        </w:rPr>
      </w:pPr>
      <w:r>
        <w:rPr>
          <w:lang w:val="en-US"/>
        </w:rPr>
        <w:t xml:space="preserve">A “chr” column specifying which chromosome is targeted (doesn’t need to contain data, the column just need to be there). </w:t>
      </w:r>
    </w:p>
    <w:p w14:paraId="0D11A865" w14:textId="427085AD" w:rsidR="00425F4B" w:rsidRPr="00425F4B" w:rsidRDefault="00425F4B">
      <w:pPr>
        <w:pStyle w:val="Listenabsatz"/>
        <w:numPr>
          <w:ilvl w:val="1"/>
          <w:numId w:val="1"/>
        </w:numPr>
        <w:rPr>
          <w:lang w:val="en-US"/>
        </w:rPr>
      </w:pPr>
      <w:r w:rsidRPr="00425F4B">
        <w:rPr>
          <w:lang w:val="en-US"/>
        </w:rPr>
        <w:t>A “count” column containing integers (doesn’t need to contain data, the column just need to be there).</w:t>
      </w:r>
    </w:p>
    <w:p w14:paraId="4D9CA278" w14:textId="2DFC4248" w:rsidR="00425F4B" w:rsidRDefault="00425F4B">
      <w:pPr>
        <w:pStyle w:val="Listenabsatz"/>
        <w:numPr>
          <w:ilvl w:val="1"/>
          <w:numId w:val="1"/>
        </w:numPr>
        <w:rPr>
          <w:lang w:val="en-US"/>
        </w:rPr>
      </w:pPr>
      <w:r w:rsidRPr="00425F4B">
        <w:rPr>
          <w:lang w:val="en-US"/>
        </w:rPr>
        <w:t xml:space="preserve">A </w:t>
      </w:r>
      <w:r>
        <w:rPr>
          <w:lang w:val="en-US"/>
        </w:rPr>
        <w:t>“start” and “end” column containing the start and end position of the target sequence on the chromosome (the columns don’t need to contain data, they just need to be there)</w:t>
      </w:r>
    </w:p>
    <w:p w14:paraId="34539AC3" w14:textId="4D1D2540" w:rsidR="00506620" w:rsidRDefault="00506620">
      <w:pPr>
        <w:pStyle w:val="Listenabsatz"/>
        <w:numPr>
          <w:ilvl w:val="1"/>
          <w:numId w:val="1"/>
        </w:numPr>
        <w:rPr>
          <w:lang w:val="en-US"/>
        </w:rPr>
      </w:pPr>
      <w:r>
        <w:rPr>
          <w:lang w:val="en-US"/>
        </w:rPr>
        <w:t xml:space="preserve">Remember to add this line </w:t>
      </w:r>
      <w:r>
        <w:rPr>
          <w:lang w:val="en-US"/>
        </w:rPr>
        <w:br/>
      </w:r>
      <w:r w:rsidRPr="00506620">
        <w:rPr>
          <w:lang w:val="en-US"/>
        </w:rPr>
        <w:t>saveRDS(merged_sgRNA_df, get_file_path(rds_output_folder, "merged_sgRNA_df.rds"))</w:t>
      </w:r>
    </w:p>
    <w:p w14:paraId="08DFA3B7" w14:textId="4257EBC2" w:rsidR="0064084F" w:rsidRDefault="0064084F" w:rsidP="0064084F">
      <w:pPr>
        <w:pStyle w:val="Listenabsatz"/>
        <w:numPr>
          <w:ilvl w:val="0"/>
          <w:numId w:val="1"/>
        </w:numPr>
        <w:rPr>
          <w:lang w:val="en-US"/>
        </w:rPr>
      </w:pPr>
      <w:r>
        <w:rPr>
          <w:lang w:val="en-US"/>
        </w:rPr>
        <w:t>In the “make_reference_fasta” code block:</w:t>
      </w:r>
      <w:r>
        <w:rPr>
          <w:lang w:val="en-US"/>
        </w:rPr>
        <w:br/>
        <w:t xml:space="preserve">change the past0() statement in the first line to fit your construct. </w:t>
      </w:r>
      <w:r w:rsidR="00803F31">
        <w:rPr>
          <w:lang w:val="en-US"/>
        </w:rPr>
        <w:t>If you are using the same modified C</w:t>
      </w:r>
      <w:r w:rsidR="00903EB1">
        <w:rPr>
          <w:lang w:val="en-US"/>
        </w:rPr>
        <w:t>ROP</w:t>
      </w:r>
      <w:r w:rsidR="00803F31">
        <w:rPr>
          <w:lang w:val="en-US"/>
        </w:rPr>
        <w:t xml:space="preserve">-Seq </w:t>
      </w:r>
      <w:r w:rsidR="00903EB1">
        <w:rPr>
          <w:lang w:val="en-US"/>
        </w:rPr>
        <w:t xml:space="preserve">construct as Nico and Jia, you don’t need to change anything. </w:t>
      </w:r>
      <w:r w:rsidR="00903EB1">
        <w:rPr>
          <w:lang w:val="en-US"/>
        </w:rPr>
        <w:br/>
      </w:r>
      <w:r>
        <w:rPr>
          <w:lang w:val="en-US"/>
        </w:rPr>
        <w:t>Currently it is set to sgRNA-sequence+Constant-Sequence_1. Do not include UMIs or staggers here!</w:t>
      </w:r>
      <w:r>
        <w:rPr>
          <w:lang w:val="en-US"/>
        </w:rPr>
        <w:br/>
        <w:t>Then run the code block. This will also calculate the value you should use for “</w:t>
      </w:r>
      <w:r w:rsidRPr="0064084F">
        <w:rPr>
          <w:lang w:val="en-US"/>
        </w:rPr>
        <w:t>genomeSAindexNbases</w:t>
      </w:r>
      <w:r>
        <w:rPr>
          <w:lang w:val="en-US"/>
        </w:rPr>
        <w:t xml:space="preserve">” later on. </w:t>
      </w:r>
    </w:p>
    <w:p w14:paraId="411C9A67" w14:textId="6A84264C" w:rsidR="0064084F" w:rsidRDefault="0064084F" w:rsidP="0064084F">
      <w:pPr>
        <w:pStyle w:val="berschrift2"/>
        <w:rPr>
          <w:lang w:val="en-US"/>
        </w:rPr>
      </w:pPr>
      <w:r>
        <w:rPr>
          <w:lang w:val="en-US"/>
        </w:rPr>
        <w:t xml:space="preserve">2. </w:t>
      </w:r>
      <w:r w:rsidR="00722325">
        <w:rPr>
          <w:lang w:val="en-US"/>
        </w:rPr>
        <w:t>Run the cluster pipeline without read-filtering</w:t>
      </w:r>
    </w:p>
    <w:p w14:paraId="5FC411C0" w14:textId="5265CDCC" w:rsidR="00722325" w:rsidRDefault="00722325" w:rsidP="00722325">
      <w:pPr>
        <w:pStyle w:val="Listenabsatz"/>
        <w:numPr>
          <w:ilvl w:val="0"/>
          <w:numId w:val="2"/>
        </w:numPr>
        <w:rPr>
          <w:lang w:val="en-US"/>
        </w:rPr>
      </w:pPr>
      <w:r>
        <w:rPr>
          <w:lang w:val="en-US"/>
        </w:rPr>
        <w:t>Open the file “Combined_</w:t>
      </w:r>
      <w:r w:rsidR="0095023E">
        <w:rPr>
          <w:lang w:val="en-US"/>
        </w:rPr>
        <w:t>pipeline</w:t>
      </w:r>
      <w:r>
        <w:rPr>
          <w:lang w:val="en-US"/>
        </w:rPr>
        <w:t>.sh”</w:t>
      </w:r>
    </w:p>
    <w:p w14:paraId="36C8BAC5" w14:textId="6309C5E6" w:rsidR="00722325" w:rsidRDefault="00722325" w:rsidP="00722325">
      <w:pPr>
        <w:pStyle w:val="Listenabsatz"/>
        <w:numPr>
          <w:ilvl w:val="0"/>
          <w:numId w:val="2"/>
        </w:numPr>
        <w:rPr>
          <w:lang w:val="en-US"/>
        </w:rPr>
      </w:pPr>
      <w:r>
        <w:rPr>
          <w:lang w:val="en-US"/>
        </w:rPr>
        <w:t>Change all the cluster settings:</w:t>
      </w:r>
    </w:p>
    <w:p w14:paraId="7993BEA4" w14:textId="1F7849E0" w:rsidR="00722325" w:rsidRDefault="00722325" w:rsidP="00722325">
      <w:pPr>
        <w:pStyle w:val="Listenabsatz"/>
        <w:numPr>
          <w:ilvl w:val="1"/>
          <w:numId w:val="2"/>
        </w:numPr>
        <w:rPr>
          <w:lang w:val="en-US"/>
        </w:rPr>
      </w:pPr>
      <w:r>
        <w:rPr>
          <w:lang w:val="en-US"/>
        </w:rPr>
        <w:t>Rename the job after “#SBATCH -J”</w:t>
      </w:r>
    </w:p>
    <w:p w14:paraId="085A16F3" w14:textId="1A7AC7F2" w:rsidR="00722325" w:rsidRDefault="00722325" w:rsidP="00722325">
      <w:pPr>
        <w:pStyle w:val="Listenabsatz"/>
        <w:numPr>
          <w:ilvl w:val="1"/>
          <w:numId w:val="2"/>
        </w:numPr>
        <w:rPr>
          <w:lang w:val="en-US"/>
        </w:rPr>
      </w:pPr>
      <w:r>
        <w:rPr>
          <w:lang w:val="en-US"/>
        </w:rPr>
        <w:t>If you are not from the Steinmetz group, change the group after “#SBATCH -A”</w:t>
      </w:r>
    </w:p>
    <w:p w14:paraId="2B1FAE23" w14:textId="3532519C" w:rsidR="00722325" w:rsidRDefault="00722325" w:rsidP="00722325">
      <w:pPr>
        <w:pStyle w:val="Listenabsatz"/>
        <w:numPr>
          <w:ilvl w:val="1"/>
          <w:numId w:val="2"/>
        </w:numPr>
        <w:rPr>
          <w:lang w:val="en-US"/>
        </w:rPr>
      </w:pPr>
      <w:r>
        <w:rPr>
          <w:lang w:val="en-US"/>
        </w:rPr>
        <w:t>Change the output paths of log files after “#SBATCH -o” and “#SBATCH -e”</w:t>
      </w:r>
    </w:p>
    <w:p w14:paraId="2E5FBEDA" w14:textId="16BE70F0" w:rsidR="00722325" w:rsidRDefault="00722325" w:rsidP="00722325">
      <w:pPr>
        <w:pStyle w:val="Listenabsatz"/>
        <w:numPr>
          <w:ilvl w:val="1"/>
          <w:numId w:val="2"/>
        </w:numPr>
        <w:rPr>
          <w:lang w:val="en-US"/>
        </w:rPr>
      </w:pPr>
      <w:r>
        <w:rPr>
          <w:lang w:val="en-US"/>
        </w:rPr>
        <w:t>Change the email settings so it doesn’t send an email to me, after “#SBATCH --mail-type=” and “#SBATCH --mail-user=”</w:t>
      </w:r>
    </w:p>
    <w:p w14:paraId="3AB30D23" w14:textId="304B0D96" w:rsidR="00722325" w:rsidRDefault="00722325" w:rsidP="00722325">
      <w:pPr>
        <w:pStyle w:val="Listenabsatz"/>
        <w:numPr>
          <w:ilvl w:val="1"/>
          <w:numId w:val="2"/>
        </w:numPr>
        <w:rPr>
          <w:lang w:val="en-US"/>
        </w:rPr>
      </w:pPr>
      <w:r>
        <w:rPr>
          <w:lang w:val="en-US"/>
        </w:rPr>
        <w:t xml:space="preserve">(optional) Change the resources the job requests on the cluster after </w:t>
      </w:r>
      <w:r w:rsidR="00803F31">
        <w:rPr>
          <w:lang w:val="en-US"/>
        </w:rPr>
        <w:t>“</w:t>
      </w:r>
      <w:r w:rsidRPr="00722325">
        <w:rPr>
          <w:lang w:val="en-US"/>
        </w:rPr>
        <w:t>#SBATCH</w:t>
      </w:r>
      <w:r>
        <w:rPr>
          <w:lang w:val="en-US"/>
        </w:rPr>
        <w:t xml:space="preserve"> --mem”, </w:t>
      </w:r>
      <w:r w:rsidR="00803F31">
        <w:rPr>
          <w:lang w:val="en-US"/>
        </w:rPr>
        <w:t>“</w:t>
      </w:r>
      <w:r w:rsidRPr="00722325">
        <w:rPr>
          <w:lang w:val="en-US"/>
        </w:rPr>
        <w:t>#SBATCH</w:t>
      </w:r>
      <w:r>
        <w:rPr>
          <w:lang w:val="en-US"/>
        </w:rPr>
        <w:t xml:space="preserve"> -N”, </w:t>
      </w:r>
      <w:r w:rsidR="00803F31">
        <w:rPr>
          <w:lang w:val="en-US"/>
        </w:rPr>
        <w:t>“</w:t>
      </w:r>
      <w:r w:rsidRPr="00722325">
        <w:rPr>
          <w:lang w:val="en-US"/>
        </w:rPr>
        <w:t>#SBATCH</w:t>
      </w:r>
      <w:r>
        <w:rPr>
          <w:lang w:val="en-US"/>
        </w:rPr>
        <w:t xml:space="preserve"> -n”, and </w:t>
      </w:r>
      <w:r w:rsidR="00803F31">
        <w:rPr>
          <w:lang w:val="en-US"/>
        </w:rPr>
        <w:t>“</w:t>
      </w:r>
      <w:r w:rsidRPr="00722325">
        <w:rPr>
          <w:lang w:val="en-US"/>
        </w:rPr>
        <w:t>#SBATCH</w:t>
      </w:r>
      <w:r>
        <w:rPr>
          <w:lang w:val="en-US"/>
        </w:rPr>
        <w:t xml:space="preserve"> -t”</w:t>
      </w:r>
    </w:p>
    <w:p w14:paraId="54ECBB9E" w14:textId="4524F6A9" w:rsidR="00722325" w:rsidRDefault="009F43B9" w:rsidP="00722325">
      <w:pPr>
        <w:pStyle w:val="Listenabsatz"/>
        <w:numPr>
          <w:ilvl w:val="1"/>
          <w:numId w:val="2"/>
        </w:numPr>
        <w:rPr>
          <w:lang w:val="en-US"/>
        </w:rPr>
      </w:pPr>
      <w:r>
        <w:rPr>
          <w:lang w:val="en-US"/>
        </w:rPr>
        <w:t xml:space="preserve">(optional) </w:t>
      </w:r>
      <w:r w:rsidR="00722325">
        <w:rPr>
          <w:lang w:val="en-US"/>
        </w:rPr>
        <w:t xml:space="preserve">I have included two copy paste lines in line 2 and 3 for chmod and sbatch, change </w:t>
      </w:r>
      <w:r>
        <w:rPr>
          <w:lang w:val="en-US"/>
        </w:rPr>
        <w:t>the file path of those to your version of “Comined_pipeline.sh” or whatever you have renamed the file to. You can copy paste the chmod line into the cluster, to make the fiel executable, and the sbatch line to queue the file on the cluster after you have finished changing the rest of the options (there are still more of those after this step).</w:t>
      </w:r>
    </w:p>
    <w:p w14:paraId="01875D36" w14:textId="29B5B323" w:rsidR="009F43B9" w:rsidRDefault="009F43B9" w:rsidP="009F43B9">
      <w:pPr>
        <w:pStyle w:val="Listenabsatz"/>
        <w:numPr>
          <w:ilvl w:val="0"/>
          <w:numId w:val="2"/>
        </w:numPr>
        <w:rPr>
          <w:lang w:val="en-US"/>
        </w:rPr>
      </w:pPr>
      <w:r>
        <w:rPr>
          <w:lang w:val="en-US"/>
        </w:rPr>
        <w:t>Change the User options:</w:t>
      </w:r>
    </w:p>
    <w:p w14:paraId="0FA59853" w14:textId="0CEBBFF0" w:rsidR="009F43B9" w:rsidRDefault="009F43B9" w:rsidP="009F43B9">
      <w:pPr>
        <w:pStyle w:val="Listenabsatz"/>
        <w:numPr>
          <w:ilvl w:val="1"/>
          <w:numId w:val="2"/>
        </w:numPr>
        <w:rPr>
          <w:lang w:val="en-US"/>
        </w:rPr>
      </w:pPr>
      <w:r>
        <w:rPr>
          <w:lang w:val="en-US"/>
        </w:rPr>
        <w:t xml:space="preserve">Change “INPUT_FOLDER” to wherever your compressed fastq files are located. They need to have the file ending “.fastq.gz”. </w:t>
      </w:r>
    </w:p>
    <w:p w14:paraId="54C14983" w14:textId="77777777" w:rsidR="009F43B9" w:rsidRDefault="009F43B9" w:rsidP="009F43B9">
      <w:pPr>
        <w:pStyle w:val="Listenabsatz"/>
        <w:numPr>
          <w:ilvl w:val="1"/>
          <w:numId w:val="2"/>
        </w:numPr>
        <w:rPr>
          <w:lang w:val="en-US"/>
        </w:rPr>
      </w:pPr>
      <w:r>
        <w:rPr>
          <w:lang w:val="en-US"/>
        </w:rPr>
        <w:lastRenderedPageBreak/>
        <w:t>Change “OUTPUT_FOLDER” to your output folder. This needs to be the same folder you chose in step 1.2.</w:t>
      </w:r>
    </w:p>
    <w:p w14:paraId="10A35F45" w14:textId="77777777" w:rsidR="00597C3A" w:rsidRDefault="009F43B9" w:rsidP="009F43B9">
      <w:pPr>
        <w:pStyle w:val="Listenabsatz"/>
        <w:numPr>
          <w:ilvl w:val="1"/>
          <w:numId w:val="2"/>
        </w:numPr>
        <w:rPr>
          <w:lang w:val="en-US"/>
        </w:rPr>
      </w:pPr>
      <w:r>
        <w:rPr>
          <w:lang w:val="en-US"/>
        </w:rPr>
        <w:t>Change “REGEX_PATTERN” to the correct pattern for your reads. This requires understanding of regex</w:t>
      </w:r>
      <w:r w:rsidR="00597C3A">
        <w:rPr>
          <w:lang w:val="en-US"/>
        </w:rPr>
        <w:t xml:space="preserve"> &amp; UMI-tools</w:t>
      </w:r>
      <w:r>
        <w:rPr>
          <w:lang w:val="en-US"/>
        </w:rPr>
        <w:t xml:space="preserve"> or</w:t>
      </w:r>
      <w:r w:rsidR="00597C3A">
        <w:rPr>
          <w:lang w:val="en-US"/>
        </w:rPr>
        <w:t xml:space="preserve"> trust in ChatGPT.</w:t>
      </w:r>
    </w:p>
    <w:p w14:paraId="215C58DD" w14:textId="06C60B66" w:rsidR="00803F31" w:rsidRDefault="00803F31" w:rsidP="009F43B9">
      <w:pPr>
        <w:pStyle w:val="Listenabsatz"/>
        <w:numPr>
          <w:ilvl w:val="1"/>
          <w:numId w:val="2"/>
        </w:numPr>
        <w:rPr>
          <w:lang w:val="en-US"/>
        </w:rPr>
      </w:pPr>
      <w:r>
        <w:rPr>
          <w:lang w:val="en-US"/>
        </w:rPr>
        <w:t>Change STAR settings:</w:t>
      </w:r>
    </w:p>
    <w:p w14:paraId="5AC9C5A0" w14:textId="09E04C2B" w:rsidR="00803F31" w:rsidRDefault="00803F31" w:rsidP="00803F31">
      <w:pPr>
        <w:pStyle w:val="Listenabsatz"/>
        <w:numPr>
          <w:ilvl w:val="2"/>
          <w:numId w:val="2"/>
        </w:numPr>
        <w:rPr>
          <w:lang w:val="en-US"/>
        </w:rPr>
      </w:pPr>
      <w:r w:rsidRPr="00803F31">
        <w:rPr>
          <w:lang w:val="en-US"/>
        </w:rPr>
        <w:t xml:space="preserve">Change </w:t>
      </w:r>
      <w:r>
        <w:rPr>
          <w:lang w:val="en-US"/>
        </w:rPr>
        <w:t>“</w:t>
      </w:r>
      <w:r w:rsidRPr="00803F31">
        <w:rPr>
          <w:lang w:val="en-US"/>
        </w:rPr>
        <w:t>SJDB_OVERHANG</w:t>
      </w:r>
      <w:r>
        <w:rPr>
          <w:lang w:val="en-US"/>
        </w:rPr>
        <w:t>”</w:t>
      </w:r>
      <w:r w:rsidRPr="00803F31">
        <w:rPr>
          <w:lang w:val="en-US"/>
        </w:rPr>
        <w:t xml:space="preserve"> and </w:t>
      </w:r>
      <w:r>
        <w:rPr>
          <w:lang w:val="en-US"/>
        </w:rPr>
        <w:t>“</w:t>
      </w:r>
      <w:r w:rsidRPr="00803F31">
        <w:rPr>
          <w:lang w:val="en-US"/>
        </w:rPr>
        <w:t>Genome_SA_index_N_Bases</w:t>
      </w:r>
      <w:r>
        <w:rPr>
          <w:lang w:val="en-US"/>
        </w:rPr>
        <w:t>”</w:t>
      </w:r>
      <w:r w:rsidRPr="00803F31">
        <w:rPr>
          <w:lang w:val="en-US"/>
        </w:rPr>
        <w:t xml:space="preserve"> to</w:t>
      </w:r>
      <w:r>
        <w:rPr>
          <w:lang w:val="en-US"/>
        </w:rPr>
        <w:t xml:space="preserve"> the values you received earlier during step 1.3 and 1.5</w:t>
      </w:r>
    </w:p>
    <w:p w14:paraId="53DD8339" w14:textId="13145281" w:rsidR="00803F31" w:rsidRPr="00803F31" w:rsidRDefault="00803F31" w:rsidP="00803F31">
      <w:pPr>
        <w:pStyle w:val="Listenabsatz"/>
        <w:numPr>
          <w:ilvl w:val="2"/>
          <w:numId w:val="2"/>
        </w:numPr>
        <w:rPr>
          <w:lang w:val="en-US"/>
        </w:rPr>
      </w:pPr>
      <w:r>
        <w:rPr>
          <w:lang w:val="en-US"/>
        </w:rPr>
        <w:t>If you changed “</w:t>
      </w:r>
      <w:r w:rsidRPr="00722325">
        <w:rPr>
          <w:lang w:val="en-US"/>
        </w:rPr>
        <w:t>#SBATCH</w:t>
      </w:r>
      <w:r>
        <w:rPr>
          <w:lang w:val="en-US"/>
        </w:rPr>
        <w:t xml:space="preserve"> -n”, or “</w:t>
      </w:r>
      <w:r w:rsidRPr="00722325">
        <w:rPr>
          <w:lang w:val="en-US"/>
        </w:rPr>
        <w:t>#SBATCH</w:t>
      </w:r>
      <w:r>
        <w:rPr>
          <w:lang w:val="en-US"/>
        </w:rPr>
        <w:t xml:space="preserve"> --mem” during step 2.2.e you now need to change NUM_THREADS and MAX_MEM respectively, to make sure they are not higher than the options you set. </w:t>
      </w:r>
    </w:p>
    <w:p w14:paraId="02D2D551" w14:textId="5A295220" w:rsidR="00803F31" w:rsidRPr="00903EB1" w:rsidRDefault="00597C3A" w:rsidP="00803F31">
      <w:pPr>
        <w:pStyle w:val="Listenabsatz"/>
        <w:numPr>
          <w:ilvl w:val="1"/>
          <w:numId w:val="2"/>
        </w:numPr>
        <w:rPr>
          <w:lang w:val="en-US"/>
        </w:rPr>
      </w:pPr>
      <w:r>
        <w:rPr>
          <w:lang w:val="en-US"/>
        </w:rPr>
        <w:t>Set Skip Options.</w:t>
      </w:r>
      <w:r>
        <w:rPr>
          <w:lang w:val="en-US"/>
        </w:rPr>
        <w:br/>
      </w:r>
      <w:r w:rsidRPr="00597C3A">
        <w:rPr>
          <w:b/>
          <w:bCs/>
          <w:lang w:val="en-US"/>
        </w:rPr>
        <w:t>If you plan to do read filtering later:</w:t>
      </w:r>
      <w:r>
        <w:rPr>
          <w:lang w:val="en-US"/>
        </w:rPr>
        <w:br/>
      </w:r>
      <w:r w:rsidR="00803F31">
        <w:rPr>
          <w:lang w:val="en-US"/>
        </w:rPr>
        <w:t>S</w:t>
      </w:r>
      <w:r>
        <w:rPr>
          <w:lang w:val="en-US"/>
        </w:rPr>
        <w:t>et “</w:t>
      </w:r>
      <w:r w:rsidRPr="00597C3A">
        <w:rPr>
          <w:lang w:val="en-US"/>
        </w:rPr>
        <w:t>SKIP_FILTERING</w:t>
      </w:r>
      <w:r>
        <w:rPr>
          <w:lang w:val="en-US"/>
        </w:rPr>
        <w:t>”, “</w:t>
      </w:r>
      <w:r w:rsidRPr="00597C3A">
        <w:rPr>
          <w:lang w:val="en-US"/>
        </w:rPr>
        <w:t>SKIP_DEDUPLICATION</w:t>
      </w:r>
      <w:r>
        <w:rPr>
          <w:lang w:val="en-US"/>
        </w:rPr>
        <w:t>”, and “</w:t>
      </w:r>
      <w:r w:rsidRPr="00597C3A">
        <w:rPr>
          <w:lang w:val="en-US"/>
        </w:rPr>
        <w:t>SKIP_IDXSTATS</w:t>
      </w:r>
      <w:r>
        <w:rPr>
          <w:lang w:val="en-US"/>
        </w:rPr>
        <w:t xml:space="preserve">” to </w:t>
      </w:r>
      <w:r w:rsidRPr="00597C3A">
        <w:rPr>
          <w:i/>
          <w:iCs/>
          <w:lang w:val="en-US"/>
        </w:rPr>
        <w:t>true</w:t>
      </w:r>
      <w:r>
        <w:rPr>
          <w:i/>
          <w:iCs/>
          <w:lang w:val="en-US"/>
        </w:rPr>
        <w:t xml:space="preserve"> </w:t>
      </w:r>
      <w:r>
        <w:rPr>
          <w:lang w:val="en-US"/>
        </w:rPr>
        <w:t xml:space="preserve">and all other skip options to </w:t>
      </w:r>
      <w:r w:rsidRPr="00597C3A">
        <w:rPr>
          <w:i/>
          <w:iCs/>
          <w:lang w:val="en-US"/>
        </w:rPr>
        <w:t>false</w:t>
      </w:r>
      <w:r>
        <w:rPr>
          <w:lang w:val="en-US"/>
        </w:rPr>
        <w:t>.</w:t>
      </w:r>
      <w:r>
        <w:rPr>
          <w:lang w:val="en-US"/>
        </w:rPr>
        <w:br/>
      </w:r>
      <w:r w:rsidRPr="00803F31">
        <w:rPr>
          <w:b/>
          <w:bCs/>
          <w:lang w:val="en-US"/>
        </w:rPr>
        <w:t>If you do not intend to do read filtering at all:</w:t>
      </w:r>
      <w:r w:rsidR="00803F31">
        <w:rPr>
          <w:b/>
          <w:bCs/>
          <w:lang w:val="en-US"/>
        </w:rPr>
        <w:br/>
      </w:r>
      <w:r w:rsidR="00803F31">
        <w:rPr>
          <w:lang w:val="en-US"/>
        </w:rPr>
        <w:t xml:space="preserve">Set “SKIP_FILTERING” to </w:t>
      </w:r>
      <w:r w:rsidR="00803F31" w:rsidRPr="00803F31">
        <w:rPr>
          <w:i/>
          <w:iCs/>
          <w:lang w:val="en-US"/>
        </w:rPr>
        <w:t>true</w:t>
      </w:r>
      <w:r w:rsidR="00803F31">
        <w:rPr>
          <w:lang w:val="en-US"/>
        </w:rPr>
        <w:t xml:space="preserve"> and all other skip options to </w:t>
      </w:r>
      <w:r w:rsidR="00803F31" w:rsidRPr="00803F31">
        <w:rPr>
          <w:i/>
          <w:iCs/>
          <w:lang w:val="en-US"/>
        </w:rPr>
        <w:t>false</w:t>
      </w:r>
      <w:r w:rsidR="00803F31">
        <w:rPr>
          <w:i/>
          <w:iCs/>
          <w:lang w:val="en-US"/>
        </w:rPr>
        <w:t>.</w:t>
      </w:r>
      <w:r w:rsidR="00903EB1">
        <w:rPr>
          <w:i/>
          <w:iCs/>
          <w:lang w:val="en-US"/>
        </w:rPr>
        <w:t xml:space="preserve"> </w:t>
      </w:r>
      <w:r w:rsidR="00903EB1">
        <w:rPr>
          <w:lang w:val="en-US"/>
        </w:rPr>
        <w:t xml:space="preserve">After step 2.4 you can skip to step </w:t>
      </w:r>
      <w:r w:rsidR="00506620">
        <w:rPr>
          <w:lang w:val="en-US"/>
        </w:rPr>
        <w:t>5.1</w:t>
      </w:r>
      <w:r w:rsidR="00903EB1">
        <w:rPr>
          <w:lang w:val="en-US"/>
        </w:rPr>
        <w:t xml:space="preserve"> </w:t>
      </w:r>
    </w:p>
    <w:p w14:paraId="0424D3A8" w14:textId="21C8CCEF" w:rsidR="00903EB1" w:rsidRDefault="001A53E0" w:rsidP="00903EB1">
      <w:pPr>
        <w:pStyle w:val="Listenabsatz"/>
        <w:numPr>
          <w:ilvl w:val="0"/>
          <w:numId w:val="2"/>
        </w:numPr>
        <w:rPr>
          <w:lang w:val="en-US"/>
        </w:rPr>
      </w:pPr>
      <w:r>
        <w:rPr>
          <w:lang w:val="en-US"/>
        </w:rPr>
        <w:t xml:space="preserve">Now you can execute the script on the cluster with “sbatch your_shell_script.sh”. </w:t>
      </w:r>
      <w:r>
        <w:rPr>
          <w:lang w:val="en-US"/>
        </w:rPr>
        <w:br/>
        <w:t xml:space="preserve">Best to do this step overnight, as it may take a while, depending on the resources you provided, and the size of your files. </w:t>
      </w:r>
    </w:p>
    <w:p w14:paraId="6BBB5331" w14:textId="3847458F" w:rsidR="001A53E0" w:rsidRDefault="001A53E0" w:rsidP="001A53E0">
      <w:pPr>
        <w:pStyle w:val="berschrift2"/>
        <w:rPr>
          <w:lang w:val="en-US"/>
        </w:rPr>
      </w:pPr>
      <w:r>
        <w:rPr>
          <w:lang w:val="en-US"/>
        </w:rPr>
        <w:t>3. Setting Read-filtering Thresholds</w:t>
      </w:r>
    </w:p>
    <w:p w14:paraId="559EF419" w14:textId="3ADD9BE8" w:rsidR="001A53E0" w:rsidRDefault="001A53E0" w:rsidP="001A53E0">
      <w:pPr>
        <w:pStyle w:val="Listenabsatz"/>
        <w:numPr>
          <w:ilvl w:val="0"/>
          <w:numId w:val="3"/>
        </w:numPr>
        <w:rPr>
          <w:lang w:val="en-US"/>
        </w:rPr>
      </w:pPr>
      <w:r>
        <w:rPr>
          <w:lang w:val="en-US"/>
        </w:rPr>
        <w:t>Open the file “</w:t>
      </w:r>
      <w:r w:rsidRPr="008B3600">
        <w:rPr>
          <w:lang w:val="en-US"/>
        </w:rPr>
        <w:t>Combined_</w:t>
      </w:r>
      <w:r w:rsidR="0095023E">
        <w:rPr>
          <w:lang w:val="en-US"/>
        </w:rPr>
        <w:t>pipeline</w:t>
      </w:r>
      <w:r w:rsidRPr="008B3600">
        <w:rPr>
          <w:lang w:val="en-US"/>
        </w:rPr>
        <w:t>_</w:t>
      </w:r>
      <w:r>
        <w:rPr>
          <w:lang w:val="en-US"/>
        </w:rPr>
        <w:t>support.Rmd”.</w:t>
      </w:r>
    </w:p>
    <w:p w14:paraId="5E39964C" w14:textId="3F590F91" w:rsidR="001A53E0" w:rsidRDefault="00BB5CE0" w:rsidP="001A53E0">
      <w:pPr>
        <w:pStyle w:val="Listenabsatz"/>
        <w:numPr>
          <w:ilvl w:val="0"/>
          <w:numId w:val="3"/>
        </w:numPr>
        <w:rPr>
          <w:lang w:val="en-US"/>
        </w:rPr>
      </w:pPr>
      <w:r>
        <w:rPr>
          <w:lang w:val="en-US"/>
        </w:rPr>
        <w:t xml:space="preserve">Scroll down to the “plot_reads_per_UMI” code block and run it. </w:t>
      </w:r>
      <w:r w:rsidRPr="006E1E86">
        <w:rPr>
          <w:b/>
          <w:bCs/>
          <w:lang w:val="en-US"/>
        </w:rPr>
        <w:t>This will take a while depending on file size</w:t>
      </w:r>
      <w:r>
        <w:rPr>
          <w:lang w:val="en-US"/>
        </w:rPr>
        <w:t xml:space="preserve">! It saves the graphs, so they do not need to be re-generated every time. Simply set “first_time” from the setup code block to </w:t>
      </w:r>
      <w:r w:rsidRPr="00BB5CE0">
        <w:rPr>
          <w:i/>
          <w:iCs/>
          <w:lang w:val="en-US"/>
        </w:rPr>
        <w:t>FALSE</w:t>
      </w:r>
      <w:r>
        <w:rPr>
          <w:i/>
          <w:iCs/>
          <w:lang w:val="en-US"/>
        </w:rPr>
        <w:t xml:space="preserve"> </w:t>
      </w:r>
      <w:r w:rsidRPr="00BB5CE0">
        <w:rPr>
          <w:lang w:val="en-US"/>
        </w:rPr>
        <w:t xml:space="preserve">(remember to re-execute the setup block), </w:t>
      </w:r>
      <w:r>
        <w:rPr>
          <w:lang w:val="en-US"/>
        </w:rPr>
        <w:t xml:space="preserve">and it will load the finished graphs instead. </w:t>
      </w:r>
      <w:r w:rsidR="006E1E86">
        <w:rPr>
          <w:lang w:val="en-US"/>
        </w:rPr>
        <w:br/>
        <w:t xml:space="preserve">To avoid clogging Rstudio you can also run the provided script “plot_reads_per_UMI.R” on the cluster, which will generate the same file, which will then be loaded when “first_time” is set to </w:t>
      </w:r>
      <w:r w:rsidR="006E1E86" w:rsidRPr="006E1E86">
        <w:rPr>
          <w:i/>
          <w:iCs/>
          <w:lang w:val="en-US"/>
        </w:rPr>
        <w:t>FALSE</w:t>
      </w:r>
      <w:r w:rsidR="006E1E86">
        <w:rPr>
          <w:i/>
          <w:iCs/>
          <w:lang w:val="en-US"/>
        </w:rPr>
        <w:t xml:space="preserve">. </w:t>
      </w:r>
      <w:r w:rsidR="006E1E86" w:rsidRPr="006E1E86">
        <w:rPr>
          <w:lang w:val="en-US"/>
        </w:rPr>
        <w:t>All you need to do is change the “output_folder” in the script to your output folder (the same one as before).</w:t>
      </w:r>
    </w:p>
    <w:p w14:paraId="5A0E1BE8" w14:textId="02A84B28" w:rsidR="00BB5CE0" w:rsidRDefault="00BB5CE0" w:rsidP="001A53E0">
      <w:pPr>
        <w:pStyle w:val="Listenabsatz"/>
        <w:numPr>
          <w:ilvl w:val="0"/>
          <w:numId w:val="3"/>
        </w:numPr>
        <w:rPr>
          <w:lang w:val="en-US"/>
        </w:rPr>
      </w:pPr>
      <w:r>
        <w:rPr>
          <w:lang w:val="en-US"/>
        </w:rPr>
        <w:t>Go to the “</w:t>
      </w:r>
      <w:r w:rsidRPr="00BB5CE0">
        <w:rPr>
          <w:lang w:val="en-US"/>
        </w:rPr>
        <w:t>UMI_Knee_plot_2</w:t>
      </w:r>
      <w:r>
        <w:rPr>
          <w:lang w:val="en-US"/>
        </w:rPr>
        <w:t xml:space="preserve">” code block and run it. This will print graphs for all your fastq files. </w:t>
      </w:r>
      <w:r w:rsidR="006E1E86">
        <w:rPr>
          <w:lang w:val="en-US"/>
        </w:rPr>
        <w:t>Now you can inspect them to determine your thresholds.</w:t>
      </w:r>
    </w:p>
    <w:p w14:paraId="40DD915A" w14:textId="77777777" w:rsidR="00714A4D" w:rsidRDefault="00714A4D" w:rsidP="001A53E0">
      <w:pPr>
        <w:pStyle w:val="Listenabsatz"/>
        <w:numPr>
          <w:ilvl w:val="0"/>
          <w:numId w:val="3"/>
        </w:numPr>
        <w:rPr>
          <w:lang w:val="en-US"/>
        </w:rPr>
      </w:pPr>
      <w:r>
        <w:rPr>
          <w:lang w:val="en-US"/>
        </w:rPr>
        <w:t xml:space="preserve">Now you can manually set the threshold of how many reads per UMI you want to have as cutoff line. Go to the “generate_thresholds.tsv” codeblock, and manually change the “threshold_df” to your thresholds: </w:t>
      </w:r>
    </w:p>
    <w:p w14:paraId="06F37B34" w14:textId="0D5AD1DE" w:rsidR="00714A4D" w:rsidRDefault="00714A4D" w:rsidP="00714A4D">
      <w:pPr>
        <w:pStyle w:val="Listenabsatz"/>
        <w:numPr>
          <w:ilvl w:val="1"/>
          <w:numId w:val="3"/>
        </w:numPr>
        <w:rPr>
          <w:lang w:val="en-US"/>
        </w:rPr>
      </w:pPr>
      <w:r>
        <w:rPr>
          <w:lang w:val="en-US"/>
        </w:rPr>
        <w:t>In the “replicate” column you need to put the fastq file names without extension (If the file is “A_L2_4.fastq.gz” it would be “A_L2_4”)</w:t>
      </w:r>
    </w:p>
    <w:p w14:paraId="4629E30C" w14:textId="102E5F28" w:rsidR="00714A4D" w:rsidRDefault="00714A4D" w:rsidP="00714A4D">
      <w:pPr>
        <w:pStyle w:val="Listenabsatz"/>
        <w:numPr>
          <w:ilvl w:val="1"/>
          <w:numId w:val="3"/>
        </w:numPr>
        <w:rPr>
          <w:lang w:val="en-US"/>
        </w:rPr>
      </w:pPr>
      <w:r>
        <w:rPr>
          <w:lang w:val="en-US"/>
        </w:rPr>
        <w:t xml:space="preserve">In the “threshold” column you need to put your custom cutoff points. The order needs to match the replicate column. </w:t>
      </w:r>
    </w:p>
    <w:p w14:paraId="097617E7" w14:textId="4312EA10" w:rsidR="00714A4D" w:rsidRDefault="00714A4D" w:rsidP="00714A4D">
      <w:pPr>
        <w:pStyle w:val="Listenabsatz"/>
        <w:numPr>
          <w:ilvl w:val="1"/>
          <w:numId w:val="3"/>
        </w:numPr>
        <w:rPr>
          <w:lang w:val="en-US"/>
        </w:rPr>
      </w:pPr>
      <w:r>
        <w:rPr>
          <w:lang w:val="en-US"/>
        </w:rPr>
        <w:t>Run the “generate_thresholds.tsv” codeblock</w:t>
      </w:r>
    </w:p>
    <w:p w14:paraId="08D98D41" w14:textId="034C95D2" w:rsidR="00714A4D" w:rsidRDefault="00714A4D" w:rsidP="00714A4D">
      <w:pPr>
        <w:pStyle w:val="Listenabsatz"/>
        <w:numPr>
          <w:ilvl w:val="0"/>
          <w:numId w:val="3"/>
        </w:numPr>
        <w:rPr>
          <w:lang w:val="en-US"/>
        </w:rPr>
      </w:pPr>
      <w:r>
        <w:rPr>
          <w:lang w:val="en-US"/>
        </w:rPr>
        <w:t>Run the “</w:t>
      </w:r>
      <w:r w:rsidRPr="00714A4D">
        <w:rPr>
          <w:lang w:val="en-US"/>
        </w:rPr>
        <w:t>Filter_UMIs_with_few_reads</w:t>
      </w:r>
      <w:r>
        <w:rPr>
          <w:lang w:val="en-US"/>
        </w:rPr>
        <w:t xml:space="preserve">” codeblock. This may take a while. </w:t>
      </w:r>
      <w:r w:rsidR="000D463A">
        <w:rPr>
          <w:lang w:val="en-US"/>
        </w:rPr>
        <w:t xml:space="preserve">There is a separate R script “filter_umis_with_few_reads” that can be run on the cluster to not clog Rstudio. </w:t>
      </w:r>
      <w:r w:rsidR="006E1E86">
        <w:rPr>
          <w:lang w:val="en-US"/>
        </w:rPr>
        <w:t xml:space="preserve">Simply copy paste your threshold_df to the script and change the output_folder. </w:t>
      </w:r>
    </w:p>
    <w:p w14:paraId="31FB45EF" w14:textId="56220B23" w:rsidR="00714A4D" w:rsidRDefault="00714A4D" w:rsidP="00714A4D">
      <w:pPr>
        <w:pStyle w:val="berschrift2"/>
        <w:rPr>
          <w:lang w:val="en-US"/>
        </w:rPr>
      </w:pPr>
      <w:r>
        <w:rPr>
          <w:lang w:val="en-US"/>
        </w:rPr>
        <w:lastRenderedPageBreak/>
        <w:t>4. Run the pipeline with read-filtering</w:t>
      </w:r>
    </w:p>
    <w:p w14:paraId="371517D6" w14:textId="01711BC7" w:rsidR="00B7078C" w:rsidRDefault="00B7078C" w:rsidP="00B7078C">
      <w:pPr>
        <w:pStyle w:val="Listenabsatz"/>
        <w:numPr>
          <w:ilvl w:val="0"/>
          <w:numId w:val="4"/>
        </w:numPr>
        <w:rPr>
          <w:lang w:val="en-US"/>
        </w:rPr>
      </w:pPr>
      <w:r>
        <w:rPr>
          <w:lang w:val="en-US"/>
        </w:rPr>
        <w:t>Open the file “Combined_</w:t>
      </w:r>
      <w:r w:rsidR="0095023E">
        <w:rPr>
          <w:lang w:val="en-US"/>
        </w:rPr>
        <w:t>pipeline</w:t>
      </w:r>
      <w:r>
        <w:rPr>
          <w:lang w:val="en-US"/>
        </w:rPr>
        <w:t>.sh”</w:t>
      </w:r>
    </w:p>
    <w:p w14:paraId="40B621FF" w14:textId="6589B405" w:rsidR="00B7078C" w:rsidRPr="00B7078C" w:rsidRDefault="00B7078C" w:rsidP="00B7078C">
      <w:pPr>
        <w:pStyle w:val="Listenabsatz"/>
        <w:numPr>
          <w:ilvl w:val="0"/>
          <w:numId w:val="4"/>
        </w:numPr>
        <w:rPr>
          <w:lang w:val="en-US"/>
        </w:rPr>
      </w:pPr>
      <w:r w:rsidRPr="00B7078C">
        <w:rPr>
          <w:lang w:val="en-US"/>
        </w:rPr>
        <w:t>Under Skip Options, set “SKIP_FILTERING”, “SKIP_DEDUPLICATION</w:t>
      </w:r>
      <w:r>
        <w:rPr>
          <w:lang w:val="en-US"/>
        </w:rPr>
        <w:t>”, and “</w:t>
      </w:r>
      <w:r w:rsidRPr="00B7078C">
        <w:rPr>
          <w:lang w:val="en-US"/>
        </w:rPr>
        <w:t>SKIP_IDXSTATS</w:t>
      </w:r>
      <w:r>
        <w:rPr>
          <w:lang w:val="en-US"/>
        </w:rPr>
        <w:t xml:space="preserve">” to </w:t>
      </w:r>
      <w:r w:rsidRPr="00B7078C">
        <w:rPr>
          <w:i/>
          <w:iCs/>
          <w:lang w:val="en-US"/>
        </w:rPr>
        <w:t>false</w:t>
      </w:r>
      <w:r>
        <w:rPr>
          <w:i/>
          <w:iCs/>
          <w:lang w:val="en-US"/>
        </w:rPr>
        <w:t xml:space="preserve">. </w:t>
      </w:r>
      <w:r>
        <w:rPr>
          <w:lang w:val="en-US"/>
        </w:rPr>
        <w:t xml:space="preserve">Set all other “SKIP_” options to </w:t>
      </w:r>
      <w:r w:rsidRPr="00B7078C">
        <w:rPr>
          <w:i/>
          <w:iCs/>
          <w:lang w:val="en-US"/>
        </w:rPr>
        <w:t>true</w:t>
      </w:r>
    </w:p>
    <w:p w14:paraId="1B5E84AC" w14:textId="2C90BA4C" w:rsidR="00B7078C" w:rsidRPr="00B7078C" w:rsidRDefault="00B7078C" w:rsidP="00B7078C">
      <w:pPr>
        <w:pStyle w:val="Listenabsatz"/>
        <w:numPr>
          <w:ilvl w:val="0"/>
          <w:numId w:val="4"/>
        </w:numPr>
        <w:rPr>
          <w:lang w:val="en-US"/>
        </w:rPr>
      </w:pPr>
      <w:r>
        <w:rPr>
          <w:lang w:val="en-US"/>
        </w:rPr>
        <w:t>(optional) you can reduce the cluster resources for this part as in step 2.2.e</w:t>
      </w:r>
    </w:p>
    <w:p w14:paraId="71D30E91" w14:textId="71B39B90" w:rsidR="00B7078C" w:rsidRDefault="00B7078C">
      <w:pPr>
        <w:pStyle w:val="Listenabsatz"/>
        <w:numPr>
          <w:ilvl w:val="0"/>
          <w:numId w:val="4"/>
        </w:numPr>
        <w:rPr>
          <w:lang w:val="en-US"/>
        </w:rPr>
      </w:pPr>
      <w:r>
        <w:rPr>
          <w:lang w:val="en-US"/>
        </w:rPr>
        <w:t xml:space="preserve">Execute the pipeline with sbatch on the cluster. </w:t>
      </w:r>
    </w:p>
    <w:p w14:paraId="2DCCCAEE" w14:textId="5BF13C9C" w:rsidR="00B7078C" w:rsidRDefault="00B7078C" w:rsidP="00B7078C">
      <w:pPr>
        <w:pStyle w:val="berschrift2"/>
        <w:rPr>
          <w:lang w:val="en-US"/>
        </w:rPr>
      </w:pPr>
      <w:r>
        <w:rPr>
          <w:lang w:val="en-US"/>
        </w:rPr>
        <w:t>5. Data Analysis with MAUDE</w:t>
      </w:r>
    </w:p>
    <w:p w14:paraId="73154151" w14:textId="671B6611" w:rsidR="00DB6C68" w:rsidRPr="00DB6C68" w:rsidRDefault="00DB6C68" w:rsidP="00DB6C68">
      <w:pPr>
        <w:pStyle w:val="Listenabsatz"/>
        <w:numPr>
          <w:ilvl w:val="0"/>
          <w:numId w:val="5"/>
        </w:numPr>
        <w:rPr>
          <w:lang w:val="en-US"/>
        </w:rPr>
      </w:pPr>
      <w:r>
        <w:rPr>
          <w:lang w:val="en-US"/>
        </w:rPr>
        <w:t>Open the file “data_analysis_with_MAUDE.Rmd”</w:t>
      </w:r>
    </w:p>
    <w:p w14:paraId="1932F9C4" w14:textId="2C9F3732" w:rsidR="008652E0" w:rsidRDefault="008652E0" w:rsidP="00B27972">
      <w:pPr>
        <w:pStyle w:val="Listenabsatz"/>
        <w:numPr>
          <w:ilvl w:val="0"/>
          <w:numId w:val="5"/>
        </w:numPr>
        <w:rPr>
          <w:lang w:val="en-US"/>
        </w:rPr>
      </w:pPr>
      <w:r>
        <w:rPr>
          <w:lang w:val="en-US"/>
        </w:rPr>
        <w:t xml:space="preserve">Make sure MAUDE is installed. See </w:t>
      </w:r>
      <w:hyperlink r:id="rId6" w:history="1">
        <w:r w:rsidRPr="008652E0">
          <w:rPr>
            <w:rStyle w:val="Hyperlink"/>
            <w:lang w:val="en-US"/>
          </w:rPr>
          <w:t>https://github.com/de-Boer-Lab/MAUDE</w:t>
        </w:r>
      </w:hyperlink>
    </w:p>
    <w:p w14:paraId="7757F390" w14:textId="3FD25D82" w:rsidR="008652E0" w:rsidRPr="008652E0" w:rsidRDefault="008652E0">
      <w:pPr>
        <w:pStyle w:val="Listenabsatz"/>
        <w:numPr>
          <w:ilvl w:val="0"/>
          <w:numId w:val="5"/>
        </w:numPr>
        <w:rPr>
          <w:lang w:val="en-US"/>
        </w:rPr>
      </w:pPr>
      <w:r w:rsidRPr="008652E0">
        <w:rPr>
          <w:lang w:val="en-US"/>
        </w:rPr>
        <w:t>Make sure all the packages are installed. If not use BiocManager::install("Package_Name")</w:t>
      </w:r>
    </w:p>
    <w:p w14:paraId="5C0C1593" w14:textId="77777777" w:rsidR="00876570" w:rsidRDefault="000E4817" w:rsidP="00B27972">
      <w:pPr>
        <w:pStyle w:val="Listenabsatz"/>
        <w:numPr>
          <w:ilvl w:val="0"/>
          <w:numId w:val="5"/>
        </w:numPr>
        <w:rPr>
          <w:lang w:val="en-US"/>
        </w:rPr>
      </w:pPr>
      <w:r>
        <w:rPr>
          <w:lang w:val="en-US"/>
        </w:rPr>
        <w:t>In the “setup” codeblock</w:t>
      </w:r>
      <w:r w:rsidR="00876570">
        <w:rPr>
          <w:lang w:val="en-US"/>
        </w:rPr>
        <w:t xml:space="preserve"> change the</w:t>
      </w:r>
      <w:r>
        <w:rPr>
          <w:lang w:val="en-US"/>
        </w:rPr>
        <w:t xml:space="preserve"> User Options</w:t>
      </w:r>
    </w:p>
    <w:p w14:paraId="44012273" w14:textId="77777777" w:rsidR="00876570" w:rsidRDefault="000E4817" w:rsidP="00876570">
      <w:pPr>
        <w:pStyle w:val="Listenabsatz"/>
        <w:numPr>
          <w:ilvl w:val="1"/>
          <w:numId w:val="5"/>
        </w:numPr>
        <w:rPr>
          <w:lang w:val="en-US"/>
        </w:rPr>
      </w:pPr>
      <w:r>
        <w:rPr>
          <w:lang w:val="en-US"/>
        </w:rPr>
        <w:t xml:space="preserve">change “first_time” to </w:t>
      </w:r>
      <w:r w:rsidRPr="000E4817">
        <w:rPr>
          <w:i/>
          <w:iCs/>
          <w:lang w:val="en-US"/>
        </w:rPr>
        <w:t>TRUE</w:t>
      </w:r>
      <w:r>
        <w:rPr>
          <w:i/>
          <w:iCs/>
          <w:lang w:val="en-US"/>
        </w:rPr>
        <w:t xml:space="preserve"> </w:t>
      </w:r>
    </w:p>
    <w:p w14:paraId="20BD54A0" w14:textId="77777777" w:rsidR="002706AC" w:rsidRDefault="000E4817" w:rsidP="00876570">
      <w:pPr>
        <w:pStyle w:val="Listenabsatz"/>
        <w:numPr>
          <w:ilvl w:val="1"/>
          <w:numId w:val="5"/>
        </w:numPr>
        <w:rPr>
          <w:lang w:val="en-US"/>
        </w:rPr>
      </w:pPr>
      <w:r>
        <w:rPr>
          <w:lang w:val="en-US"/>
        </w:rPr>
        <w:t>“output_folder” to the same you set during 1.2 and 2.3.b</w:t>
      </w:r>
      <w:r w:rsidR="00876570">
        <w:rPr>
          <w:lang w:val="en-US"/>
        </w:rPr>
        <w:t>.</w:t>
      </w:r>
    </w:p>
    <w:p w14:paraId="78E15D42" w14:textId="38F33D81" w:rsidR="00506620" w:rsidRDefault="00876570" w:rsidP="00876570">
      <w:pPr>
        <w:pStyle w:val="Listenabsatz"/>
        <w:numPr>
          <w:ilvl w:val="1"/>
          <w:numId w:val="5"/>
        </w:numPr>
        <w:rPr>
          <w:lang w:val="en-US"/>
        </w:rPr>
      </w:pPr>
      <w:r w:rsidRPr="002706AC">
        <w:rPr>
          <w:b/>
          <w:bCs/>
          <w:lang w:val="en-US"/>
        </w:rPr>
        <w:t xml:space="preserve">If you </w:t>
      </w:r>
      <w:r w:rsidR="002706AC" w:rsidRPr="002706AC">
        <w:rPr>
          <w:b/>
          <w:bCs/>
          <w:lang w:val="en-US"/>
        </w:rPr>
        <w:t>got your counts from cellRanger, bcwithqc, or from john</w:t>
      </w:r>
    </w:p>
    <w:p w14:paraId="0BF33C7A" w14:textId="5ED4F2BA" w:rsidR="002706AC" w:rsidRDefault="002706AC" w:rsidP="002706AC">
      <w:pPr>
        <w:pStyle w:val="Listenabsatz"/>
        <w:numPr>
          <w:ilvl w:val="2"/>
          <w:numId w:val="5"/>
        </w:numPr>
        <w:rPr>
          <w:lang w:val="en-US"/>
        </w:rPr>
      </w:pPr>
      <w:r>
        <w:rPr>
          <w:lang w:val="en-US"/>
        </w:rPr>
        <w:t>Set “pipeline” to “john”</w:t>
      </w:r>
    </w:p>
    <w:p w14:paraId="4E4EF041" w14:textId="4CB50CA8" w:rsidR="00380009" w:rsidRDefault="002706AC">
      <w:pPr>
        <w:pStyle w:val="Listenabsatz"/>
        <w:numPr>
          <w:ilvl w:val="2"/>
          <w:numId w:val="5"/>
        </w:numPr>
        <w:rPr>
          <w:lang w:val="en-US"/>
        </w:rPr>
      </w:pPr>
      <w:r w:rsidRPr="008949B2">
        <w:rPr>
          <w:lang w:val="en-US"/>
        </w:rPr>
        <w:t>Set “john_folder” to the folder containing “output_summary.txt” and all the subfolders for the individual fastqs.</w:t>
      </w:r>
    </w:p>
    <w:p w14:paraId="757A4FF5" w14:textId="04443166" w:rsidR="008949B2" w:rsidRDefault="008949B2" w:rsidP="008949B2">
      <w:pPr>
        <w:pStyle w:val="Listenabsatz"/>
        <w:numPr>
          <w:ilvl w:val="1"/>
          <w:numId w:val="5"/>
        </w:numPr>
        <w:rPr>
          <w:lang w:val="en-US"/>
        </w:rPr>
      </w:pPr>
      <w:r>
        <w:rPr>
          <w:lang w:val="en-US"/>
        </w:rPr>
        <w:t>If there are files you want to skip, put their names in “skip_list”, otherwise set it to “skip_list &lt;- c()”</w:t>
      </w:r>
    </w:p>
    <w:p w14:paraId="59D335F3" w14:textId="137178DD" w:rsidR="008949B2" w:rsidRDefault="008949B2" w:rsidP="008949B2">
      <w:pPr>
        <w:pStyle w:val="Listenabsatz"/>
        <w:numPr>
          <w:ilvl w:val="1"/>
          <w:numId w:val="5"/>
        </w:numPr>
        <w:rPr>
          <w:lang w:val="en-US"/>
        </w:rPr>
      </w:pPr>
      <w:r>
        <w:rPr>
          <w:lang w:val="en-US"/>
        </w:rPr>
        <w:t>Set “method”:</w:t>
      </w:r>
    </w:p>
    <w:p w14:paraId="5808C095" w14:textId="052AE90E" w:rsidR="008949B2" w:rsidRDefault="00936344" w:rsidP="008949B2">
      <w:pPr>
        <w:pStyle w:val="Listenabsatz"/>
        <w:numPr>
          <w:ilvl w:val="2"/>
          <w:numId w:val="5"/>
        </w:numPr>
        <w:rPr>
          <w:lang w:val="en-US"/>
        </w:rPr>
      </w:pPr>
      <w:r w:rsidRPr="00936344">
        <w:rPr>
          <w:b/>
          <w:bCs/>
          <w:lang w:val="en-US"/>
        </w:rPr>
        <w:t>“sum”</w:t>
      </w:r>
      <w:r>
        <w:rPr>
          <w:lang w:val="en-US"/>
        </w:rPr>
        <w:t xml:space="preserve"> Treats</w:t>
      </w:r>
      <w:r w:rsidR="00DC2609">
        <w:rPr>
          <w:lang w:val="en-US"/>
        </w:rPr>
        <w:t xml:space="preserve"> all samples of the same sub-library as one</w:t>
      </w:r>
      <w:r>
        <w:rPr>
          <w:lang w:val="en-US"/>
        </w:rPr>
        <w:t xml:space="preserve"> and adds up their counts.</w:t>
      </w:r>
      <w:r w:rsidR="0013454D">
        <w:rPr>
          <w:lang w:val="en-US"/>
        </w:rPr>
        <w:t xml:space="preserve"> Then treats all sublibraries as a single replicate.</w:t>
      </w:r>
      <w:r w:rsidR="00DC2609">
        <w:rPr>
          <w:lang w:val="en-US"/>
        </w:rPr>
        <w:t xml:space="preserve"> </w:t>
      </w:r>
      <w:r>
        <w:rPr>
          <w:lang w:val="en-US"/>
        </w:rPr>
        <w:t>B</w:t>
      </w:r>
      <w:r w:rsidR="00DC2609">
        <w:rPr>
          <w:lang w:val="en-US"/>
        </w:rPr>
        <w:t>est solution when individual samples have low coverage</w:t>
      </w:r>
      <w:r w:rsidR="0024280D">
        <w:rPr>
          <w:lang w:val="en-US"/>
        </w:rPr>
        <w:t>.</w:t>
      </w:r>
      <w:r w:rsidR="001B1123">
        <w:rPr>
          <w:lang w:val="en-US"/>
        </w:rPr>
        <w:t xml:space="preserve"> Biased towards samples with higher counts. </w:t>
      </w:r>
    </w:p>
    <w:p w14:paraId="1F6CED28" w14:textId="64E4FF7A" w:rsidR="00DC2609" w:rsidRDefault="00936344" w:rsidP="008949B2">
      <w:pPr>
        <w:pStyle w:val="Listenabsatz"/>
        <w:numPr>
          <w:ilvl w:val="2"/>
          <w:numId w:val="5"/>
        </w:numPr>
        <w:rPr>
          <w:lang w:val="en-US"/>
        </w:rPr>
      </w:pPr>
      <w:r w:rsidRPr="00936344">
        <w:rPr>
          <w:b/>
          <w:bCs/>
          <w:lang w:val="en-US"/>
        </w:rPr>
        <w:t>“rep”</w:t>
      </w:r>
      <w:r>
        <w:rPr>
          <w:lang w:val="en-US"/>
        </w:rPr>
        <w:t xml:space="preserve"> Treats</w:t>
      </w:r>
      <w:r w:rsidR="00DC2609">
        <w:rPr>
          <w:lang w:val="en-US"/>
        </w:rPr>
        <w:t xml:space="preserve"> each sample </w:t>
      </w:r>
      <w:r>
        <w:rPr>
          <w:lang w:val="en-US"/>
        </w:rPr>
        <w:t xml:space="preserve">&amp; sublibrary combination </w:t>
      </w:r>
      <w:r w:rsidR="00DC2609">
        <w:rPr>
          <w:lang w:val="en-US"/>
        </w:rPr>
        <w:t>as a replicate</w:t>
      </w:r>
      <w:r>
        <w:rPr>
          <w:lang w:val="en-US"/>
        </w:rPr>
        <w:t>. Best</w:t>
      </w:r>
      <w:r w:rsidR="00DC2609">
        <w:rPr>
          <w:lang w:val="en-US"/>
        </w:rPr>
        <w:t xml:space="preserve"> solution when </w:t>
      </w:r>
      <w:r>
        <w:rPr>
          <w:lang w:val="en-US"/>
        </w:rPr>
        <w:t xml:space="preserve">all </w:t>
      </w:r>
      <w:r w:rsidR="00DC2609">
        <w:rPr>
          <w:lang w:val="en-US"/>
        </w:rPr>
        <w:t>samples have high coverage.</w:t>
      </w:r>
    </w:p>
    <w:p w14:paraId="5CA7339F" w14:textId="72249FD6" w:rsidR="00633866" w:rsidRDefault="00936344" w:rsidP="008949B2">
      <w:pPr>
        <w:pStyle w:val="Listenabsatz"/>
        <w:numPr>
          <w:ilvl w:val="2"/>
          <w:numId w:val="5"/>
        </w:numPr>
        <w:rPr>
          <w:lang w:val="en-US"/>
        </w:rPr>
      </w:pPr>
      <w:r>
        <w:rPr>
          <w:b/>
          <w:bCs/>
          <w:lang w:val="en-US"/>
        </w:rPr>
        <w:t xml:space="preserve">“rep_sublib” </w:t>
      </w:r>
      <w:r w:rsidR="00633866">
        <w:rPr>
          <w:lang w:val="en-US"/>
        </w:rPr>
        <w:t>Combines</w:t>
      </w:r>
      <w:r>
        <w:rPr>
          <w:lang w:val="en-US"/>
        </w:rPr>
        <w:t xml:space="preserve"> all samples </w:t>
      </w:r>
      <w:r w:rsidR="001B1123">
        <w:rPr>
          <w:lang w:val="en-US"/>
        </w:rPr>
        <w:t>from</w:t>
      </w:r>
      <w:r>
        <w:rPr>
          <w:lang w:val="en-US"/>
        </w:rPr>
        <w:t xml:space="preserve"> </w:t>
      </w:r>
      <w:r w:rsidR="00633866">
        <w:rPr>
          <w:lang w:val="en-US"/>
        </w:rPr>
        <w:t>a</w:t>
      </w:r>
      <w:r>
        <w:rPr>
          <w:lang w:val="en-US"/>
        </w:rPr>
        <w:t xml:space="preserve"> sublib</w:t>
      </w:r>
      <w:r w:rsidR="00633866">
        <w:rPr>
          <w:lang w:val="en-US"/>
        </w:rPr>
        <w:t>r</w:t>
      </w:r>
      <w:r>
        <w:rPr>
          <w:lang w:val="en-US"/>
        </w:rPr>
        <w:t xml:space="preserve">ary </w:t>
      </w:r>
      <w:r w:rsidR="001B1123">
        <w:rPr>
          <w:lang w:val="en-US"/>
        </w:rPr>
        <w:t xml:space="preserve">into </w:t>
      </w:r>
      <w:r w:rsidR="00633866">
        <w:rPr>
          <w:lang w:val="en-US"/>
        </w:rPr>
        <w:t>one replicate</w:t>
      </w:r>
      <w:r>
        <w:rPr>
          <w:lang w:val="en-US"/>
        </w:rPr>
        <w:t>.</w:t>
      </w:r>
    </w:p>
    <w:p w14:paraId="2E0C7C0D" w14:textId="2B8D8E54" w:rsidR="00936344" w:rsidRDefault="00633866" w:rsidP="008949B2">
      <w:pPr>
        <w:pStyle w:val="Listenabsatz"/>
        <w:numPr>
          <w:ilvl w:val="2"/>
          <w:numId w:val="5"/>
        </w:numPr>
        <w:rPr>
          <w:lang w:val="en-US"/>
        </w:rPr>
      </w:pPr>
      <w:r>
        <w:rPr>
          <w:b/>
          <w:bCs/>
          <w:lang w:val="en-US"/>
        </w:rPr>
        <w:t>“rep_sample”</w:t>
      </w:r>
      <w:r w:rsidR="00936344">
        <w:rPr>
          <w:lang w:val="en-US"/>
        </w:rPr>
        <w:t xml:space="preserve"> </w:t>
      </w:r>
      <w:r>
        <w:rPr>
          <w:lang w:val="en-US"/>
        </w:rPr>
        <w:t>Combines samples of the same number across sublibraries into one replicate. This might cause problems if the guides have different names in different sublibraries.</w:t>
      </w:r>
    </w:p>
    <w:p w14:paraId="1249C9F3" w14:textId="489D61BC" w:rsidR="00DC2609" w:rsidRDefault="00936344" w:rsidP="008949B2">
      <w:pPr>
        <w:pStyle w:val="Listenabsatz"/>
        <w:numPr>
          <w:ilvl w:val="2"/>
          <w:numId w:val="5"/>
        </w:numPr>
        <w:rPr>
          <w:lang w:val="en-US"/>
        </w:rPr>
      </w:pPr>
      <w:r w:rsidRPr="00936344">
        <w:rPr>
          <w:b/>
          <w:bCs/>
          <w:lang w:val="en-US"/>
        </w:rPr>
        <w:t>“”</w:t>
      </w:r>
      <w:r>
        <w:rPr>
          <w:lang w:val="en-US"/>
        </w:rPr>
        <w:t xml:space="preserve"> Treats everything as one replicate</w:t>
      </w:r>
      <w:r w:rsidR="00DC2609">
        <w:rPr>
          <w:lang w:val="en-US"/>
        </w:rPr>
        <w:t>.</w:t>
      </w:r>
      <w:r>
        <w:rPr>
          <w:lang w:val="en-US"/>
        </w:rPr>
        <w:t xml:space="preserve"> Simplest</w:t>
      </w:r>
      <w:r w:rsidR="00DC2609">
        <w:rPr>
          <w:lang w:val="en-US"/>
        </w:rPr>
        <w:t xml:space="preserve"> </w:t>
      </w:r>
      <w:r>
        <w:rPr>
          <w:lang w:val="en-US"/>
        </w:rPr>
        <w:t>d</w:t>
      </w:r>
      <w:r w:rsidR="00DC2609">
        <w:rPr>
          <w:lang w:val="en-US"/>
        </w:rPr>
        <w:t xml:space="preserve">efault solution. </w:t>
      </w:r>
    </w:p>
    <w:p w14:paraId="14BB59E2" w14:textId="12B4723D" w:rsidR="00045075" w:rsidRDefault="00045075" w:rsidP="00045075">
      <w:pPr>
        <w:pStyle w:val="Listenabsatz"/>
        <w:numPr>
          <w:ilvl w:val="1"/>
          <w:numId w:val="5"/>
        </w:numPr>
        <w:rPr>
          <w:lang w:val="en-US"/>
        </w:rPr>
      </w:pPr>
      <w:r>
        <w:rPr>
          <w:lang w:val="en-US"/>
        </w:rPr>
        <w:t>Set “</w:t>
      </w:r>
      <w:proofErr w:type="spellStart"/>
      <w:r>
        <w:rPr>
          <w:lang w:val="en-US"/>
        </w:rPr>
        <w:t>norm_method</w:t>
      </w:r>
      <w:proofErr w:type="spellEnd"/>
      <w:r>
        <w:rPr>
          <w:lang w:val="en-US"/>
        </w:rPr>
        <w:t>”. This can be either “” for no normalization, or “</w:t>
      </w:r>
      <w:proofErr w:type="spellStart"/>
      <w:r>
        <w:rPr>
          <w:lang w:val="en-US"/>
        </w:rPr>
        <w:t>control_median</w:t>
      </w:r>
      <w:proofErr w:type="spellEnd"/>
      <w:r>
        <w:rPr>
          <w:lang w:val="en-US"/>
        </w:rPr>
        <w:t xml:space="preserve">” for normalizing each sample based on the median of the non-targeting controls. </w:t>
      </w:r>
    </w:p>
    <w:p w14:paraId="73B9413B" w14:textId="4DCE7D22" w:rsidR="00DC2609" w:rsidRDefault="00DC2609" w:rsidP="00DC2609">
      <w:pPr>
        <w:pStyle w:val="Listenabsatz"/>
        <w:numPr>
          <w:ilvl w:val="1"/>
          <w:numId w:val="5"/>
        </w:numPr>
        <w:rPr>
          <w:lang w:val="en-US"/>
        </w:rPr>
      </w:pPr>
      <w:r>
        <w:rPr>
          <w:lang w:val="en-US"/>
        </w:rPr>
        <w:t xml:space="preserve">Set “data_type” to “umis” unless you want to look at just the reads, without taking UMIs into consideration, in that case set it to “reads”. </w:t>
      </w:r>
    </w:p>
    <w:p w14:paraId="661C61E9" w14:textId="6FC6E69D" w:rsidR="00DC2609" w:rsidRPr="00DC2609" w:rsidRDefault="00DC2609" w:rsidP="00DC2609">
      <w:pPr>
        <w:pStyle w:val="Listenabsatz"/>
        <w:numPr>
          <w:ilvl w:val="1"/>
          <w:numId w:val="5"/>
        </w:numPr>
        <w:rPr>
          <w:lang w:val="en-US"/>
        </w:rPr>
      </w:pPr>
      <w:r>
        <w:rPr>
          <w:lang w:val="en-US"/>
        </w:rPr>
        <w:t xml:space="preserve">MAUDE requires equal amounts of data in each bin, if there is not enough data in the input bin, the pipeline generates data based on the averages of existing data. If you do not want this set “recover_input” to </w:t>
      </w:r>
      <w:r w:rsidRPr="00DC2609">
        <w:rPr>
          <w:i/>
          <w:iCs/>
          <w:lang w:val="en-US"/>
        </w:rPr>
        <w:t>FALSE</w:t>
      </w:r>
      <w:r>
        <w:rPr>
          <w:i/>
          <w:iCs/>
          <w:lang w:val="en-US"/>
        </w:rPr>
        <w:t>.</w:t>
      </w:r>
    </w:p>
    <w:p w14:paraId="174F79FF" w14:textId="0B159F12" w:rsidR="00DC2609" w:rsidRDefault="000D463A" w:rsidP="00DC2609">
      <w:pPr>
        <w:pStyle w:val="Listenabsatz"/>
        <w:numPr>
          <w:ilvl w:val="1"/>
          <w:numId w:val="5"/>
        </w:numPr>
        <w:rPr>
          <w:lang w:val="en-US"/>
        </w:rPr>
      </w:pPr>
      <w:r>
        <w:rPr>
          <w:lang w:val="en-US"/>
        </w:rPr>
        <w:t>Set “extra_suffix” if you plan to do analysis with multiple different settings to not overwritte names. Set it to “rf” if you want to apply simplified read filtering, for example if you are looking at just the reads. The threshold can be set with “simplified_rf_threshold”.</w:t>
      </w:r>
    </w:p>
    <w:p w14:paraId="1A5C1517" w14:textId="2C0D708C" w:rsidR="000D463A" w:rsidRDefault="000D463A" w:rsidP="00DC2609">
      <w:pPr>
        <w:pStyle w:val="Listenabsatz"/>
        <w:numPr>
          <w:ilvl w:val="1"/>
          <w:numId w:val="5"/>
        </w:numPr>
        <w:rPr>
          <w:lang w:val="en-US"/>
        </w:rPr>
      </w:pPr>
      <w:r>
        <w:rPr>
          <w:lang w:val="en-US"/>
        </w:rPr>
        <w:t xml:space="preserve">Set “upper_lower_percentage” which percentage were the upper and lower bin gated to?  (Example: Set to </w:t>
      </w:r>
      <w:r w:rsidR="00437003">
        <w:rPr>
          <w:lang w:val="en-US"/>
        </w:rPr>
        <w:t>“</w:t>
      </w:r>
      <w:r>
        <w:rPr>
          <w:lang w:val="en-US"/>
        </w:rPr>
        <w:t>0.10</w:t>
      </w:r>
      <w:r w:rsidR="00437003">
        <w:rPr>
          <w:lang w:val="en-US"/>
        </w:rPr>
        <w:t>”</w:t>
      </w:r>
      <w:r>
        <w:rPr>
          <w:lang w:val="en-US"/>
        </w:rPr>
        <w:t xml:space="preserve"> for 10%)</w:t>
      </w:r>
    </w:p>
    <w:p w14:paraId="016B3FE5" w14:textId="071B34C8" w:rsidR="0095023E" w:rsidRDefault="0095023E" w:rsidP="00DC2609">
      <w:pPr>
        <w:pStyle w:val="Listenabsatz"/>
        <w:numPr>
          <w:ilvl w:val="1"/>
          <w:numId w:val="5"/>
        </w:numPr>
        <w:rPr>
          <w:lang w:val="en-US"/>
        </w:rPr>
      </w:pPr>
      <w:r>
        <w:rPr>
          <w:lang w:val="en-US"/>
        </w:rPr>
        <w:lastRenderedPageBreak/>
        <w:t>Set “</w:t>
      </w:r>
      <w:r w:rsidRPr="0095023E">
        <w:rPr>
          <w:lang w:val="en-US"/>
        </w:rPr>
        <w:t>same_controls_in_all_sublibraries</w:t>
      </w:r>
      <w:r>
        <w:rPr>
          <w:lang w:val="en-US"/>
        </w:rPr>
        <w:t xml:space="preserve">”. Leave it as True for the HD whole genome library. Change it to FALSE only if each sublibrary/replicate has different control sgRNAs. </w:t>
      </w:r>
    </w:p>
    <w:p w14:paraId="05CCDD1E" w14:textId="21069556" w:rsidR="000D463A" w:rsidRDefault="00AB4055" w:rsidP="000D463A">
      <w:pPr>
        <w:pStyle w:val="Listenabsatz"/>
        <w:numPr>
          <w:ilvl w:val="0"/>
          <w:numId w:val="5"/>
        </w:numPr>
        <w:rPr>
          <w:lang w:val="en-US"/>
        </w:rPr>
      </w:pPr>
      <w:r>
        <w:rPr>
          <w:lang w:val="en-US"/>
        </w:rPr>
        <w:t xml:space="preserve">Now run the entire script. Since this may take a while, consider running the script as a job on the server. </w:t>
      </w:r>
    </w:p>
    <w:p w14:paraId="40FF67AA" w14:textId="37201717" w:rsidR="000D463A" w:rsidRDefault="00AB4055" w:rsidP="000D463A">
      <w:pPr>
        <w:pStyle w:val="Listenabsatz"/>
        <w:numPr>
          <w:ilvl w:val="0"/>
          <w:numId w:val="5"/>
        </w:numPr>
        <w:rPr>
          <w:lang w:val="en-US"/>
        </w:rPr>
      </w:pPr>
      <w:r>
        <w:rPr>
          <w:lang w:val="en-US"/>
        </w:rPr>
        <w:t xml:space="preserve">Once it has finished, you can set “first_time” in the “setup” codeblock to </w:t>
      </w:r>
      <w:r w:rsidRPr="00AB4055">
        <w:rPr>
          <w:lang w:val="en-US"/>
        </w:rPr>
        <w:t xml:space="preserve">FALSE, </w:t>
      </w:r>
      <w:r w:rsidR="00DF0FC7">
        <w:rPr>
          <w:lang w:val="en-US"/>
        </w:rPr>
        <w:t>and</w:t>
      </w:r>
      <w:r>
        <w:rPr>
          <w:lang w:val="en-US"/>
        </w:rPr>
        <w:t xml:space="preserve"> it will now load the results from MAUDE instead of re-generating them. </w:t>
      </w:r>
    </w:p>
    <w:p w14:paraId="6D980BBD" w14:textId="31DF8109" w:rsidR="00AB4055" w:rsidRDefault="00DF0FC7" w:rsidP="000D463A">
      <w:pPr>
        <w:pStyle w:val="Listenabsatz"/>
        <w:numPr>
          <w:ilvl w:val="0"/>
          <w:numId w:val="5"/>
        </w:numPr>
        <w:rPr>
          <w:lang w:val="en-US"/>
        </w:rPr>
      </w:pPr>
      <w:r>
        <w:rPr>
          <w:lang w:val="en-US"/>
        </w:rPr>
        <w:t>Results</w:t>
      </w:r>
      <w:r w:rsidR="00AB4055">
        <w:rPr>
          <w:lang w:val="en-US"/>
        </w:rPr>
        <w:t>:</w:t>
      </w:r>
    </w:p>
    <w:p w14:paraId="12551B56" w14:textId="47D880DE" w:rsidR="00AB4055" w:rsidRPr="00AB4055" w:rsidRDefault="00AB4055" w:rsidP="00AB4055">
      <w:pPr>
        <w:pStyle w:val="Listenabsatz"/>
        <w:numPr>
          <w:ilvl w:val="1"/>
          <w:numId w:val="5"/>
        </w:numPr>
        <w:rPr>
          <w:lang w:val="en-US"/>
        </w:rPr>
      </w:pPr>
      <w:r>
        <w:rPr>
          <w:lang w:val="en-US"/>
        </w:rPr>
        <w:t>“maude_guide_stats” is a dataframe providing guide level stats</w:t>
      </w:r>
    </w:p>
    <w:p w14:paraId="75531A6B" w14:textId="35AEEA09" w:rsidR="00AB4055" w:rsidRDefault="00AB4055" w:rsidP="00AB4055">
      <w:pPr>
        <w:pStyle w:val="Listenabsatz"/>
        <w:numPr>
          <w:ilvl w:val="1"/>
          <w:numId w:val="5"/>
        </w:numPr>
        <w:rPr>
          <w:lang w:val="en-US"/>
        </w:rPr>
      </w:pPr>
      <w:r>
        <w:rPr>
          <w:lang w:val="en-US"/>
        </w:rPr>
        <w:t>“maude_gene_stats” is a dataframe providing gene level stats</w:t>
      </w:r>
    </w:p>
    <w:p w14:paraId="73D85B9A" w14:textId="7DF07AE7" w:rsidR="00DF0FC7" w:rsidRDefault="00DF0FC7" w:rsidP="00AB4055">
      <w:pPr>
        <w:pStyle w:val="Listenabsatz"/>
        <w:numPr>
          <w:ilvl w:val="1"/>
          <w:numId w:val="5"/>
        </w:numPr>
        <w:rPr>
          <w:lang w:val="en-US"/>
        </w:rPr>
      </w:pPr>
      <w:r>
        <w:rPr>
          <w:lang w:val="en-US"/>
        </w:rPr>
        <w:t>A CSV file in the output folder, containing all the Hits</w:t>
      </w:r>
    </w:p>
    <w:p w14:paraId="003A956D" w14:textId="2F1EBA10" w:rsidR="00DF0FC7" w:rsidRDefault="00DF0FC7" w:rsidP="00AB4055">
      <w:pPr>
        <w:pStyle w:val="Listenabsatz"/>
        <w:numPr>
          <w:ilvl w:val="1"/>
          <w:numId w:val="5"/>
        </w:numPr>
        <w:rPr>
          <w:lang w:val="en-US"/>
        </w:rPr>
      </w:pPr>
      <w:r>
        <w:rPr>
          <w:lang w:val="en-US"/>
        </w:rPr>
        <w:t>A CSV file in the output folder containing the top 100 Hits (Top 50 from either end of the curve)</w:t>
      </w:r>
    </w:p>
    <w:p w14:paraId="1169A340" w14:textId="1E703898" w:rsidR="00AB4055" w:rsidRDefault="00AB4055" w:rsidP="00AB4055">
      <w:pPr>
        <w:pStyle w:val="berschrift2"/>
        <w:rPr>
          <w:lang w:val="en-US"/>
        </w:rPr>
      </w:pPr>
      <w:r>
        <w:rPr>
          <w:lang w:val="en-US"/>
        </w:rPr>
        <w:t>6. Additional Data Exploration</w:t>
      </w:r>
    </w:p>
    <w:p w14:paraId="4773D7E3" w14:textId="77777777" w:rsidR="000A6F19" w:rsidRDefault="00AB4055" w:rsidP="00AB4055">
      <w:pPr>
        <w:rPr>
          <w:lang w:val="en-US"/>
        </w:rPr>
      </w:pPr>
      <w:r>
        <w:rPr>
          <w:lang w:val="en-US"/>
        </w:rPr>
        <w:t xml:space="preserve">The file “data_analysis_with_MAUDE.Rmd”, provides some additional code blocks for data exploration, which are not </w:t>
      </w:r>
      <w:r w:rsidR="008652E0">
        <w:rPr>
          <w:lang w:val="en-US"/>
        </w:rPr>
        <w:t xml:space="preserve">executed during Run All. </w:t>
      </w:r>
    </w:p>
    <w:p w14:paraId="47B6AD7E" w14:textId="15E08C92" w:rsidR="00AB4055" w:rsidRPr="00AB4055" w:rsidRDefault="000A6F19" w:rsidP="000A6F19">
      <w:pPr>
        <w:pStyle w:val="berschrift3"/>
        <w:rPr>
          <w:lang w:val="en-US"/>
        </w:rPr>
      </w:pPr>
      <w:r>
        <w:rPr>
          <w:lang w:val="en-US"/>
        </w:rPr>
        <w:t>Before Running MAUDE</w:t>
      </w:r>
      <w:r>
        <w:rPr>
          <w:lang w:val="en-US"/>
        </w:rPr>
        <w:br/>
      </w:r>
    </w:p>
    <w:p w14:paraId="2BF63E18" w14:textId="6DB5B300" w:rsidR="00714A4D" w:rsidRDefault="008652E0" w:rsidP="008652E0">
      <w:pPr>
        <w:pStyle w:val="Listenabsatz"/>
        <w:numPr>
          <w:ilvl w:val="0"/>
          <w:numId w:val="7"/>
        </w:numPr>
        <w:rPr>
          <w:lang w:val="en-US"/>
        </w:rPr>
      </w:pPr>
      <w:r>
        <w:rPr>
          <w:lang w:val="en-US"/>
        </w:rPr>
        <w:t>Codeblock “make_example_df” provides a quick way to make a dataframe, to test the different functions of MAUDE</w:t>
      </w:r>
    </w:p>
    <w:p w14:paraId="2F42AE3B" w14:textId="7EE63F94" w:rsidR="008652E0" w:rsidRDefault="008652E0" w:rsidP="008652E0">
      <w:pPr>
        <w:pStyle w:val="Listenabsatz"/>
        <w:numPr>
          <w:ilvl w:val="0"/>
          <w:numId w:val="7"/>
        </w:numPr>
        <w:rPr>
          <w:lang w:val="en-US"/>
        </w:rPr>
      </w:pPr>
      <w:r>
        <w:rPr>
          <w:lang w:val="en-US"/>
        </w:rPr>
        <w:t>Codeblock “</w:t>
      </w:r>
      <w:r w:rsidRPr="008652E0">
        <w:rPr>
          <w:lang w:val="en-US"/>
        </w:rPr>
        <w:t>basic_pipeline_comparision</w:t>
      </w:r>
      <w:r>
        <w:rPr>
          <w:lang w:val="en-US"/>
        </w:rPr>
        <w:t xml:space="preserve">” allows comparison between data from my </w:t>
      </w:r>
      <w:r w:rsidR="0095023E">
        <w:rPr>
          <w:lang w:val="en-US"/>
        </w:rPr>
        <w:t>pipeline</w:t>
      </w:r>
      <w:r>
        <w:rPr>
          <w:lang w:val="en-US"/>
        </w:rPr>
        <w:t xml:space="preserve"> and johns </w:t>
      </w:r>
      <w:r w:rsidR="0095023E">
        <w:rPr>
          <w:lang w:val="en-US"/>
        </w:rPr>
        <w:t>pipeline</w:t>
      </w:r>
      <w:r>
        <w:rPr>
          <w:lang w:val="en-US"/>
        </w:rPr>
        <w:t xml:space="preserve">. </w:t>
      </w:r>
    </w:p>
    <w:p w14:paraId="19C3EC77" w14:textId="25D02E18" w:rsidR="008652E0" w:rsidRDefault="008652E0" w:rsidP="008652E0">
      <w:pPr>
        <w:pStyle w:val="Listenabsatz"/>
        <w:numPr>
          <w:ilvl w:val="0"/>
          <w:numId w:val="7"/>
        </w:numPr>
        <w:rPr>
          <w:lang w:val="en-US"/>
        </w:rPr>
      </w:pPr>
      <w:r>
        <w:rPr>
          <w:lang w:val="en-US"/>
        </w:rPr>
        <w:t>Codeblock “</w:t>
      </w:r>
      <w:r w:rsidRPr="008652E0">
        <w:rPr>
          <w:lang w:val="en-US"/>
        </w:rPr>
        <w:t>Data_exploration_violin</w:t>
      </w:r>
      <w:r>
        <w:rPr>
          <w:lang w:val="en-US"/>
        </w:rPr>
        <w:t>” can create violin plots of the reads/umis and compare them to the median, or mean of the control sgRNAs</w:t>
      </w:r>
    </w:p>
    <w:p w14:paraId="451D54A8" w14:textId="1578000D" w:rsidR="00DF0FC7" w:rsidRPr="00DF0FC7" w:rsidRDefault="00DF0FC7">
      <w:pPr>
        <w:pStyle w:val="Listenabsatz"/>
        <w:numPr>
          <w:ilvl w:val="0"/>
          <w:numId w:val="7"/>
        </w:numPr>
        <w:rPr>
          <w:lang w:val="en-US"/>
        </w:rPr>
      </w:pPr>
      <w:r w:rsidRPr="00DF0FC7">
        <w:rPr>
          <w:lang w:val="en-US"/>
        </w:rPr>
        <w:t xml:space="preserve">Codeblock “check_data_for_maude” allows you to check the data before running MAUDE, to see if there is an imbalance in the amount of data between bins for example.  </w:t>
      </w:r>
    </w:p>
    <w:p w14:paraId="01F90221" w14:textId="48ACB5AB" w:rsidR="000A6F19" w:rsidRPr="000A6F19" w:rsidRDefault="000A6F19" w:rsidP="000A6F19">
      <w:pPr>
        <w:pStyle w:val="berschrift3"/>
        <w:rPr>
          <w:lang w:val="en-US"/>
        </w:rPr>
      </w:pPr>
      <w:r>
        <w:rPr>
          <w:lang w:val="en-US"/>
        </w:rPr>
        <w:t>After Running MAUDE</w:t>
      </w:r>
    </w:p>
    <w:p w14:paraId="1C5FE33F" w14:textId="55F56068" w:rsidR="00714A4D" w:rsidRDefault="00DF0FC7">
      <w:pPr>
        <w:pStyle w:val="Listenabsatz"/>
        <w:numPr>
          <w:ilvl w:val="0"/>
          <w:numId w:val="7"/>
        </w:numPr>
        <w:rPr>
          <w:lang w:val="en-US"/>
        </w:rPr>
      </w:pPr>
      <w:r w:rsidRPr="00BD4E5A">
        <w:rPr>
          <w:lang w:val="en-US"/>
        </w:rPr>
        <w:t>Codeblock “QQplot”</w:t>
      </w:r>
      <w:r w:rsidR="00BD4E5A" w:rsidRPr="00BD4E5A">
        <w:rPr>
          <w:lang w:val="en-US"/>
        </w:rPr>
        <w:t xml:space="preserve"> contains functions for checking the significance of the results. It’s messy currently, but just load the function “plot_qq_maude” into the workspace, and then run plot_qq_maude</w:t>
      </w:r>
      <w:r w:rsidR="00BD4E5A">
        <w:rPr>
          <w:lang w:val="en-US"/>
        </w:rPr>
        <w:t>(maude_gene_stats, “Experiment Name”, “AHSA1”)</w:t>
      </w:r>
      <w:r w:rsidR="00BD4E5A">
        <w:rPr>
          <w:lang w:val="en-US"/>
        </w:rPr>
        <w:br/>
        <w:t xml:space="preserve">You can replace AHSA1 with another gene you wish to mark. </w:t>
      </w:r>
    </w:p>
    <w:p w14:paraId="2E20CBBA" w14:textId="6B2EED68" w:rsidR="00D21973" w:rsidRDefault="00D21973" w:rsidP="00D21973">
      <w:pPr>
        <w:pStyle w:val="berschrift2"/>
        <w:rPr>
          <w:lang w:val="en-US"/>
        </w:rPr>
      </w:pPr>
      <w:r>
        <w:rPr>
          <w:lang w:val="en-US"/>
        </w:rPr>
        <w:t>Advanced Options</w:t>
      </w:r>
    </w:p>
    <w:p w14:paraId="76465575" w14:textId="2692579F" w:rsidR="00D21973" w:rsidRDefault="00D21973" w:rsidP="00D21973">
      <w:pPr>
        <w:pStyle w:val="Listenabsatz"/>
        <w:numPr>
          <w:ilvl w:val="0"/>
          <w:numId w:val="9"/>
        </w:numPr>
        <w:rPr>
          <w:lang w:val="en-US"/>
        </w:rPr>
      </w:pPr>
      <w:r>
        <w:rPr>
          <w:lang w:val="en-US"/>
        </w:rPr>
        <w:t>Read filtering can also be performed on data from Johns Cellranger &amp; bcwithqc, using the  “read_filter_john.sh” (single fastq file) or “read_filter_john_array.sh” (multiple fastq files).</w:t>
      </w:r>
    </w:p>
    <w:p w14:paraId="223550ED" w14:textId="5206258B" w:rsidR="00D21973" w:rsidRDefault="00D21973" w:rsidP="00D21973">
      <w:pPr>
        <w:pStyle w:val="Listenabsatz"/>
        <w:numPr>
          <w:ilvl w:val="1"/>
          <w:numId w:val="9"/>
        </w:numPr>
        <w:rPr>
          <w:lang w:val="en-US"/>
        </w:rPr>
      </w:pPr>
      <w:r>
        <w:rPr>
          <w:lang w:val="en-US"/>
        </w:rPr>
        <w:t>Change input_dir to the main directory of johns output data.</w:t>
      </w:r>
    </w:p>
    <w:p w14:paraId="09C24BBF" w14:textId="50E0AFB3" w:rsidR="00D21973" w:rsidRDefault="00D21973" w:rsidP="00D21973">
      <w:pPr>
        <w:pStyle w:val="Listenabsatz"/>
        <w:numPr>
          <w:ilvl w:val="1"/>
          <w:numId w:val="9"/>
        </w:numPr>
        <w:rPr>
          <w:lang w:val="en-US"/>
        </w:rPr>
      </w:pPr>
      <w:r>
        <w:rPr>
          <w:lang w:val="en-US"/>
        </w:rPr>
        <w:t>Change output dir to your desired output directory</w:t>
      </w:r>
    </w:p>
    <w:p w14:paraId="11E1A065" w14:textId="4F8770B3" w:rsidR="00D21973" w:rsidRPr="00D21973" w:rsidRDefault="00D21973" w:rsidP="00DB6C68">
      <w:pPr>
        <w:pStyle w:val="Listenabsatz"/>
        <w:numPr>
          <w:ilvl w:val="1"/>
          <w:numId w:val="9"/>
        </w:numPr>
        <w:rPr>
          <w:lang w:val="en-US"/>
        </w:rPr>
      </w:pPr>
      <w:r>
        <w:rPr>
          <w:lang w:val="en-US"/>
        </w:rPr>
        <w:t>Change thresholds, to the path to the “thresholds.tsv” generated by “combined_</w:t>
      </w:r>
      <w:r w:rsidR="0095023E">
        <w:rPr>
          <w:lang w:val="en-US"/>
        </w:rPr>
        <w:t>pipeline</w:t>
      </w:r>
      <w:r>
        <w:rPr>
          <w:lang w:val="en-US"/>
        </w:rPr>
        <w:t>_support.rmd”</w:t>
      </w:r>
    </w:p>
    <w:p w14:paraId="67CE0A8C" w14:textId="77777777" w:rsidR="00714A4D" w:rsidRPr="00714A4D" w:rsidRDefault="00714A4D" w:rsidP="00714A4D">
      <w:pPr>
        <w:rPr>
          <w:lang w:val="en-US"/>
        </w:rPr>
      </w:pPr>
    </w:p>
    <w:sectPr w:rsidR="00714A4D" w:rsidRPr="00714A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35E7"/>
    <w:multiLevelType w:val="hybridMultilevel"/>
    <w:tmpl w:val="E37EE792"/>
    <w:lvl w:ilvl="0" w:tplc="DC72824A">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C35F15"/>
    <w:multiLevelType w:val="hybridMultilevel"/>
    <w:tmpl w:val="E5DEFB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094973"/>
    <w:multiLevelType w:val="hybridMultilevel"/>
    <w:tmpl w:val="1B5E2F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A5677C"/>
    <w:multiLevelType w:val="hybridMultilevel"/>
    <w:tmpl w:val="58843F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E6638E"/>
    <w:multiLevelType w:val="hybridMultilevel"/>
    <w:tmpl w:val="1D42C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51418D"/>
    <w:multiLevelType w:val="hybridMultilevel"/>
    <w:tmpl w:val="1EC84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502CC8"/>
    <w:multiLevelType w:val="hybridMultilevel"/>
    <w:tmpl w:val="3C76F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D63B1"/>
    <w:multiLevelType w:val="hybridMultilevel"/>
    <w:tmpl w:val="95BCD8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DB77B77"/>
    <w:multiLevelType w:val="hybridMultilevel"/>
    <w:tmpl w:val="C2280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2994799">
    <w:abstractNumId w:val="1"/>
  </w:num>
  <w:num w:numId="2" w16cid:durableId="495613985">
    <w:abstractNumId w:val="8"/>
  </w:num>
  <w:num w:numId="3" w16cid:durableId="1282112397">
    <w:abstractNumId w:val="2"/>
  </w:num>
  <w:num w:numId="4" w16cid:durableId="1314598048">
    <w:abstractNumId w:val="5"/>
  </w:num>
  <w:num w:numId="5" w16cid:durableId="1984116127">
    <w:abstractNumId w:val="7"/>
  </w:num>
  <w:num w:numId="6" w16cid:durableId="1854418140">
    <w:abstractNumId w:val="4"/>
  </w:num>
  <w:num w:numId="7" w16cid:durableId="105469501">
    <w:abstractNumId w:val="6"/>
  </w:num>
  <w:num w:numId="8" w16cid:durableId="1344160718">
    <w:abstractNumId w:val="0"/>
  </w:num>
  <w:num w:numId="9" w16cid:durableId="32637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69"/>
    <w:rsid w:val="00045075"/>
    <w:rsid w:val="000907A3"/>
    <w:rsid w:val="000A6F19"/>
    <w:rsid w:val="000D463A"/>
    <w:rsid w:val="000E4817"/>
    <w:rsid w:val="00114207"/>
    <w:rsid w:val="0013454D"/>
    <w:rsid w:val="001A53E0"/>
    <w:rsid w:val="001B1123"/>
    <w:rsid w:val="0024280D"/>
    <w:rsid w:val="002706AC"/>
    <w:rsid w:val="00326B9C"/>
    <w:rsid w:val="00380009"/>
    <w:rsid w:val="00381D6B"/>
    <w:rsid w:val="00395140"/>
    <w:rsid w:val="00425F4B"/>
    <w:rsid w:val="00426581"/>
    <w:rsid w:val="004276EF"/>
    <w:rsid w:val="00437003"/>
    <w:rsid w:val="004F4924"/>
    <w:rsid w:val="00506620"/>
    <w:rsid w:val="0056338A"/>
    <w:rsid w:val="00597C3A"/>
    <w:rsid w:val="00633866"/>
    <w:rsid w:val="0064084F"/>
    <w:rsid w:val="006E1E86"/>
    <w:rsid w:val="006E449A"/>
    <w:rsid w:val="00714A4D"/>
    <w:rsid w:val="00722325"/>
    <w:rsid w:val="00750169"/>
    <w:rsid w:val="00783BC2"/>
    <w:rsid w:val="007D345B"/>
    <w:rsid w:val="00803F31"/>
    <w:rsid w:val="008652E0"/>
    <w:rsid w:val="00876570"/>
    <w:rsid w:val="008949B2"/>
    <w:rsid w:val="008B3600"/>
    <w:rsid w:val="00901B14"/>
    <w:rsid w:val="00903EB1"/>
    <w:rsid w:val="00936344"/>
    <w:rsid w:val="0095023E"/>
    <w:rsid w:val="00967099"/>
    <w:rsid w:val="009E4F89"/>
    <w:rsid w:val="009F43B9"/>
    <w:rsid w:val="00A11EE7"/>
    <w:rsid w:val="00A30BDF"/>
    <w:rsid w:val="00A95AD7"/>
    <w:rsid w:val="00AA43E4"/>
    <w:rsid w:val="00AB4055"/>
    <w:rsid w:val="00B06F83"/>
    <w:rsid w:val="00B27972"/>
    <w:rsid w:val="00B7078C"/>
    <w:rsid w:val="00BB5CE0"/>
    <w:rsid w:val="00BD4E5A"/>
    <w:rsid w:val="00C03863"/>
    <w:rsid w:val="00C24701"/>
    <w:rsid w:val="00C43707"/>
    <w:rsid w:val="00C55193"/>
    <w:rsid w:val="00CA3CCB"/>
    <w:rsid w:val="00CB24FD"/>
    <w:rsid w:val="00D21973"/>
    <w:rsid w:val="00D2333B"/>
    <w:rsid w:val="00DB6C68"/>
    <w:rsid w:val="00DC2609"/>
    <w:rsid w:val="00DF0F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FA65"/>
  <w15:chartTrackingRefBased/>
  <w15:docId w15:val="{B90680C1-7BD2-4E99-9074-975B74C3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Makrotext"/>
    <w:qFormat/>
    <w:rsid w:val="0056338A"/>
    <w:pPr>
      <w:spacing w:line="240" w:lineRule="auto"/>
    </w:pPr>
  </w:style>
  <w:style w:type="paragraph" w:styleId="berschrift1">
    <w:name w:val="heading 1"/>
    <w:basedOn w:val="Standard"/>
    <w:next w:val="Standard"/>
    <w:link w:val="berschrift1Zchn"/>
    <w:uiPriority w:val="9"/>
    <w:qFormat/>
    <w:rsid w:val="00750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50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501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01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01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01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01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01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01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901B14"/>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901B14"/>
    <w:rPr>
      <w:rFonts w:ascii="Consolas" w:hAnsi="Consolas"/>
      <w:sz w:val="20"/>
      <w:szCs w:val="20"/>
    </w:rPr>
  </w:style>
  <w:style w:type="character" w:customStyle="1" w:styleId="berschrift1Zchn">
    <w:name w:val="Überschrift 1 Zchn"/>
    <w:basedOn w:val="Absatz-Standardschriftart"/>
    <w:link w:val="berschrift1"/>
    <w:uiPriority w:val="9"/>
    <w:rsid w:val="0075016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501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501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01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01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01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01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01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0169"/>
    <w:rPr>
      <w:rFonts w:eastAsiaTheme="majorEastAsia" w:cstheme="majorBidi"/>
      <w:color w:val="272727" w:themeColor="text1" w:themeTint="D8"/>
    </w:rPr>
  </w:style>
  <w:style w:type="paragraph" w:styleId="Titel">
    <w:name w:val="Title"/>
    <w:basedOn w:val="Standard"/>
    <w:next w:val="Standard"/>
    <w:link w:val="TitelZchn"/>
    <w:uiPriority w:val="10"/>
    <w:qFormat/>
    <w:rsid w:val="0075016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01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01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01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01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0169"/>
    <w:rPr>
      <w:i/>
      <w:iCs/>
      <w:color w:val="404040" w:themeColor="text1" w:themeTint="BF"/>
    </w:rPr>
  </w:style>
  <w:style w:type="paragraph" w:styleId="Listenabsatz">
    <w:name w:val="List Paragraph"/>
    <w:basedOn w:val="Standard"/>
    <w:uiPriority w:val="34"/>
    <w:qFormat/>
    <w:rsid w:val="00750169"/>
    <w:pPr>
      <w:ind w:left="720"/>
      <w:contextualSpacing/>
    </w:pPr>
  </w:style>
  <w:style w:type="character" w:styleId="IntensiveHervorhebung">
    <w:name w:val="Intense Emphasis"/>
    <w:basedOn w:val="Absatz-Standardschriftart"/>
    <w:uiPriority w:val="21"/>
    <w:qFormat/>
    <w:rsid w:val="00750169"/>
    <w:rPr>
      <w:i/>
      <w:iCs/>
      <w:color w:val="0F4761" w:themeColor="accent1" w:themeShade="BF"/>
    </w:rPr>
  </w:style>
  <w:style w:type="paragraph" w:styleId="IntensivesZitat">
    <w:name w:val="Intense Quote"/>
    <w:basedOn w:val="Standard"/>
    <w:next w:val="Standard"/>
    <w:link w:val="IntensivesZitatZchn"/>
    <w:uiPriority w:val="30"/>
    <w:qFormat/>
    <w:rsid w:val="00750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0169"/>
    <w:rPr>
      <w:i/>
      <w:iCs/>
      <w:color w:val="0F4761" w:themeColor="accent1" w:themeShade="BF"/>
    </w:rPr>
  </w:style>
  <w:style w:type="character" w:styleId="IntensiverVerweis">
    <w:name w:val="Intense Reference"/>
    <w:basedOn w:val="Absatz-Standardschriftart"/>
    <w:uiPriority w:val="32"/>
    <w:qFormat/>
    <w:rsid w:val="00750169"/>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7D345B"/>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345B"/>
    <w:rPr>
      <w:rFonts w:ascii="Consolas" w:hAnsi="Consolas"/>
      <w:sz w:val="20"/>
      <w:szCs w:val="20"/>
    </w:rPr>
  </w:style>
  <w:style w:type="character" w:styleId="Hyperlink">
    <w:name w:val="Hyperlink"/>
    <w:basedOn w:val="Absatz-Standardschriftart"/>
    <w:uiPriority w:val="99"/>
    <w:unhideWhenUsed/>
    <w:rsid w:val="008652E0"/>
    <w:rPr>
      <w:color w:val="467886" w:themeColor="hyperlink"/>
      <w:u w:val="single"/>
    </w:rPr>
  </w:style>
  <w:style w:type="character" w:styleId="NichtaufgelsteErwhnung">
    <w:name w:val="Unresolved Mention"/>
    <w:basedOn w:val="Absatz-Standardschriftart"/>
    <w:uiPriority w:val="99"/>
    <w:semiHidden/>
    <w:unhideWhenUsed/>
    <w:rsid w:val="00865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2337">
      <w:bodyDiv w:val="1"/>
      <w:marLeft w:val="0"/>
      <w:marRight w:val="0"/>
      <w:marTop w:val="0"/>
      <w:marBottom w:val="0"/>
      <w:divBdr>
        <w:top w:val="none" w:sz="0" w:space="0" w:color="auto"/>
        <w:left w:val="none" w:sz="0" w:space="0" w:color="auto"/>
        <w:bottom w:val="none" w:sz="0" w:space="0" w:color="auto"/>
        <w:right w:val="none" w:sz="0" w:space="0" w:color="auto"/>
      </w:divBdr>
    </w:div>
    <w:div w:id="10036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Boer-Lab/MAU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E964-585D-46A6-B689-FF7D82CA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1725</Words>
  <Characters>10868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Link</dc:creator>
  <cp:keywords/>
  <dc:description/>
  <cp:lastModifiedBy>Lukas Link</cp:lastModifiedBy>
  <cp:revision>2</cp:revision>
  <dcterms:created xsi:type="dcterms:W3CDTF">2025-06-24T14:03:00Z</dcterms:created>
  <dcterms:modified xsi:type="dcterms:W3CDTF">2025-07-29T14:55:00Z</dcterms:modified>
</cp:coreProperties>
</file>