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FF4CB" w14:textId="77777777" w:rsidR="0092477A" w:rsidRDefault="00D97EB8">
      <w:pPr>
        <w:pStyle w:val="Heading1"/>
      </w:pPr>
      <w:bookmarkStart w:id="0" w:name="Xa0daaeade68f84213717ae8545ed97420ebc308"/>
      <w:r>
        <w:t>Push Button Reproduction Attempt to Evaluate 6 Claims from Nyhan_JournExpPoliSci_2015_DEqr</w:t>
      </w:r>
    </w:p>
    <w:p w14:paraId="559EF426" w14:textId="43802476" w:rsidR="0092477A" w:rsidRDefault="00D97EB8">
      <w:pPr>
        <w:pStyle w:val="FirstParagraph"/>
      </w:pPr>
      <w:r>
        <w:rPr>
          <w:b/>
          <w:bCs/>
        </w:rPr>
        <w:t>Reproduction analyst(s):</w:t>
      </w:r>
      <w:r>
        <w:t xml:space="preserve"> </w:t>
      </w:r>
      <w:r w:rsidR="003A05E0">
        <w:t>William Chopik</w:t>
      </w:r>
    </w:p>
    <w:p w14:paraId="4E093EEE" w14:textId="77777777" w:rsidR="0092477A" w:rsidRDefault="00D97EB8">
      <w:pPr>
        <w:pStyle w:val="BodyText"/>
      </w:pPr>
      <w:r>
        <w:rPr>
          <w:b/>
          <w:bCs/>
        </w:rPr>
        <w:t>SCORE RR ID:</w:t>
      </w:r>
      <w:r>
        <w:t xml:space="preserve"> 2g486</w:t>
      </w:r>
    </w:p>
    <w:p w14:paraId="53C0043B" w14:textId="77777777" w:rsidR="0092477A" w:rsidRDefault="00D97EB8">
      <w:pPr>
        <w:pStyle w:val="BodyText"/>
      </w:pPr>
      <w:r>
        <w:rPr>
          <w:b/>
          <w:bCs/>
        </w:rPr>
        <w:t>OSF Project:</w:t>
      </w:r>
      <w:r>
        <w:t xml:space="preserve"> </w:t>
      </w:r>
      <w:hyperlink r:id="rId7">
        <w:r>
          <w:rPr>
            <w:rStyle w:val="Hyperlink"/>
          </w:rPr>
          <w:t>https:</w:t>
        </w:r>
        <w:r>
          <w:rPr>
            <w:rStyle w:val="Hyperlink"/>
          </w:rPr>
          <w:t>/</w:t>
        </w:r>
        <w:r>
          <w:rPr>
            <w:rStyle w:val="Hyperlink"/>
          </w:rPr>
          <w:t>/osf.io/5vx27</w:t>
        </w:r>
      </w:hyperlink>
    </w:p>
    <w:p w14:paraId="12B0DEDF" w14:textId="77777777" w:rsidR="0092477A" w:rsidRDefault="00D97EB8">
      <w:pPr>
        <w:pStyle w:val="Heading2"/>
      </w:pPr>
      <w:bookmarkStart w:id="1" w:name="transparency-trail"/>
      <w:r>
        <w:t>Transparency Trail</w:t>
      </w:r>
    </w:p>
    <w:p w14:paraId="108461C5" w14:textId="2BB36114" w:rsidR="0092477A" w:rsidRDefault="00D97EB8">
      <w:pPr>
        <w:pStyle w:val="BodyText"/>
      </w:pPr>
      <w:r>
        <w:t xml:space="preserve">Link to analysis script(s): </w:t>
      </w:r>
      <w:r w:rsidR="003933E6" w:rsidRPr="003933E6">
        <w:t>https://osf.io/km2vb/?view_only=b97a59e33a644894b96fcd8764c1981d</w:t>
      </w:r>
    </w:p>
    <w:p w14:paraId="41A771EC" w14:textId="77777777" w:rsidR="0092477A" w:rsidRDefault="00D97EB8">
      <w:pPr>
        <w:pStyle w:val="Heading3"/>
      </w:pPr>
      <w:bookmarkStart w:id="2" w:name="push-button-attempt"/>
      <w:r>
        <w:t>Push Button attempt</w:t>
      </w:r>
    </w:p>
    <w:p w14:paraId="7E86C6C6" w14:textId="6DEB25B5" w:rsidR="00451595" w:rsidRDefault="00451595">
      <w:pPr>
        <w:numPr>
          <w:ilvl w:val="0"/>
          <w:numId w:val="13"/>
        </w:numPr>
      </w:pPr>
      <w:r>
        <w:t>I was provided with a STATA data set (causal-</w:t>
      </w:r>
      <w:proofErr w:type="spellStart"/>
      <w:r>
        <w:t>replication.dta</w:t>
      </w:r>
      <w:proofErr w:type="spellEnd"/>
      <w:r>
        <w:t>) and a .do file (</w:t>
      </w:r>
      <w:r w:rsidRPr="00451595">
        <w:t>nyhan-reifler-causal-corrections</w:t>
      </w:r>
      <w:r>
        <w:t xml:space="preserve">.do). My understanding from a cursory view of the .do file was that it could reasonably be run as is because it used built-in capabilities of STATA. </w:t>
      </w:r>
    </w:p>
    <w:p w14:paraId="261A6931" w14:textId="1114296D" w:rsidR="00451595" w:rsidRDefault="00451595" w:rsidP="00451595">
      <w:pPr>
        <w:numPr>
          <w:ilvl w:val="0"/>
          <w:numId w:val="13"/>
        </w:numPr>
      </w:pPr>
      <w:r>
        <w:t xml:space="preserve">This is the final analysis performed because the push button attempt was successful. </w:t>
      </w:r>
    </w:p>
    <w:p w14:paraId="2984DCFB" w14:textId="612E9A76" w:rsidR="00A743D2" w:rsidRPr="00394600" w:rsidRDefault="00D97EB8" w:rsidP="00394600">
      <w:pPr>
        <w:pStyle w:val="FirstParagraph"/>
      </w:pPr>
      <w:r>
        <w:t xml:space="preserve">Completed claim(s): </w:t>
      </w:r>
      <w:r w:rsidR="00A743D2" w:rsidRPr="00394600">
        <w:t xml:space="preserve">All the claims were produced, suggesting that additional analysis attempts were not necessary. Specifically, the claims I was able to evaluate included blw3kn, m638d7, g3p87v, gwlq2q, gpjxk5, and </w:t>
      </w:r>
      <w:proofErr w:type="spellStart"/>
      <w:r w:rsidR="00A743D2" w:rsidRPr="00394600">
        <w:t>mqnzyy</w:t>
      </w:r>
      <w:proofErr w:type="spellEnd"/>
      <w:r w:rsidR="00A743D2" w:rsidRPr="00394600">
        <w:t>.</w:t>
      </w:r>
    </w:p>
    <w:p w14:paraId="64D8ED75" w14:textId="77777777" w:rsidR="0092477A" w:rsidRDefault="00D97EB8">
      <w:pPr>
        <w:pStyle w:val="Heading2"/>
      </w:pPr>
      <w:bookmarkStart w:id="3" w:name="claim-evaluations"/>
      <w:bookmarkEnd w:id="1"/>
      <w:bookmarkEnd w:id="2"/>
      <w:r>
        <w:t>Claim evaluations</w:t>
      </w:r>
    </w:p>
    <w:p w14:paraId="0D66CD22" w14:textId="77777777" w:rsidR="0092477A" w:rsidRDefault="00D97EB8">
      <w:pPr>
        <w:pStyle w:val="Heading3"/>
      </w:pPr>
      <w:bookmarkStart w:id="4" w:name="claim-id-blw3kn"/>
      <w:r>
        <w:t>Claim ID: blw3kn</w:t>
      </w:r>
    </w:p>
    <w:p w14:paraId="3BD85BC2" w14:textId="77777777" w:rsidR="0092477A" w:rsidRDefault="00D97EB8">
      <w:pPr>
        <w:pStyle w:val="FirstParagraph"/>
      </w:pPr>
      <w:r>
        <w:rPr>
          <w:b/>
          <w:bCs/>
        </w:rPr>
        <w:t>Coded claim 4 text (original paper):</w:t>
      </w:r>
      <w:r>
        <w:t xml:space="preserve"> “The denial failed to completely repair the damage. Despite being told of credible evidence against the innuendo (a letter from prosecutors stating he is not under investigation), respondents still viewed Swensen significantly less favorably than controls (-0.39…p &lt; 0.01). By contrast, the causal correction significantly increased favorability relative to respondents in the innuendo condition (0.66, p &lt; 0.01 using results from Model 1…).”</w:t>
      </w:r>
    </w:p>
    <w:p w14:paraId="7644E31C" w14:textId="77777777" w:rsidR="0092477A" w:rsidRDefault="00D97EB8">
      <w:pPr>
        <w:pStyle w:val="BodyText"/>
      </w:pPr>
      <w:r>
        <w:rPr>
          <w:b/>
          <w:bCs/>
        </w:rPr>
        <w:t>Reproduction data source(s):</w:t>
      </w:r>
    </w:p>
    <w:p w14:paraId="4BC9ADDF" w14:textId="77777777" w:rsidR="0092477A" w:rsidRDefault="002E4F74">
      <w:pPr>
        <w:pStyle w:val="BodyText"/>
      </w:pPr>
      <w:hyperlink r:id="rId8">
        <w:r w:rsidR="00D97EB8">
          <w:rPr>
            <w:rStyle w:val="Hyperlink"/>
          </w:rPr>
          <w:t>https://osf.io/cmjxw/?view_only=c54a3d86c316466088f8d0d68372075f</w:t>
        </w:r>
      </w:hyperlink>
    </w:p>
    <w:p w14:paraId="132011DE" w14:textId="77777777" w:rsidR="0092477A" w:rsidRDefault="00D97EB8">
      <w:pPr>
        <w:pStyle w:val="BodyText"/>
      </w:pPr>
      <w:r>
        <w:rPr>
          <w:b/>
          <w:bCs/>
        </w:rPr>
        <w:t>Description of reproduction data:</w:t>
      </w:r>
    </w:p>
    <w:p w14:paraId="505A1A8F" w14:textId="77777777" w:rsidR="0092477A" w:rsidRDefault="00D97EB8">
      <w:pPr>
        <w:pStyle w:val="BodyText"/>
      </w:pPr>
      <w:r>
        <w:t>Replication data for Nyhan &amp; Reifler (2015), comprised of YouGov data; Version 1.0 downloaded from Original Materials OSF</w:t>
      </w:r>
    </w:p>
    <w:p w14:paraId="2BB9C089" w14:textId="77777777" w:rsidR="0092477A" w:rsidRDefault="00D97EB8">
      <w:pPr>
        <w:pStyle w:val="BodyText"/>
      </w:pPr>
      <w:r>
        <w:rPr>
          <w:b/>
          <w:bCs/>
        </w:rPr>
        <w:t>Primary reproduction criteria</w:t>
      </w:r>
    </w:p>
    <w:tbl>
      <w:tblPr>
        <w:tblStyle w:val="Table"/>
        <w:tblW w:w="5000" w:type="pct"/>
        <w:tblLook w:val="0020" w:firstRow="1" w:lastRow="0" w:firstColumn="0" w:lastColumn="0" w:noHBand="0" w:noVBand="0"/>
      </w:tblPr>
      <w:tblGrid>
        <w:gridCol w:w="1159"/>
        <w:gridCol w:w="1639"/>
        <w:gridCol w:w="1638"/>
        <w:gridCol w:w="1638"/>
        <w:gridCol w:w="1638"/>
        <w:gridCol w:w="1638"/>
      </w:tblGrid>
      <w:tr w:rsidR="0092477A" w14:paraId="63048C0E" w14:textId="77777777">
        <w:trPr>
          <w:tblHeader/>
        </w:trPr>
        <w:tc>
          <w:tcPr>
            <w:tcW w:w="0" w:type="auto"/>
          </w:tcPr>
          <w:p w14:paraId="101C006B" w14:textId="77777777" w:rsidR="0092477A" w:rsidRDefault="00D97EB8">
            <w:pPr>
              <w:pStyle w:val="Compact"/>
            </w:pPr>
            <w:r>
              <w:lastRenderedPageBreak/>
              <w:t>Criterion</w:t>
            </w:r>
          </w:p>
        </w:tc>
        <w:tc>
          <w:tcPr>
            <w:tcW w:w="0" w:type="auto"/>
          </w:tcPr>
          <w:p w14:paraId="1D48C8A3" w14:textId="77777777" w:rsidR="0092477A" w:rsidRDefault="00D97EB8">
            <w:pPr>
              <w:pStyle w:val="Compact"/>
            </w:pPr>
            <w:r>
              <w:t>Original value</w:t>
            </w:r>
          </w:p>
        </w:tc>
        <w:tc>
          <w:tcPr>
            <w:tcW w:w="0" w:type="auto"/>
          </w:tcPr>
          <w:p w14:paraId="0C45DECC" w14:textId="77777777" w:rsidR="0092477A" w:rsidRDefault="00D97EB8">
            <w:pPr>
              <w:pStyle w:val="Compact"/>
            </w:pPr>
            <w:r>
              <w:t>Precise reproduction</w:t>
            </w:r>
          </w:p>
        </w:tc>
        <w:tc>
          <w:tcPr>
            <w:tcW w:w="0" w:type="auto"/>
          </w:tcPr>
          <w:p w14:paraId="6F80F9D2" w14:textId="77777777" w:rsidR="0092477A" w:rsidRDefault="00D97EB8">
            <w:pPr>
              <w:pStyle w:val="Compact"/>
            </w:pPr>
            <w:r>
              <w:t>Approximate reproduction</w:t>
            </w:r>
          </w:p>
        </w:tc>
        <w:tc>
          <w:tcPr>
            <w:tcW w:w="0" w:type="auto"/>
          </w:tcPr>
          <w:p w14:paraId="41FCD298" w14:textId="77777777" w:rsidR="0092477A" w:rsidRDefault="00D97EB8">
            <w:pPr>
              <w:pStyle w:val="Compact"/>
            </w:pPr>
            <w:r>
              <w:t>Non-reproduction</w:t>
            </w:r>
          </w:p>
        </w:tc>
        <w:tc>
          <w:tcPr>
            <w:tcW w:w="0" w:type="auto"/>
          </w:tcPr>
          <w:p w14:paraId="1B27DAE0" w14:textId="77777777" w:rsidR="0092477A" w:rsidRDefault="00D97EB8">
            <w:pPr>
              <w:pStyle w:val="Compact"/>
            </w:pPr>
            <w:r>
              <w:t>Reproduction result</w:t>
            </w:r>
          </w:p>
        </w:tc>
      </w:tr>
      <w:tr w:rsidR="0092477A" w14:paraId="2B4F5C87" w14:textId="77777777">
        <w:tc>
          <w:tcPr>
            <w:tcW w:w="0" w:type="auto"/>
          </w:tcPr>
          <w:p w14:paraId="407DD645" w14:textId="77777777" w:rsidR="0092477A" w:rsidRDefault="00D97EB8">
            <w:pPr>
              <w:pStyle w:val="Compact"/>
            </w:pPr>
            <w:r>
              <w:t>Sample size</w:t>
            </w:r>
          </w:p>
        </w:tc>
        <w:tc>
          <w:tcPr>
            <w:tcW w:w="0" w:type="auto"/>
          </w:tcPr>
          <w:p w14:paraId="3691DF19" w14:textId="77777777" w:rsidR="0092477A" w:rsidRDefault="00D97EB8">
            <w:pPr>
              <w:pStyle w:val="Compact"/>
            </w:pPr>
            <w:r>
              <w:t>987</w:t>
            </w:r>
          </w:p>
        </w:tc>
        <w:tc>
          <w:tcPr>
            <w:tcW w:w="0" w:type="auto"/>
          </w:tcPr>
          <w:p w14:paraId="1528873E" w14:textId="77777777" w:rsidR="0092477A" w:rsidRDefault="00D97EB8">
            <w:pPr>
              <w:pStyle w:val="Compact"/>
            </w:pPr>
            <w:r>
              <w:t>987</w:t>
            </w:r>
          </w:p>
        </w:tc>
        <w:tc>
          <w:tcPr>
            <w:tcW w:w="0" w:type="auto"/>
          </w:tcPr>
          <w:p w14:paraId="4ED92219" w14:textId="77777777" w:rsidR="0092477A" w:rsidRDefault="00D97EB8">
            <w:pPr>
              <w:pStyle w:val="Compact"/>
            </w:pPr>
            <w:r>
              <w:t>between 839 and 1136</w:t>
            </w:r>
          </w:p>
        </w:tc>
        <w:tc>
          <w:tcPr>
            <w:tcW w:w="0" w:type="auto"/>
          </w:tcPr>
          <w:p w14:paraId="7AFE0B58" w14:textId="77777777" w:rsidR="0092477A" w:rsidRDefault="00D97EB8">
            <w:pPr>
              <w:pStyle w:val="Compact"/>
            </w:pPr>
            <w:r>
              <w:t>NOT between 839 and 1136</w:t>
            </w:r>
          </w:p>
        </w:tc>
        <w:tc>
          <w:tcPr>
            <w:tcW w:w="0" w:type="auto"/>
          </w:tcPr>
          <w:p w14:paraId="7F062F3E" w14:textId="5BA12ED1" w:rsidR="0092477A" w:rsidRDefault="00C562C0">
            <w:pPr>
              <w:pStyle w:val="Compact"/>
            </w:pPr>
            <w:r>
              <w:t>987</w:t>
            </w:r>
          </w:p>
        </w:tc>
      </w:tr>
      <w:tr w:rsidR="0092477A" w14:paraId="5679350C" w14:textId="77777777">
        <w:tc>
          <w:tcPr>
            <w:tcW w:w="0" w:type="auto"/>
          </w:tcPr>
          <w:p w14:paraId="1E9D7C63" w14:textId="77777777" w:rsidR="0092477A" w:rsidRDefault="00D97EB8">
            <w:pPr>
              <w:pStyle w:val="Compact"/>
            </w:pPr>
            <w:r>
              <w:t>Focal coefficient</w:t>
            </w:r>
          </w:p>
        </w:tc>
        <w:tc>
          <w:tcPr>
            <w:tcW w:w="0" w:type="auto"/>
          </w:tcPr>
          <w:p w14:paraId="1AB9B789" w14:textId="77777777" w:rsidR="0092477A" w:rsidRDefault="00D97EB8">
            <w:pPr>
              <w:pStyle w:val="Compact"/>
            </w:pPr>
            <w:r>
              <w:t>unstandardized OLS coefficient =-0.39</w:t>
            </w:r>
          </w:p>
        </w:tc>
        <w:tc>
          <w:tcPr>
            <w:tcW w:w="0" w:type="auto"/>
          </w:tcPr>
          <w:p w14:paraId="61C2C6E1" w14:textId="77777777" w:rsidR="0092477A" w:rsidRDefault="00D97EB8">
            <w:pPr>
              <w:pStyle w:val="Compact"/>
            </w:pPr>
            <w:r>
              <w:t>unstandardized OLS coefficient =-0.39</w:t>
            </w:r>
          </w:p>
        </w:tc>
        <w:tc>
          <w:tcPr>
            <w:tcW w:w="0" w:type="auto"/>
          </w:tcPr>
          <w:p w14:paraId="085483DA" w14:textId="77777777" w:rsidR="0092477A" w:rsidRDefault="00D97EB8">
            <w:pPr>
              <w:pStyle w:val="Compact"/>
            </w:pPr>
            <w:r>
              <w:t>unstandardized OLS coefficient between -0.33 and -0.45</w:t>
            </w:r>
          </w:p>
        </w:tc>
        <w:tc>
          <w:tcPr>
            <w:tcW w:w="0" w:type="auto"/>
          </w:tcPr>
          <w:p w14:paraId="2D52FB11" w14:textId="77777777" w:rsidR="0092477A" w:rsidRDefault="00D97EB8">
            <w:pPr>
              <w:pStyle w:val="Compact"/>
            </w:pPr>
            <w:r>
              <w:t>unstandardized OLS coefficient NOT between -0.33 and -0.45</w:t>
            </w:r>
          </w:p>
        </w:tc>
        <w:tc>
          <w:tcPr>
            <w:tcW w:w="0" w:type="auto"/>
          </w:tcPr>
          <w:p w14:paraId="63768FD8" w14:textId="06211578" w:rsidR="0092477A" w:rsidRDefault="00C562C0">
            <w:pPr>
              <w:pStyle w:val="Compact"/>
            </w:pPr>
            <w:r>
              <w:t>unstandardized OLS coefficient =-0.3894682</w:t>
            </w:r>
          </w:p>
        </w:tc>
      </w:tr>
      <w:tr w:rsidR="00C562C0" w14:paraId="3D742868" w14:textId="77777777">
        <w:tc>
          <w:tcPr>
            <w:tcW w:w="0" w:type="auto"/>
          </w:tcPr>
          <w:p w14:paraId="02F4F690" w14:textId="77777777" w:rsidR="00C562C0" w:rsidRDefault="00C562C0" w:rsidP="00C562C0">
            <w:pPr>
              <w:pStyle w:val="Compact"/>
            </w:pPr>
            <w:r>
              <w:t>Focal test statistic</w:t>
            </w:r>
          </w:p>
        </w:tc>
        <w:tc>
          <w:tcPr>
            <w:tcW w:w="0" w:type="auto"/>
          </w:tcPr>
          <w:p w14:paraId="0AA3A6B1" w14:textId="77777777" w:rsidR="00C562C0" w:rsidRDefault="00C562C0" w:rsidP="00C562C0">
            <w:pPr>
              <w:pStyle w:val="Compact"/>
            </w:pPr>
            <w:r>
              <w:t>NA</w:t>
            </w:r>
          </w:p>
        </w:tc>
        <w:tc>
          <w:tcPr>
            <w:tcW w:w="0" w:type="auto"/>
          </w:tcPr>
          <w:p w14:paraId="433E8681" w14:textId="77777777" w:rsidR="00C562C0" w:rsidRDefault="00C562C0" w:rsidP="00C562C0">
            <w:pPr>
              <w:pStyle w:val="Compact"/>
            </w:pPr>
            <w:r>
              <w:t>NA</w:t>
            </w:r>
          </w:p>
        </w:tc>
        <w:tc>
          <w:tcPr>
            <w:tcW w:w="0" w:type="auto"/>
          </w:tcPr>
          <w:p w14:paraId="50BAE828" w14:textId="77777777" w:rsidR="00C562C0" w:rsidRDefault="00C562C0" w:rsidP="00C562C0">
            <w:pPr>
              <w:pStyle w:val="Compact"/>
            </w:pPr>
            <w:r>
              <w:t>NA</w:t>
            </w:r>
          </w:p>
        </w:tc>
        <w:tc>
          <w:tcPr>
            <w:tcW w:w="0" w:type="auto"/>
          </w:tcPr>
          <w:p w14:paraId="2D692744" w14:textId="77777777" w:rsidR="00C562C0" w:rsidRDefault="00C562C0" w:rsidP="00C562C0">
            <w:pPr>
              <w:pStyle w:val="Compact"/>
            </w:pPr>
            <w:r>
              <w:t>NA</w:t>
            </w:r>
          </w:p>
        </w:tc>
        <w:tc>
          <w:tcPr>
            <w:tcW w:w="0" w:type="auto"/>
          </w:tcPr>
          <w:p w14:paraId="36142249" w14:textId="61F147E3" w:rsidR="00C562C0" w:rsidRDefault="00C562C0" w:rsidP="00C562C0">
            <w:pPr>
              <w:pStyle w:val="Compact"/>
            </w:pPr>
            <w:r>
              <w:t>NA</w:t>
            </w:r>
          </w:p>
        </w:tc>
      </w:tr>
      <w:tr w:rsidR="00C562C0" w14:paraId="7AFE06CC" w14:textId="77777777">
        <w:tc>
          <w:tcPr>
            <w:tcW w:w="0" w:type="auto"/>
          </w:tcPr>
          <w:p w14:paraId="2C3EE81D" w14:textId="77777777" w:rsidR="00C562C0" w:rsidRDefault="00C562C0" w:rsidP="00C562C0">
            <w:pPr>
              <w:pStyle w:val="Compact"/>
            </w:pPr>
            <w:r>
              <w:t>Focal effect size</w:t>
            </w:r>
          </w:p>
        </w:tc>
        <w:tc>
          <w:tcPr>
            <w:tcW w:w="0" w:type="auto"/>
          </w:tcPr>
          <w:p w14:paraId="045B5B35" w14:textId="77777777" w:rsidR="00C562C0" w:rsidRDefault="00C562C0" w:rsidP="00C562C0">
            <w:pPr>
              <w:pStyle w:val="Compact"/>
            </w:pPr>
            <w:r>
              <w:t>NA</w:t>
            </w:r>
          </w:p>
        </w:tc>
        <w:tc>
          <w:tcPr>
            <w:tcW w:w="0" w:type="auto"/>
          </w:tcPr>
          <w:p w14:paraId="3FC6BC59" w14:textId="77777777" w:rsidR="00C562C0" w:rsidRDefault="00C562C0" w:rsidP="00C562C0">
            <w:pPr>
              <w:pStyle w:val="Compact"/>
            </w:pPr>
            <w:r>
              <w:t>NA</w:t>
            </w:r>
          </w:p>
        </w:tc>
        <w:tc>
          <w:tcPr>
            <w:tcW w:w="0" w:type="auto"/>
          </w:tcPr>
          <w:p w14:paraId="46346FBC" w14:textId="77777777" w:rsidR="00C562C0" w:rsidRDefault="00C562C0" w:rsidP="00C562C0">
            <w:pPr>
              <w:pStyle w:val="Compact"/>
            </w:pPr>
            <w:r>
              <w:t>NA</w:t>
            </w:r>
          </w:p>
        </w:tc>
        <w:tc>
          <w:tcPr>
            <w:tcW w:w="0" w:type="auto"/>
          </w:tcPr>
          <w:p w14:paraId="64AF4B1F" w14:textId="77777777" w:rsidR="00C562C0" w:rsidRDefault="00C562C0" w:rsidP="00C562C0">
            <w:pPr>
              <w:pStyle w:val="Compact"/>
            </w:pPr>
            <w:r>
              <w:t>NA</w:t>
            </w:r>
          </w:p>
        </w:tc>
        <w:tc>
          <w:tcPr>
            <w:tcW w:w="0" w:type="auto"/>
          </w:tcPr>
          <w:p w14:paraId="33E1DD92" w14:textId="005FB705" w:rsidR="00C562C0" w:rsidRDefault="00C562C0" w:rsidP="00C562C0">
            <w:pPr>
              <w:pStyle w:val="Compact"/>
            </w:pPr>
            <w:r>
              <w:t>NA</w:t>
            </w:r>
          </w:p>
        </w:tc>
      </w:tr>
      <w:tr w:rsidR="00C562C0" w14:paraId="0BE36025" w14:textId="77777777">
        <w:tc>
          <w:tcPr>
            <w:tcW w:w="0" w:type="auto"/>
          </w:tcPr>
          <w:p w14:paraId="7E57BB5D" w14:textId="77777777" w:rsidR="00C562C0" w:rsidRDefault="00C562C0" w:rsidP="00C562C0">
            <w:pPr>
              <w:pStyle w:val="Compact"/>
            </w:pPr>
            <w:r>
              <w:t>Focal p-value</w:t>
            </w:r>
          </w:p>
        </w:tc>
        <w:tc>
          <w:tcPr>
            <w:tcW w:w="0" w:type="auto"/>
          </w:tcPr>
          <w:p w14:paraId="06BBD759" w14:textId="77777777" w:rsidR="00C562C0" w:rsidRDefault="00C562C0" w:rsidP="00C562C0">
            <w:pPr>
              <w:pStyle w:val="Compact"/>
            </w:pPr>
            <w:r>
              <w:t>&lt;0.01</w:t>
            </w:r>
          </w:p>
        </w:tc>
        <w:tc>
          <w:tcPr>
            <w:tcW w:w="0" w:type="auto"/>
          </w:tcPr>
          <w:p w14:paraId="6F412ED8" w14:textId="77777777" w:rsidR="00C562C0" w:rsidRDefault="00C562C0" w:rsidP="00C562C0">
            <w:pPr>
              <w:pStyle w:val="Compact"/>
            </w:pPr>
            <w:r>
              <w:t>&lt;0.01</w:t>
            </w:r>
          </w:p>
        </w:tc>
        <w:tc>
          <w:tcPr>
            <w:tcW w:w="0" w:type="auto"/>
          </w:tcPr>
          <w:p w14:paraId="32AF198B" w14:textId="77777777" w:rsidR="00C562C0" w:rsidRDefault="00C562C0" w:rsidP="00C562C0">
            <w:pPr>
              <w:pStyle w:val="Compact"/>
            </w:pPr>
            <w:r>
              <w:t>p-value between 0.01 and 0.06</w:t>
            </w:r>
          </w:p>
        </w:tc>
        <w:tc>
          <w:tcPr>
            <w:tcW w:w="0" w:type="auto"/>
          </w:tcPr>
          <w:p w14:paraId="0273B3C1" w14:textId="77777777" w:rsidR="00C562C0" w:rsidRDefault="00C562C0" w:rsidP="00C562C0">
            <w:pPr>
              <w:pStyle w:val="Compact"/>
            </w:pPr>
            <w:r>
              <w:t>&gt;0.06</w:t>
            </w:r>
          </w:p>
        </w:tc>
        <w:tc>
          <w:tcPr>
            <w:tcW w:w="0" w:type="auto"/>
          </w:tcPr>
          <w:p w14:paraId="2BC3A6D1" w14:textId="21646355" w:rsidR="00C562C0" w:rsidRDefault="00C562C0" w:rsidP="00C562C0">
            <w:pPr>
              <w:pStyle w:val="Compact"/>
            </w:pPr>
            <w:r>
              <w:t>0.000</w:t>
            </w:r>
          </w:p>
        </w:tc>
      </w:tr>
    </w:tbl>
    <w:p w14:paraId="2CEC291C" w14:textId="77777777" w:rsidR="0092477A" w:rsidRDefault="00D97EB8">
      <w:pPr>
        <w:pStyle w:val="BodyText"/>
      </w:pPr>
      <w:r>
        <w:rPr>
          <w:b/>
          <w:bCs/>
        </w:rPr>
        <w:t>Secondary reproduction criteria</w:t>
      </w:r>
    </w:p>
    <w:tbl>
      <w:tblPr>
        <w:tblStyle w:val="Table"/>
        <w:tblW w:w="5000" w:type="pct"/>
        <w:tblLook w:val="0020" w:firstRow="1" w:lastRow="0" w:firstColumn="0" w:lastColumn="0" w:noHBand="0" w:noVBand="0"/>
      </w:tblPr>
      <w:tblGrid>
        <w:gridCol w:w="1399"/>
        <w:gridCol w:w="1111"/>
        <w:gridCol w:w="1667"/>
        <w:gridCol w:w="1728"/>
        <w:gridCol w:w="1746"/>
        <w:gridCol w:w="1699"/>
      </w:tblGrid>
      <w:tr w:rsidR="0092477A" w14:paraId="664DF0BE" w14:textId="77777777">
        <w:trPr>
          <w:tblHeader/>
        </w:trPr>
        <w:tc>
          <w:tcPr>
            <w:tcW w:w="0" w:type="auto"/>
          </w:tcPr>
          <w:p w14:paraId="7AF1DD74" w14:textId="77777777" w:rsidR="0092477A" w:rsidRDefault="00D97EB8">
            <w:pPr>
              <w:pStyle w:val="Compact"/>
            </w:pPr>
            <w:r>
              <w:t>Criterion</w:t>
            </w:r>
          </w:p>
        </w:tc>
        <w:tc>
          <w:tcPr>
            <w:tcW w:w="0" w:type="auto"/>
          </w:tcPr>
          <w:p w14:paraId="2BC99384" w14:textId="77777777" w:rsidR="0092477A" w:rsidRDefault="00D97EB8">
            <w:pPr>
              <w:pStyle w:val="Compact"/>
            </w:pPr>
            <w:r>
              <w:t>Original value</w:t>
            </w:r>
          </w:p>
        </w:tc>
        <w:tc>
          <w:tcPr>
            <w:tcW w:w="0" w:type="auto"/>
          </w:tcPr>
          <w:p w14:paraId="6F2D09D7" w14:textId="77777777" w:rsidR="0092477A" w:rsidRDefault="00D97EB8">
            <w:pPr>
              <w:pStyle w:val="Compact"/>
            </w:pPr>
            <w:r>
              <w:t>Precise reproduction</w:t>
            </w:r>
          </w:p>
        </w:tc>
        <w:tc>
          <w:tcPr>
            <w:tcW w:w="0" w:type="auto"/>
          </w:tcPr>
          <w:p w14:paraId="2DDF639C" w14:textId="77777777" w:rsidR="0092477A" w:rsidRDefault="00D97EB8">
            <w:pPr>
              <w:pStyle w:val="Compact"/>
            </w:pPr>
            <w:r>
              <w:t>Approxmate reproduction</w:t>
            </w:r>
          </w:p>
        </w:tc>
        <w:tc>
          <w:tcPr>
            <w:tcW w:w="0" w:type="auto"/>
          </w:tcPr>
          <w:p w14:paraId="6DFD1DBA" w14:textId="77777777" w:rsidR="0092477A" w:rsidRDefault="00D97EB8">
            <w:pPr>
              <w:pStyle w:val="Compact"/>
            </w:pPr>
            <w:r>
              <w:t>Non-reproduction</w:t>
            </w:r>
          </w:p>
        </w:tc>
        <w:tc>
          <w:tcPr>
            <w:tcW w:w="0" w:type="auto"/>
          </w:tcPr>
          <w:p w14:paraId="226A6268" w14:textId="77777777" w:rsidR="0092477A" w:rsidRDefault="00D97EB8">
            <w:pPr>
              <w:pStyle w:val="Compact"/>
            </w:pPr>
            <w:r>
              <w:t>Reproduction result</w:t>
            </w:r>
          </w:p>
        </w:tc>
      </w:tr>
      <w:tr w:rsidR="0092477A" w14:paraId="417AC5FB" w14:textId="77777777">
        <w:tc>
          <w:tcPr>
            <w:tcW w:w="0" w:type="auto"/>
          </w:tcPr>
          <w:p w14:paraId="5719955E" w14:textId="77777777" w:rsidR="0092477A" w:rsidRDefault="00D97EB8">
            <w:pPr>
              <w:pStyle w:val="Compact"/>
            </w:pPr>
            <w:r>
              <w:t>[1] OLS coefficient 2</w:t>
            </w:r>
          </w:p>
        </w:tc>
        <w:tc>
          <w:tcPr>
            <w:tcW w:w="0" w:type="auto"/>
          </w:tcPr>
          <w:p w14:paraId="0B842A04" w14:textId="77777777" w:rsidR="0092477A" w:rsidRDefault="00D97EB8">
            <w:pPr>
              <w:pStyle w:val="Compact"/>
            </w:pPr>
            <w:r>
              <w:t>0.66</w:t>
            </w:r>
          </w:p>
        </w:tc>
        <w:tc>
          <w:tcPr>
            <w:tcW w:w="0" w:type="auto"/>
          </w:tcPr>
          <w:p w14:paraId="684CA063" w14:textId="77777777" w:rsidR="0092477A" w:rsidRDefault="00D97EB8">
            <w:pPr>
              <w:pStyle w:val="Compact"/>
            </w:pPr>
            <w:r>
              <w:t>0.66</w:t>
            </w:r>
          </w:p>
        </w:tc>
        <w:tc>
          <w:tcPr>
            <w:tcW w:w="0" w:type="auto"/>
          </w:tcPr>
          <w:p w14:paraId="5EB1D400" w14:textId="77777777" w:rsidR="0092477A" w:rsidRDefault="00D97EB8">
            <w:pPr>
              <w:pStyle w:val="Compact"/>
            </w:pPr>
            <w:r>
              <w:t>between 0.56 and 0.76</w:t>
            </w:r>
          </w:p>
        </w:tc>
        <w:tc>
          <w:tcPr>
            <w:tcW w:w="0" w:type="auto"/>
          </w:tcPr>
          <w:p w14:paraId="671EDC43" w14:textId="77777777" w:rsidR="0092477A" w:rsidRDefault="00D97EB8">
            <w:pPr>
              <w:pStyle w:val="Compact"/>
            </w:pPr>
            <w:r>
              <w:t>NOT between 0.56 and 0.76</w:t>
            </w:r>
          </w:p>
        </w:tc>
        <w:tc>
          <w:tcPr>
            <w:tcW w:w="0" w:type="auto"/>
          </w:tcPr>
          <w:p w14:paraId="25F4F57F" w14:textId="03F7361F" w:rsidR="0092477A" w:rsidRDefault="00C562C0">
            <w:pPr>
              <w:pStyle w:val="Compact"/>
            </w:pPr>
            <w:r>
              <w:t>0.6592686</w:t>
            </w:r>
          </w:p>
        </w:tc>
      </w:tr>
      <w:tr w:rsidR="0092477A" w14:paraId="24F042C5" w14:textId="77777777">
        <w:tc>
          <w:tcPr>
            <w:tcW w:w="0" w:type="auto"/>
          </w:tcPr>
          <w:p w14:paraId="1E09F48B" w14:textId="77777777" w:rsidR="0092477A" w:rsidRDefault="00D97EB8">
            <w:pPr>
              <w:pStyle w:val="Compact"/>
            </w:pPr>
            <w:r>
              <w:t>[2] P-value 2</w:t>
            </w:r>
          </w:p>
        </w:tc>
        <w:tc>
          <w:tcPr>
            <w:tcW w:w="0" w:type="auto"/>
          </w:tcPr>
          <w:p w14:paraId="7EF74179" w14:textId="77777777" w:rsidR="0092477A" w:rsidRDefault="00D97EB8">
            <w:pPr>
              <w:pStyle w:val="Compact"/>
            </w:pPr>
            <w:r>
              <w:t>p &lt; 0.01</w:t>
            </w:r>
          </w:p>
        </w:tc>
        <w:tc>
          <w:tcPr>
            <w:tcW w:w="0" w:type="auto"/>
          </w:tcPr>
          <w:p w14:paraId="6E97BC03" w14:textId="77777777" w:rsidR="0092477A" w:rsidRDefault="00D97EB8">
            <w:pPr>
              <w:pStyle w:val="Compact"/>
            </w:pPr>
            <w:r>
              <w:t>p &lt; 0.01</w:t>
            </w:r>
          </w:p>
        </w:tc>
        <w:tc>
          <w:tcPr>
            <w:tcW w:w="0" w:type="auto"/>
          </w:tcPr>
          <w:p w14:paraId="4E149F13" w14:textId="77777777" w:rsidR="0092477A" w:rsidRDefault="00D97EB8">
            <w:pPr>
              <w:pStyle w:val="Compact"/>
            </w:pPr>
            <w:r>
              <w:t>between 0.01 and 0.06</w:t>
            </w:r>
          </w:p>
        </w:tc>
        <w:tc>
          <w:tcPr>
            <w:tcW w:w="0" w:type="auto"/>
          </w:tcPr>
          <w:p w14:paraId="0827699B" w14:textId="77777777" w:rsidR="0092477A" w:rsidRDefault="00D97EB8">
            <w:pPr>
              <w:pStyle w:val="Compact"/>
            </w:pPr>
            <w:r>
              <w:t>greater than 0.06</w:t>
            </w:r>
          </w:p>
        </w:tc>
        <w:tc>
          <w:tcPr>
            <w:tcW w:w="0" w:type="auto"/>
          </w:tcPr>
          <w:p w14:paraId="6B0B20A5" w14:textId="16D7D757" w:rsidR="0092477A" w:rsidRDefault="00C562C0">
            <w:pPr>
              <w:pStyle w:val="Compact"/>
            </w:pPr>
            <w:r>
              <w:t>p = 0.000</w:t>
            </w:r>
          </w:p>
        </w:tc>
      </w:tr>
    </w:tbl>
    <w:p w14:paraId="303E378A" w14:textId="77777777" w:rsidR="0092477A" w:rsidRDefault="00D97EB8">
      <w:pPr>
        <w:pStyle w:val="BodyText"/>
      </w:pPr>
      <w:r>
        <w:rPr>
          <w:b/>
          <w:bCs/>
        </w:rPr>
        <w:t>Analyst success criteria:</w:t>
      </w:r>
      <w:r>
        <w:t xml:space="preserve"> Both coefficients and P-values will meet the precise reproduction criteria.</w:t>
      </w:r>
    </w:p>
    <w:p w14:paraId="5DE576E8" w14:textId="5F433253" w:rsidR="0092477A" w:rsidRDefault="00D97EB8">
      <w:pPr>
        <w:pStyle w:val="BodyText"/>
      </w:pPr>
      <w:r>
        <w:rPr>
          <w:b/>
          <w:bCs/>
        </w:rPr>
        <w:t>Reproduction outcome:</w:t>
      </w:r>
      <w:r>
        <w:t xml:space="preserve"> Based on these criteria, the claim </w:t>
      </w:r>
      <w:r w:rsidR="00C562C0">
        <w:t>did</w:t>
      </w:r>
      <w:r>
        <w:t xml:space="preserve"> reproduce.</w:t>
      </w:r>
    </w:p>
    <w:p w14:paraId="470F90F3" w14:textId="24377064" w:rsidR="0092477A" w:rsidRDefault="00D97EB8">
      <w:pPr>
        <w:pStyle w:val="BodyText"/>
      </w:pPr>
      <w:r>
        <w:rPr>
          <w:b/>
          <w:bCs/>
        </w:rPr>
        <w:t>Discussion:</w:t>
      </w:r>
      <w:r>
        <w:t xml:space="preserve"> </w:t>
      </w:r>
      <w:r w:rsidR="00C562C0">
        <w:t>These were two-tailed tests.</w:t>
      </w:r>
    </w:p>
    <w:p w14:paraId="3B389EFB" w14:textId="77777777" w:rsidR="0092477A" w:rsidRDefault="00D97EB8">
      <w:r>
        <w:br w:type="page"/>
      </w:r>
    </w:p>
    <w:p w14:paraId="0637E1D2" w14:textId="77777777" w:rsidR="0092477A" w:rsidRDefault="00D97EB8">
      <w:pPr>
        <w:pStyle w:val="Heading3"/>
      </w:pPr>
      <w:bookmarkStart w:id="5" w:name="claim-id-m638d7"/>
      <w:bookmarkEnd w:id="4"/>
      <w:r>
        <w:lastRenderedPageBreak/>
        <w:t>Claim ID: m638d7</w:t>
      </w:r>
    </w:p>
    <w:p w14:paraId="28DEF894" w14:textId="77777777" w:rsidR="0092477A" w:rsidRDefault="00D97EB8">
      <w:pPr>
        <w:pStyle w:val="FirstParagraph"/>
      </w:pPr>
      <w:r>
        <w:rPr>
          <w:b/>
          <w:bCs/>
        </w:rPr>
        <w:t>Coded claim 4 text (original paper):</w:t>
      </w:r>
      <w:r>
        <w:t xml:space="preserve"> “The denial failed to completely repair the damage. Despite being told of credible evidence against the innuendo (a letter from prosecutors stating he is not under investigation), respondents still viewed Swensen significantly less favorably than controls (…-0.41, p &lt; 0.01). By contrast, the causal correction significantly increased favorability relative to respondents in the innuendo condition (…0.32, p &lt; 0.05 using Model 2).”</w:t>
      </w:r>
    </w:p>
    <w:p w14:paraId="0CF2FD97" w14:textId="77777777" w:rsidR="0092477A" w:rsidRDefault="00D97EB8">
      <w:pPr>
        <w:pStyle w:val="BodyText"/>
      </w:pPr>
      <w:r>
        <w:rPr>
          <w:b/>
          <w:bCs/>
        </w:rPr>
        <w:t>Reproduction data source(s):</w:t>
      </w:r>
    </w:p>
    <w:p w14:paraId="60F749B1" w14:textId="77777777" w:rsidR="0092477A" w:rsidRDefault="002E4F74">
      <w:pPr>
        <w:pStyle w:val="BodyText"/>
      </w:pPr>
      <w:hyperlink r:id="rId9">
        <w:r w:rsidR="00D97EB8">
          <w:rPr>
            <w:rStyle w:val="Hyperlink"/>
          </w:rPr>
          <w:t>https://osf.io/cmjxw/?view_only=c54a3d86c316466088f8d0d68372075f</w:t>
        </w:r>
      </w:hyperlink>
    </w:p>
    <w:p w14:paraId="09D30237" w14:textId="77777777" w:rsidR="0092477A" w:rsidRDefault="00D97EB8">
      <w:pPr>
        <w:pStyle w:val="BodyText"/>
      </w:pPr>
      <w:r>
        <w:rPr>
          <w:b/>
          <w:bCs/>
        </w:rPr>
        <w:t>Description of reproduction data:</w:t>
      </w:r>
    </w:p>
    <w:p w14:paraId="7F08B591" w14:textId="77777777" w:rsidR="0092477A" w:rsidRDefault="00D97EB8">
      <w:pPr>
        <w:pStyle w:val="BodyText"/>
      </w:pPr>
      <w:r>
        <w:t>Replication data for Nyhan &amp; Reifler (2015), comprised of YouGov data; Version 1.0 downloaded from Original Materials OSF</w:t>
      </w:r>
    </w:p>
    <w:p w14:paraId="0C2A87B8" w14:textId="77777777" w:rsidR="0092477A" w:rsidRDefault="00D97EB8">
      <w:pPr>
        <w:pStyle w:val="BodyText"/>
      </w:pPr>
      <w:r>
        <w:rPr>
          <w:b/>
          <w:bCs/>
        </w:rPr>
        <w:t>Primary reproduction criteria</w:t>
      </w:r>
    </w:p>
    <w:tbl>
      <w:tblPr>
        <w:tblStyle w:val="Table"/>
        <w:tblW w:w="5000" w:type="pct"/>
        <w:tblLook w:val="0020" w:firstRow="1" w:lastRow="0" w:firstColumn="0" w:lastColumn="0" w:noHBand="0" w:noVBand="0"/>
      </w:tblPr>
      <w:tblGrid>
        <w:gridCol w:w="1159"/>
        <w:gridCol w:w="1639"/>
        <w:gridCol w:w="1638"/>
        <w:gridCol w:w="1638"/>
        <w:gridCol w:w="1638"/>
        <w:gridCol w:w="1638"/>
      </w:tblGrid>
      <w:tr w:rsidR="0092477A" w14:paraId="3DE83FDE" w14:textId="77777777">
        <w:trPr>
          <w:tblHeader/>
        </w:trPr>
        <w:tc>
          <w:tcPr>
            <w:tcW w:w="0" w:type="auto"/>
          </w:tcPr>
          <w:p w14:paraId="56A5640D" w14:textId="77777777" w:rsidR="0092477A" w:rsidRDefault="00D97EB8">
            <w:pPr>
              <w:pStyle w:val="Compact"/>
            </w:pPr>
            <w:r>
              <w:t>Criterion</w:t>
            </w:r>
          </w:p>
        </w:tc>
        <w:tc>
          <w:tcPr>
            <w:tcW w:w="0" w:type="auto"/>
          </w:tcPr>
          <w:p w14:paraId="21FC2822" w14:textId="77777777" w:rsidR="0092477A" w:rsidRDefault="00D97EB8">
            <w:pPr>
              <w:pStyle w:val="Compact"/>
            </w:pPr>
            <w:r>
              <w:t>Original value</w:t>
            </w:r>
          </w:p>
        </w:tc>
        <w:tc>
          <w:tcPr>
            <w:tcW w:w="0" w:type="auto"/>
          </w:tcPr>
          <w:p w14:paraId="619C58EC" w14:textId="77777777" w:rsidR="0092477A" w:rsidRDefault="00D97EB8">
            <w:pPr>
              <w:pStyle w:val="Compact"/>
            </w:pPr>
            <w:r>
              <w:t>Precise reproduction</w:t>
            </w:r>
          </w:p>
        </w:tc>
        <w:tc>
          <w:tcPr>
            <w:tcW w:w="0" w:type="auto"/>
          </w:tcPr>
          <w:p w14:paraId="460C34E5" w14:textId="77777777" w:rsidR="0092477A" w:rsidRDefault="00D97EB8">
            <w:pPr>
              <w:pStyle w:val="Compact"/>
            </w:pPr>
            <w:r>
              <w:t>Approximate reproduction</w:t>
            </w:r>
          </w:p>
        </w:tc>
        <w:tc>
          <w:tcPr>
            <w:tcW w:w="0" w:type="auto"/>
          </w:tcPr>
          <w:p w14:paraId="5D5602E4" w14:textId="77777777" w:rsidR="0092477A" w:rsidRDefault="00D97EB8">
            <w:pPr>
              <w:pStyle w:val="Compact"/>
            </w:pPr>
            <w:r>
              <w:t>Non-reproduction</w:t>
            </w:r>
          </w:p>
        </w:tc>
        <w:tc>
          <w:tcPr>
            <w:tcW w:w="0" w:type="auto"/>
          </w:tcPr>
          <w:p w14:paraId="47B9CC87" w14:textId="77777777" w:rsidR="0092477A" w:rsidRDefault="00D97EB8">
            <w:pPr>
              <w:pStyle w:val="Compact"/>
            </w:pPr>
            <w:r>
              <w:t>Reproduction result</w:t>
            </w:r>
          </w:p>
        </w:tc>
      </w:tr>
      <w:tr w:rsidR="0092477A" w14:paraId="5C511207" w14:textId="77777777">
        <w:tc>
          <w:tcPr>
            <w:tcW w:w="0" w:type="auto"/>
          </w:tcPr>
          <w:p w14:paraId="11E705E9" w14:textId="77777777" w:rsidR="0092477A" w:rsidRDefault="00D97EB8">
            <w:pPr>
              <w:pStyle w:val="Compact"/>
            </w:pPr>
            <w:r>
              <w:t>Sample size</w:t>
            </w:r>
          </w:p>
        </w:tc>
        <w:tc>
          <w:tcPr>
            <w:tcW w:w="0" w:type="auto"/>
          </w:tcPr>
          <w:p w14:paraId="66DA8273" w14:textId="77777777" w:rsidR="0092477A" w:rsidRDefault="00D97EB8">
            <w:pPr>
              <w:pStyle w:val="Compact"/>
            </w:pPr>
            <w:r>
              <w:t>987</w:t>
            </w:r>
          </w:p>
        </w:tc>
        <w:tc>
          <w:tcPr>
            <w:tcW w:w="0" w:type="auto"/>
          </w:tcPr>
          <w:p w14:paraId="67CB6891" w14:textId="77777777" w:rsidR="0092477A" w:rsidRDefault="00D97EB8">
            <w:pPr>
              <w:pStyle w:val="Compact"/>
            </w:pPr>
            <w:r>
              <w:t>987</w:t>
            </w:r>
          </w:p>
        </w:tc>
        <w:tc>
          <w:tcPr>
            <w:tcW w:w="0" w:type="auto"/>
          </w:tcPr>
          <w:p w14:paraId="01776702" w14:textId="77777777" w:rsidR="0092477A" w:rsidRDefault="00D97EB8">
            <w:pPr>
              <w:pStyle w:val="Compact"/>
            </w:pPr>
            <w:r>
              <w:t>between 839 and 1136</w:t>
            </w:r>
          </w:p>
        </w:tc>
        <w:tc>
          <w:tcPr>
            <w:tcW w:w="0" w:type="auto"/>
          </w:tcPr>
          <w:p w14:paraId="5CB77385" w14:textId="77777777" w:rsidR="0092477A" w:rsidRDefault="00D97EB8">
            <w:pPr>
              <w:pStyle w:val="Compact"/>
            </w:pPr>
            <w:r>
              <w:t>NOT between 839 and 1136</w:t>
            </w:r>
          </w:p>
        </w:tc>
        <w:tc>
          <w:tcPr>
            <w:tcW w:w="0" w:type="auto"/>
          </w:tcPr>
          <w:p w14:paraId="04D78D36" w14:textId="5680D6B8" w:rsidR="0092477A" w:rsidRDefault="00E3509F">
            <w:pPr>
              <w:pStyle w:val="Compact"/>
            </w:pPr>
            <w:r>
              <w:t>987</w:t>
            </w:r>
          </w:p>
        </w:tc>
      </w:tr>
      <w:tr w:rsidR="00E3509F" w14:paraId="5A3C8F12" w14:textId="77777777">
        <w:tc>
          <w:tcPr>
            <w:tcW w:w="0" w:type="auto"/>
          </w:tcPr>
          <w:p w14:paraId="2D2D8656" w14:textId="77777777" w:rsidR="00E3509F" w:rsidRDefault="00E3509F" w:rsidP="00E3509F">
            <w:pPr>
              <w:pStyle w:val="Compact"/>
            </w:pPr>
            <w:r>
              <w:t>Focal coefficient</w:t>
            </w:r>
          </w:p>
        </w:tc>
        <w:tc>
          <w:tcPr>
            <w:tcW w:w="0" w:type="auto"/>
          </w:tcPr>
          <w:p w14:paraId="46876B61" w14:textId="77777777" w:rsidR="00E3509F" w:rsidRDefault="00E3509F" w:rsidP="00E3509F">
            <w:pPr>
              <w:pStyle w:val="Compact"/>
            </w:pPr>
            <w:r>
              <w:t>unstandardized OLS coefficient =-0.41</w:t>
            </w:r>
          </w:p>
        </w:tc>
        <w:tc>
          <w:tcPr>
            <w:tcW w:w="0" w:type="auto"/>
          </w:tcPr>
          <w:p w14:paraId="542F55C8" w14:textId="77777777" w:rsidR="00E3509F" w:rsidRDefault="00E3509F" w:rsidP="00E3509F">
            <w:pPr>
              <w:pStyle w:val="Compact"/>
            </w:pPr>
            <w:r>
              <w:t>unstandardized OLS coefficient =-0.41</w:t>
            </w:r>
          </w:p>
        </w:tc>
        <w:tc>
          <w:tcPr>
            <w:tcW w:w="0" w:type="auto"/>
          </w:tcPr>
          <w:p w14:paraId="36FAC8ED" w14:textId="77777777" w:rsidR="00E3509F" w:rsidRDefault="00E3509F" w:rsidP="00E3509F">
            <w:pPr>
              <w:pStyle w:val="Compact"/>
            </w:pPr>
            <w:r>
              <w:t>unstandardized OLS coefficient between -0.35 and -0.47</w:t>
            </w:r>
          </w:p>
        </w:tc>
        <w:tc>
          <w:tcPr>
            <w:tcW w:w="0" w:type="auto"/>
          </w:tcPr>
          <w:p w14:paraId="4DFAFBD2" w14:textId="77777777" w:rsidR="00E3509F" w:rsidRDefault="00E3509F" w:rsidP="00E3509F">
            <w:pPr>
              <w:pStyle w:val="Compact"/>
            </w:pPr>
            <w:r>
              <w:t>unstandardized OLS coefficient NOT between -0.35 and -0.47</w:t>
            </w:r>
          </w:p>
        </w:tc>
        <w:tc>
          <w:tcPr>
            <w:tcW w:w="0" w:type="auto"/>
          </w:tcPr>
          <w:p w14:paraId="309B8B52" w14:textId="64DEF649" w:rsidR="00E3509F" w:rsidRDefault="00E3509F" w:rsidP="00E3509F">
            <w:pPr>
              <w:pStyle w:val="Compact"/>
            </w:pPr>
            <w:r>
              <w:t>unstandardized OLS coefficient =-0.4097696</w:t>
            </w:r>
          </w:p>
        </w:tc>
      </w:tr>
      <w:tr w:rsidR="00E3509F" w14:paraId="28D664E7" w14:textId="77777777">
        <w:tc>
          <w:tcPr>
            <w:tcW w:w="0" w:type="auto"/>
          </w:tcPr>
          <w:p w14:paraId="60498DEA" w14:textId="77777777" w:rsidR="00E3509F" w:rsidRDefault="00E3509F" w:rsidP="00E3509F">
            <w:pPr>
              <w:pStyle w:val="Compact"/>
            </w:pPr>
            <w:r>
              <w:t>Focal test statistic</w:t>
            </w:r>
          </w:p>
        </w:tc>
        <w:tc>
          <w:tcPr>
            <w:tcW w:w="0" w:type="auto"/>
          </w:tcPr>
          <w:p w14:paraId="00D624D3" w14:textId="77777777" w:rsidR="00E3509F" w:rsidRDefault="00E3509F" w:rsidP="00E3509F">
            <w:pPr>
              <w:pStyle w:val="Compact"/>
            </w:pPr>
            <w:r>
              <w:t>NA</w:t>
            </w:r>
          </w:p>
        </w:tc>
        <w:tc>
          <w:tcPr>
            <w:tcW w:w="0" w:type="auto"/>
          </w:tcPr>
          <w:p w14:paraId="324F6BD3" w14:textId="77777777" w:rsidR="00E3509F" w:rsidRDefault="00E3509F" w:rsidP="00E3509F">
            <w:pPr>
              <w:pStyle w:val="Compact"/>
            </w:pPr>
            <w:r>
              <w:t>NA</w:t>
            </w:r>
          </w:p>
        </w:tc>
        <w:tc>
          <w:tcPr>
            <w:tcW w:w="0" w:type="auto"/>
          </w:tcPr>
          <w:p w14:paraId="2BE847D6" w14:textId="77777777" w:rsidR="00E3509F" w:rsidRDefault="00E3509F" w:rsidP="00E3509F">
            <w:pPr>
              <w:pStyle w:val="Compact"/>
            </w:pPr>
            <w:r>
              <w:t>NA</w:t>
            </w:r>
          </w:p>
        </w:tc>
        <w:tc>
          <w:tcPr>
            <w:tcW w:w="0" w:type="auto"/>
          </w:tcPr>
          <w:p w14:paraId="091894FB" w14:textId="77777777" w:rsidR="00E3509F" w:rsidRDefault="00E3509F" w:rsidP="00E3509F">
            <w:pPr>
              <w:pStyle w:val="Compact"/>
            </w:pPr>
            <w:r>
              <w:t>NA</w:t>
            </w:r>
          </w:p>
        </w:tc>
        <w:tc>
          <w:tcPr>
            <w:tcW w:w="0" w:type="auto"/>
          </w:tcPr>
          <w:p w14:paraId="0F180DCF" w14:textId="39949344" w:rsidR="00E3509F" w:rsidRDefault="00E3509F" w:rsidP="00E3509F">
            <w:pPr>
              <w:pStyle w:val="Compact"/>
            </w:pPr>
            <w:r>
              <w:t>NA</w:t>
            </w:r>
          </w:p>
        </w:tc>
      </w:tr>
      <w:tr w:rsidR="00E3509F" w14:paraId="317BA3E5" w14:textId="77777777">
        <w:tc>
          <w:tcPr>
            <w:tcW w:w="0" w:type="auto"/>
          </w:tcPr>
          <w:p w14:paraId="43E9B192" w14:textId="77777777" w:rsidR="00E3509F" w:rsidRDefault="00E3509F" w:rsidP="00E3509F">
            <w:pPr>
              <w:pStyle w:val="Compact"/>
            </w:pPr>
            <w:r>
              <w:t>Focal effect size</w:t>
            </w:r>
          </w:p>
        </w:tc>
        <w:tc>
          <w:tcPr>
            <w:tcW w:w="0" w:type="auto"/>
          </w:tcPr>
          <w:p w14:paraId="774E0058" w14:textId="77777777" w:rsidR="00E3509F" w:rsidRDefault="00E3509F" w:rsidP="00E3509F">
            <w:pPr>
              <w:pStyle w:val="Compact"/>
            </w:pPr>
            <w:r>
              <w:t>NA</w:t>
            </w:r>
          </w:p>
        </w:tc>
        <w:tc>
          <w:tcPr>
            <w:tcW w:w="0" w:type="auto"/>
          </w:tcPr>
          <w:p w14:paraId="06703173" w14:textId="77777777" w:rsidR="00E3509F" w:rsidRDefault="00E3509F" w:rsidP="00E3509F">
            <w:pPr>
              <w:pStyle w:val="Compact"/>
            </w:pPr>
            <w:r>
              <w:t>NA</w:t>
            </w:r>
          </w:p>
        </w:tc>
        <w:tc>
          <w:tcPr>
            <w:tcW w:w="0" w:type="auto"/>
          </w:tcPr>
          <w:p w14:paraId="1925B776" w14:textId="77777777" w:rsidR="00E3509F" w:rsidRDefault="00E3509F" w:rsidP="00E3509F">
            <w:pPr>
              <w:pStyle w:val="Compact"/>
            </w:pPr>
            <w:r>
              <w:t>NA</w:t>
            </w:r>
          </w:p>
        </w:tc>
        <w:tc>
          <w:tcPr>
            <w:tcW w:w="0" w:type="auto"/>
          </w:tcPr>
          <w:p w14:paraId="56FBE390" w14:textId="77777777" w:rsidR="00E3509F" w:rsidRDefault="00E3509F" w:rsidP="00E3509F">
            <w:pPr>
              <w:pStyle w:val="Compact"/>
            </w:pPr>
            <w:r>
              <w:t>NA</w:t>
            </w:r>
          </w:p>
        </w:tc>
        <w:tc>
          <w:tcPr>
            <w:tcW w:w="0" w:type="auto"/>
          </w:tcPr>
          <w:p w14:paraId="1855DFE9" w14:textId="13E27298" w:rsidR="00E3509F" w:rsidRDefault="00E3509F" w:rsidP="00E3509F">
            <w:pPr>
              <w:pStyle w:val="Compact"/>
            </w:pPr>
            <w:r>
              <w:t>NA</w:t>
            </w:r>
          </w:p>
        </w:tc>
      </w:tr>
      <w:tr w:rsidR="00E3509F" w14:paraId="7CD2A2D7" w14:textId="77777777">
        <w:tc>
          <w:tcPr>
            <w:tcW w:w="0" w:type="auto"/>
          </w:tcPr>
          <w:p w14:paraId="6F4B4F25" w14:textId="77777777" w:rsidR="00E3509F" w:rsidRDefault="00E3509F" w:rsidP="00E3509F">
            <w:pPr>
              <w:pStyle w:val="Compact"/>
            </w:pPr>
            <w:r>
              <w:t>Focal p-value</w:t>
            </w:r>
          </w:p>
        </w:tc>
        <w:tc>
          <w:tcPr>
            <w:tcW w:w="0" w:type="auto"/>
          </w:tcPr>
          <w:p w14:paraId="37283F2B" w14:textId="77777777" w:rsidR="00E3509F" w:rsidRDefault="00E3509F" w:rsidP="00E3509F">
            <w:pPr>
              <w:pStyle w:val="Compact"/>
            </w:pPr>
            <w:r>
              <w:t>&lt;0.01</w:t>
            </w:r>
          </w:p>
        </w:tc>
        <w:tc>
          <w:tcPr>
            <w:tcW w:w="0" w:type="auto"/>
          </w:tcPr>
          <w:p w14:paraId="1E0C30DC" w14:textId="77777777" w:rsidR="00E3509F" w:rsidRDefault="00E3509F" w:rsidP="00E3509F">
            <w:pPr>
              <w:pStyle w:val="Compact"/>
            </w:pPr>
            <w:r>
              <w:t>&lt;0.01</w:t>
            </w:r>
          </w:p>
        </w:tc>
        <w:tc>
          <w:tcPr>
            <w:tcW w:w="0" w:type="auto"/>
          </w:tcPr>
          <w:p w14:paraId="54BB3266" w14:textId="77777777" w:rsidR="00E3509F" w:rsidRDefault="00E3509F" w:rsidP="00E3509F">
            <w:pPr>
              <w:pStyle w:val="Compact"/>
            </w:pPr>
            <w:r>
              <w:t>between 0.01 and 0.06</w:t>
            </w:r>
          </w:p>
        </w:tc>
        <w:tc>
          <w:tcPr>
            <w:tcW w:w="0" w:type="auto"/>
          </w:tcPr>
          <w:p w14:paraId="2C896206" w14:textId="77777777" w:rsidR="00E3509F" w:rsidRDefault="00E3509F" w:rsidP="00E3509F">
            <w:pPr>
              <w:pStyle w:val="Compact"/>
            </w:pPr>
            <w:r>
              <w:t>&gt; 0.06</w:t>
            </w:r>
          </w:p>
        </w:tc>
        <w:tc>
          <w:tcPr>
            <w:tcW w:w="0" w:type="auto"/>
          </w:tcPr>
          <w:p w14:paraId="2D825A65" w14:textId="0689AF1B" w:rsidR="00E3509F" w:rsidRDefault="00E3509F" w:rsidP="00E3509F">
            <w:pPr>
              <w:pStyle w:val="Compact"/>
            </w:pPr>
            <w:r>
              <w:t>0.006</w:t>
            </w:r>
          </w:p>
        </w:tc>
      </w:tr>
    </w:tbl>
    <w:p w14:paraId="37BDFD41" w14:textId="77777777" w:rsidR="0092477A" w:rsidRDefault="00D97EB8">
      <w:pPr>
        <w:pStyle w:val="BodyText"/>
      </w:pPr>
      <w:r>
        <w:rPr>
          <w:b/>
          <w:bCs/>
        </w:rPr>
        <w:t>Secondary reproduction criteria</w:t>
      </w:r>
    </w:p>
    <w:tbl>
      <w:tblPr>
        <w:tblStyle w:val="Table"/>
        <w:tblW w:w="5000" w:type="pct"/>
        <w:tblLook w:val="0020" w:firstRow="1" w:lastRow="0" w:firstColumn="0" w:lastColumn="0" w:noHBand="0" w:noVBand="0"/>
      </w:tblPr>
      <w:tblGrid>
        <w:gridCol w:w="1399"/>
        <w:gridCol w:w="1111"/>
        <w:gridCol w:w="1667"/>
        <w:gridCol w:w="1728"/>
        <w:gridCol w:w="1746"/>
        <w:gridCol w:w="1699"/>
      </w:tblGrid>
      <w:tr w:rsidR="0092477A" w14:paraId="74A2BFCD" w14:textId="77777777">
        <w:trPr>
          <w:tblHeader/>
        </w:trPr>
        <w:tc>
          <w:tcPr>
            <w:tcW w:w="0" w:type="auto"/>
          </w:tcPr>
          <w:p w14:paraId="0EA976DD" w14:textId="77777777" w:rsidR="0092477A" w:rsidRDefault="00D97EB8">
            <w:pPr>
              <w:pStyle w:val="Compact"/>
            </w:pPr>
            <w:r>
              <w:t>Criterion</w:t>
            </w:r>
          </w:p>
        </w:tc>
        <w:tc>
          <w:tcPr>
            <w:tcW w:w="0" w:type="auto"/>
          </w:tcPr>
          <w:p w14:paraId="1641C45E" w14:textId="77777777" w:rsidR="0092477A" w:rsidRDefault="00D97EB8">
            <w:pPr>
              <w:pStyle w:val="Compact"/>
            </w:pPr>
            <w:r>
              <w:t>Original value</w:t>
            </w:r>
          </w:p>
        </w:tc>
        <w:tc>
          <w:tcPr>
            <w:tcW w:w="0" w:type="auto"/>
          </w:tcPr>
          <w:p w14:paraId="741719F2" w14:textId="77777777" w:rsidR="0092477A" w:rsidRDefault="00D97EB8">
            <w:pPr>
              <w:pStyle w:val="Compact"/>
            </w:pPr>
            <w:r>
              <w:t>Precise reproduction</w:t>
            </w:r>
          </w:p>
        </w:tc>
        <w:tc>
          <w:tcPr>
            <w:tcW w:w="0" w:type="auto"/>
          </w:tcPr>
          <w:p w14:paraId="354B43EA" w14:textId="77777777" w:rsidR="0092477A" w:rsidRDefault="00D97EB8">
            <w:pPr>
              <w:pStyle w:val="Compact"/>
            </w:pPr>
            <w:r>
              <w:t>Approxmate reproduction</w:t>
            </w:r>
          </w:p>
        </w:tc>
        <w:tc>
          <w:tcPr>
            <w:tcW w:w="0" w:type="auto"/>
          </w:tcPr>
          <w:p w14:paraId="23792A2C" w14:textId="77777777" w:rsidR="0092477A" w:rsidRDefault="00D97EB8">
            <w:pPr>
              <w:pStyle w:val="Compact"/>
            </w:pPr>
            <w:r>
              <w:t>Non-reproduction</w:t>
            </w:r>
          </w:p>
        </w:tc>
        <w:tc>
          <w:tcPr>
            <w:tcW w:w="0" w:type="auto"/>
          </w:tcPr>
          <w:p w14:paraId="7A539C5E" w14:textId="77777777" w:rsidR="0092477A" w:rsidRDefault="00D97EB8">
            <w:pPr>
              <w:pStyle w:val="Compact"/>
            </w:pPr>
            <w:r>
              <w:t>Reproduction result</w:t>
            </w:r>
          </w:p>
        </w:tc>
      </w:tr>
      <w:tr w:rsidR="0092477A" w14:paraId="07A9F078" w14:textId="77777777">
        <w:tc>
          <w:tcPr>
            <w:tcW w:w="0" w:type="auto"/>
          </w:tcPr>
          <w:p w14:paraId="22A50CD7" w14:textId="77777777" w:rsidR="0092477A" w:rsidRDefault="00D97EB8">
            <w:pPr>
              <w:pStyle w:val="Compact"/>
            </w:pPr>
            <w:r>
              <w:t>[1] OLS coefficient 2</w:t>
            </w:r>
          </w:p>
        </w:tc>
        <w:tc>
          <w:tcPr>
            <w:tcW w:w="0" w:type="auto"/>
          </w:tcPr>
          <w:p w14:paraId="30EA6734" w14:textId="77777777" w:rsidR="0092477A" w:rsidRDefault="00D97EB8">
            <w:pPr>
              <w:pStyle w:val="Compact"/>
            </w:pPr>
            <w:r>
              <w:t>0.32</w:t>
            </w:r>
          </w:p>
        </w:tc>
        <w:tc>
          <w:tcPr>
            <w:tcW w:w="0" w:type="auto"/>
          </w:tcPr>
          <w:p w14:paraId="2B85FA3A" w14:textId="77777777" w:rsidR="0092477A" w:rsidRDefault="00D97EB8">
            <w:pPr>
              <w:pStyle w:val="Compact"/>
            </w:pPr>
            <w:r>
              <w:t>0.32</w:t>
            </w:r>
          </w:p>
        </w:tc>
        <w:tc>
          <w:tcPr>
            <w:tcW w:w="0" w:type="auto"/>
          </w:tcPr>
          <w:p w14:paraId="4DDD4FB9" w14:textId="77777777" w:rsidR="0092477A" w:rsidRDefault="00D97EB8">
            <w:pPr>
              <w:pStyle w:val="Compact"/>
            </w:pPr>
            <w:r>
              <w:t>between 0.27 and 0.37</w:t>
            </w:r>
          </w:p>
        </w:tc>
        <w:tc>
          <w:tcPr>
            <w:tcW w:w="0" w:type="auto"/>
          </w:tcPr>
          <w:p w14:paraId="3E483F14" w14:textId="77777777" w:rsidR="0092477A" w:rsidRDefault="00D97EB8">
            <w:pPr>
              <w:pStyle w:val="Compact"/>
            </w:pPr>
            <w:r>
              <w:t>NOT between 0.27 and 0.37</w:t>
            </w:r>
          </w:p>
        </w:tc>
        <w:tc>
          <w:tcPr>
            <w:tcW w:w="0" w:type="auto"/>
          </w:tcPr>
          <w:p w14:paraId="74A8B80E" w14:textId="5B2B93E6" w:rsidR="0092477A" w:rsidRDefault="00E3509F">
            <w:pPr>
              <w:pStyle w:val="Compact"/>
            </w:pPr>
            <w:r>
              <w:t>0.3245648</w:t>
            </w:r>
          </w:p>
        </w:tc>
      </w:tr>
      <w:tr w:rsidR="0092477A" w14:paraId="31AA6079" w14:textId="77777777">
        <w:tc>
          <w:tcPr>
            <w:tcW w:w="0" w:type="auto"/>
          </w:tcPr>
          <w:p w14:paraId="1D7AD6FB" w14:textId="77777777" w:rsidR="0092477A" w:rsidRDefault="00D97EB8">
            <w:pPr>
              <w:pStyle w:val="Compact"/>
            </w:pPr>
            <w:r>
              <w:lastRenderedPageBreak/>
              <w:t>[2] P-value 2</w:t>
            </w:r>
          </w:p>
        </w:tc>
        <w:tc>
          <w:tcPr>
            <w:tcW w:w="0" w:type="auto"/>
          </w:tcPr>
          <w:p w14:paraId="0C96152E" w14:textId="77777777" w:rsidR="0092477A" w:rsidRDefault="00D97EB8">
            <w:pPr>
              <w:pStyle w:val="Compact"/>
            </w:pPr>
            <w:r>
              <w:t>p &lt; 0.05</w:t>
            </w:r>
          </w:p>
        </w:tc>
        <w:tc>
          <w:tcPr>
            <w:tcW w:w="0" w:type="auto"/>
          </w:tcPr>
          <w:p w14:paraId="74B74FD0" w14:textId="77777777" w:rsidR="0092477A" w:rsidRDefault="00D97EB8">
            <w:pPr>
              <w:pStyle w:val="Compact"/>
            </w:pPr>
            <w:r>
              <w:t>p &lt; 0.05</w:t>
            </w:r>
          </w:p>
        </w:tc>
        <w:tc>
          <w:tcPr>
            <w:tcW w:w="0" w:type="auto"/>
          </w:tcPr>
          <w:p w14:paraId="377DD10E" w14:textId="77777777" w:rsidR="0092477A" w:rsidRDefault="00D97EB8">
            <w:pPr>
              <w:pStyle w:val="Compact"/>
            </w:pPr>
            <w:r>
              <w:t>between 0.05 and 0.10</w:t>
            </w:r>
          </w:p>
        </w:tc>
        <w:tc>
          <w:tcPr>
            <w:tcW w:w="0" w:type="auto"/>
          </w:tcPr>
          <w:p w14:paraId="70C9CE8A" w14:textId="77777777" w:rsidR="0092477A" w:rsidRDefault="00D97EB8">
            <w:pPr>
              <w:pStyle w:val="Compact"/>
            </w:pPr>
            <w:r>
              <w:t>greater than 0.10</w:t>
            </w:r>
          </w:p>
        </w:tc>
        <w:tc>
          <w:tcPr>
            <w:tcW w:w="0" w:type="auto"/>
          </w:tcPr>
          <w:p w14:paraId="090576C7" w14:textId="5EA0D581" w:rsidR="0092477A" w:rsidRDefault="00E3509F">
            <w:pPr>
              <w:pStyle w:val="Compact"/>
            </w:pPr>
            <w:r>
              <w:t>p = .043</w:t>
            </w:r>
          </w:p>
        </w:tc>
      </w:tr>
    </w:tbl>
    <w:p w14:paraId="7043D3ED" w14:textId="77777777" w:rsidR="0092477A" w:rsidRDefault="00D97EB8">
      <w:pPr>
        <w:pStyle w:val="BodyText"/>
      </w:pPr>
      <w:r>
        <w:rPr>
          <w:b/>
          <w:bCs/>
        </w:rPr>
        <w:t>Analyst success criteria:</w:t>
      </w:r>
      <w:r>
        <w:t xml:space="preserve"> Both coefficients and P-values will meet the precise reproduction criteria.</w:t>
      </w:r>
    </w:p>
    <w:p w14:paraId="7526205C" w14:textId="55E30D93" w:rsidR="0092477A" w:rsidRDefault="00D97EB8">
      <w:pPr>
        <w:pStyle w:val="BodyText"/>
      </w:pPr>
      <w:r>
        <w:rPr>
          <w:b/>
          <w:bCs/>
        </w:rPr>
        <w:t>Reproduction outcome:</w:t>
      </w:r>
      <w:r>
        <w:t xml:space="preserve"> Based on these criteria, the claim </w:t>
      </w:r>
      <w:r w:rsidR="00E3509F">
        <w:t>did</w:t>
      </w:r>
      <w:r>
        <w:t xml:space="preserve"> reproduce.</w:t>
      </w:r>
    </w:p>
    <w:p w14:paraId="52B44D9A" w14:textId="01605633" w:rsidR="0092477A" w:rsidRDefault="00D97EB8">
      <w:pPr>
        <w:pStyle w:val="BodyText"/>
      </w:pPr>
      <w:r>
        <w:rPr>
          <w:b/>
          <w:bCs/>
        </w:rPr>
        <w:t>Discussion:</w:t>
      </w:r>
      <w:r>
        <w:t xml:space="preserve"> </w:t>
      </w:r>
      <w:r w:rsidR="00E3509F">
        <w:t>These were two-tailed tests.</w:t>
      </w:r>
    </w:p>
    <w:p w14:paraId="6A11E13D" w14:textId="77777777" w:rsidR="0092477A" w:rsidRDefault="00D97EB8">
      <w:r>
        <w:br w:type="page"/>
      </w:r>
    </w:p>
    <w:p w14:paraId="4AFAC843" w14:textId="77777777" w:rsidR="0092477A" w:rsidRDefault="00D97EB8">
      <w:pPr>
        <w:pStyle w:val="Heading3"/>
      </w:pPr>
      <w:bookmarkStart w:id="6" w:name="claim-id-g3p87v"/>
      <w:bookmarkEnd w:id="5"/>
      <w:r>
        <w:lastRenderedPageBreak/>
        <w:t>Claim ID: g3p87v</w:t>
      </w:r>
    </w:p>
    <w:p w14:paraId="11E189C9" w14:textId="77777777" w:rsidR="0092477A" w:rsidRDefault="00D97EB8">
      <w:pPr>
        <w:pStyle w:val="FirstParagraph"/>
      </w:pPr>
      <w:r>
        <w:rPr>
          <w:b/>
          <w:bCs/>
        </w:rPr>
        <w:t>Coded claim 4 text (original paper):</w:t>
      </w:r>
      <w:r>
        <w:t xml:space="preserve"> “Most importantly, the causal correction was successful at offsetting the damaging effects of the innuendo, significantly reducing belief that Swensen took bribes or committed other crimes relative to the…denial (-0.48, p &lt; 0.01 using results from Model 3…).”</w:t>
      </w:r>
    </w:p>
    <w:p w14:paraId="146F9686" w14:textId="77777777" w:rsidR="0092477A" w:rsidRDefault="00D97EB8">
      <w:pPr>
        <w:pStyle w:val="BodyText"/>
      </w:pPr>
      <w:r>
        <w:rPr>
          <w:b/>
          <w:bCs/>
        </w:rPr>
        <w:t>Reproduction data source(s):</w:t>
      </w:r>
    </w:p>
    <w:p w14:paraId="17EE567E" w14:textId="77777777" w:rsidR="0092477A" w:rsidRDefault="002E4F74">
      <w:pPr>
        <w:pStyle w:val="BodyText"/>
      </w:pPr>
      <w:hyperlink r:id="rId10">
        <w:r w:rsidR="00D97EB8">
          <w:rPr>
            <w:rStyle w:val="Hyperlink"/>
          </w:rPr>
          <w:t>https://osf.io/cmjxw/?view_only=c54a3d86c316466088f8d0d68372075f</w:t>
        </w:r>
      </w:hyperlink>
    </w:p>
    <w:p w14:paraId="2D78E203" w14:textId="77777777" w:rsidR="0092477A" w:rsidRDefault="00D97EB8">
      <w:pPr>
        <w:pStyle w:val="BodyText"/>
      </w:pPr>
      <w:r>
        <w:rPr>
          <w:b/>
          <w:bCs/>
        </w:rPr>
        <w:t>Description of reproduction data:</w:t>
      </w:r>
    </w:p>
    <w:p w14:paraId="11835673" w14:textId="77777777" w:rsidR="0092477A" w:rsidRDefault="00D97EB8">
      <w:pPr>
        <w:pStyle w:val="BodyText"/>
      </w:pPr>
      <w:r>
        <w:t>Replication data for Nyhan &amp; Reifler (2015), comprised of YouGov data; Version 1.0 downloaded from Original Materials OSF</w:t>
      </w:r>
    </w:p>
    <w:p w14:paraId="76982695" w14:textId="77777777" w:rsidR="0092477A" w:rsidRDefault="00D97EB8">
      <w:pPr>
        <w:pStyle w:val="BodyText"/>
      </w:pPr>
      <w:r>
        <w:rPr>
          <w:b/>
          <w:bCs/>
        </w:rPr>
        <w:t>Primary reproduction criteria</w:t>
      </w:r>
    </w:p>
    <w:tbl>
      <w:tblPr>
        <w:tblStyle w:val="Table"/>
        <w:tblW w:w="5000" w:type="pct"/>
        <w:tblLook w:val="0020" w:firstRow="1" w:lastRow="0" w:firstColumn="0" w:lastColumn="0" w:noHBand="0" w:noVBand="0"/>
      </w:tblPr>
      <w:tblGrid>
        <w:gridCol w:w="1159"/>
        <w:gridCol w:w="1639"/>
        <w:gridCol w:w="1638"/>
        <w:gridCol w:w="1638"/>
        <w:gridCol w:w="1638"/>
        <w:gridCol w:w="1638"/>
      </w:tblGrid>
      <w:tr w:rsidR="0092477A" w14:paraId="43D6177D" w14:textId="77777777">
        <w:trPr>
          <w:tblHeader/>
        </w:trPr>
        <w:tc>
          <w:tcPr>
            <w:tcW w:w="0" w:type="auto"/>
          </w:tcPr>
          <w:p w14:paraId="460D13CC" w14:textId="77777777" w:rsidR="0092477A" w:rsidRDefault="00D97EB8">
            <w:pPr>
              <w:pStyle w:val="Compact"/>
            </w:pPr>
            <w:r>
              <w:t>Criterion</w:t>
            </w:r>
          </w:p>
        </w:tc>
        <w:tc>
          <w:tcPr>
            <w:tcW w:w="0" w:type="auto"/>
          </w:tcPr>
          <w:p w14:paraId="7EBD41B6" w14:textId="77777777" w:rsidR="0092477A" w:rsidRDefault="00D97EB8">
            <w:pPr>
              <w:pStyle w:val="Compact"/>
            </w:pPr>
            <w:r>
              <w:t>Original value</w:t>
            </w:r>
          </w:p>
        </w:tc>
        <w:tc>
          <w:tcPr>
            <w:tcW w:w="0" w:type="auto"/>
          </w:tcPr>
          <w:p w14:paraId="3D8EE3B2" w14:textId="77777777" w:rsidR="0092477A" w:rsidRDefault="00D97EB8">
            <w:pPr>
              <w:pStyle w:val="Compact"/>
            </w:pPr>
            <w:r>
              <w:t>Precise reproduction</w:t>
            </w:r>
          </w:p>
        </w:tc>
        <w:tc>
          <w:tcPr>
            <w:tcW w:w="0" w:type="auto"/>
          </w:tcPr>
          <w:p w14:paraId="2DC1F1D1" w14:textId="77777777" w:rsidR="0092477A" w:rsidRDefault="00D97EB8">
            <w:pPr>
              <w:pStyle w:val="Compact"/>
            </w:pPr>
            <w:r>
              <w:t>Approximate reproduction</w:t>
            </w:r>
          </w:p>
        </w:tc>
        <w:tc>
          <w:tcPr>
            <w:tcW w:w="0" w:type="auto"/>
          </w:tcPr>
          <w:p w14:paraId="0466A3B7" w14:textId="77777777" w:rsidR="0092477A" w:rsidRDefault="00D97EB8">
            <w:pPr>
              <w:pStyle w:val="Compact"/>
            </w:pPr>
            <w:r>
              <w:t>Non-reproduction</w:t>
            </w:r>
          </w:p>
        </w:tc>
        <w:tc>
          <w:tcPr>
            <w:tcW w:w="0" w:type="auto"/>
          </w:tcPr>
          <w:p w14:paraId="70A34D36" w14:textId="77777777" w:rsidR="0092477A" w:rsidRDefault="00D97EB8">
            <w:pPr>
              <w:pStyle w:val="Compact"/>
            </w:pPr>
            <w:r>
              <w:t>Reproduction result</w:t>
            </w:r>
          </w:p>
        </w:tc>
      </w:tr>
      <w:tr w:rsidR="0092477A" w14:paraId="1D237ACB" w14:textId="77777777">
        <w:tc>
          <w:tcPr>
            <w:tcW w:w="0" w:type="auto"/>
          </w:tcPr>
          <w:p w14:paraId="074FEE74" w14:textId="77777777" w:rsidR="0092477A" w:rsidRDefault="00D97EB8">
            <w:pPr>
              <w:pStyle w:val="Compact"/>
            </w:pPr>
            <w:r>
              <w:t>Sample size</w:t>
            </w:r>
          </w:p>
        </w:tc>
        <w:tc>
          <w:tcPr>
            <w:tcW w:w="0" w:type="auto"/>
          </w:tcPr>
          <w:p w14:paraId="207B9C07" w14:textId="77777777" w:rsidR="0092477A" w:rsidRDefault="00D97EB8">
            <w:pPr>
              <w:pStyle w:val="Compact"/>
            </w:pPr>
            <w:r>
              <w:t>986</w:t>
            </w:r>
          </w:p>
        </w:tc>
        <w:tc>
          <w:tcPr>
            <w:tcW w:w="0" w:type="auto"/>
          </w:tcPr>
          <w:p w14:paraId="411D81C0" w14:textId="77777777" w:rsidR="0092477A" w:rsidRDefault="00D97EB8">
            <w:pPr>
              <w:pStyle w:val="Compact"/>
            </w:pPr>
            <w:r>
              <w:t>986</w:t>
            </w:r>
          </w:p>
        </w:tc>
        <w:tc>
          <w:tcPr>
            <w:tcW w:w="0" w:type="auto"/>
          </w:tcPr>
          <w:p w14:paraId="240767FC" w14:textId="77777777" w:rsidR="0092477A" w:rsidRDefault="00D97EB8">
            <w:pPr>
              <w:pStyle w:val="Compact"/>
            </w:pPr>
            <w:r>
              <w:t>between 838 and 1134</w:t>
            </w:r>
          </w:p>
        </w:tc>
        <w:tc>
          <w:tcPr>
            <w:tcW w:w="0" w:type="auto"/>
          </w:tcPr>
          <w:p w14:paraId="4B2D0217" w14:textId="77777777" w:rsidR="0092477A" w:rsidRDefault="00D97EB8">
            <w:pPr>
              <w:pStyle w:val="Compact"/>
            </w:pPr>
            <w:r>
              <w:t>NOT between 838 and 1134</w:t>
            </w:r>
          </w:p>
        </w:tc>
        <w:tc>
          <w:tcPr>
            <w:tcW w:w="0" w:type="auto"/>
          </w:tcPr>
          <w:p w14:paraId="18B61A81" w14:textId="3EC13306" w:rsidR="0092477A" w:rsidRDefault="00E3509F">
            <w:pPr>
              <w:pStyle w:val="Compact"/>
            </w:pPr>
            <w:r>
              <w:t>986</w:t>
            </w:r>
          </w:p>
        </w:tc>
      </w:tr>
      <w:tr w:rsidR="00E3509F" w14:paraId="176B0466" w14:textId="77777777">
        <w:tc>
          <w:tcPr>
            <w:tcW w:w="0" w:type="auto"/>
          </w:tcPr>
          <w:p w14:paraId="752A6C80" w14:textId="77777777" w:rsidR="00E3509F" w:rsidRDefault="00E3509F" w:rsidP="00E3509F">
            <w:pPr>
              <w:pStyle w:val="Compact"/>
            </w:pPr>
            <w:r>
              <w:t>Focal coefficient</w:t>
            </w:r>
          </w:p>
        </w:tc>
        <w:tc>
          <w:tcPr>
            <w:tcW w:w="0" w:type="auto"/>
          </w:tcPr>
          <w:p w14:paraId="77915186" w14:textId="77777777" w:rsidR="00E3509F" w:rsidRDefault="00E3509F" w:rsidP="00E3509F">
            <w:pPr>
              <w:pStyle w:val="Compact"/>
            </w:pPr>
            <w:r>
              <w:t>unstandardized OLS coefficient =-0.48</w:t>
            </w:r>
          </w:p>
        </w:tc>
        <w:tc>
          <w:tcPr>
            <w:tcW w:w="0" w:type="auto"/>
          </w:tcPr>
          <w:p w14:paraId="1CF17898" w14:textId="77777777" w:rsidR="00E3509F" w:rsidRDefault="00E3509F" w:rsidP="00E3509F">
            <w:pPr>
              <w:pStyle w:val="Compact"/>
            </w:pPr>
            <w:r>
              <w:t>unstandardized OLS coefficient =-0.48</w:t>
            </w:r>
          </w:p>
        </w:tc>
        <w:tc>
          <w:tcPr>
            <w:tcW w:w="0" w:type="auto"/>
          </w:tcPr>
          <w:p w14:paraId="76AC1CE2" w14:textId="77777777" w:rsidR="00E3509F" w:rsidRDefault="00E3509F" w:rsidP="00E3509F">
            <w:pPr>
              <w:pStyle w:val="Compact"/>
            </w:pPr>
            <w:r>
              <w:t>unstandardized OLS coefficient between -0.41 and -0.55</w:t>
            </w:r>
          </w:p>
        </w:tc>
        <w:tc>
          <w:tcPr>
            <w:tcW w:w="0" w:type="auto"/>
          </w:tcPr>
          <w:p w14:paraId="43DCF6BF" w14:textId="77777777" w:rsidR="00E3509F" w:rsidRDefault="00E3509F" w:rsidP="00E3509F">
            <w:pPr>
              <w:pStyle w:val="Compact"/>
            </w:pPr>
            <w:r>
              <w:t>unstandardized OLS coefficient NOT between -0.41 and -0.55</w:t>
            </w:r>
          </w:p>
        </w:tc>
        <w:tc>
          <w:tcPr>
            <w:tcW w:w="0" w:type="auto"/>
          </w:tcPr>
          <w:p w14:paraId="0EF2E5EA" w14:textId="0AD65562" w:rsidR="00E3509F" w:rsidRDefault="00E3509F" w:rsidP="00E3509F">
            <w:pPr>
              <w:pStyle w:val="Compact"/>
            </w:pPr>
            <w:r>
              <w:t>unstandardized OLS coefficient =-0.4813362</w:t>
            </w:r>
          </w:p>
        </w:tc>
      </w:tr>
      <w:tr w:rsidR="00E3509F" w14:paraId="3DF91038" w14:textId="77777777">
        <w:tc>
          <w:tcPr>
            <w:tcW w:w="0" w:type="auto"/>
          </w:tcPr>
          <w:p w14:paraId="7F946DFB" w14:textId="77777777" w:rsidR="00E3509F" w:rsidRDefault="00E3509F" w:rsidP="00E3509F">
            <w:pPr>
              <w:pStyle w:val="Compact"/>
            </w:pPr>
            <w:r>
              <w:t>Focal test statistic</w:t>
            </w:r>
          </w:p>
        </w:tc>
        <w:tc>
          <w:tcPr>
            <w:tcW w:w="0" w:type="auto"/>
          </w:tcPr>
          <w:p w14:paraId="7C4C2779" w14:textId="77777777" w:rsidR="00E3509F" w:rsidRDefault="00E3509F" w:rsidP="00E3509F">
            <w:pPr>
              <w:pStyle w:val="Compact"/>
            </w:pPr>
            <w:r>
              <w:t>NA</w:t>
            </w:r>
          </w:p>
        </w:tc>
        <w:tc>
          <w:tcPr>
            <w:tcW w:w="0" w:type="auto"/>
          </w:tcPr>
          <w:p w14:paraId="10933F60" w14:textId="77777777" w:rsidR="00E3509F" w:rsidRDefault="00E3509F" w:rsidP="00E3509F">
            <w:pPr>
              <w:pStyle w:val="Compact"/>
            </w:pPr>
            <w:r>
              <w:t>NA</w:t>
            </w:r>
          </w:p>
        </w:tc>
        <w:tc>
          <w:tcPr>
            <w:tcW w:w="0" w:type="auto"/>
          </w:tcPr>
          <w:p w14:paraId="7BF3076F" w14:textId="77777777" w:rsidR="00E3509F" w:rsidRDefault="00E3509F" w:rsidP="00E3509F">
            <w:pPr>
              <w:pStyle w:val="Compact"/>
            </w:pPr>
            <w:r>
              <w:t>NA</w:t>
            </w:r>
          </w:p>
        </w:tc>
        <w:tc>
          <w:tcPr>
            <w:tcW w:w="0" w:type="auto"/>
          </w:tcPr>
          <w:p w14:paraId="35712B0E" w14:textId="77777777" w:rsidR="00E3509F" w:rsidRDefault="00E3509F" w:rsidP="00E3509F">
            <w:pPr>
              <w:pStyle w:val="Compact"/>
            </w:pPr>
            <w:r>
              <w:t>NA</w:t>
            </w:r>
          </w:p>
        </w:tc>
        <w:tc>
          <w:tcPr>
            <w:tcW w:w="0" w:type="auto"/>
          </w:tcPr>
          <w:p w14:paraId="518D8A22" w14:textId="1059D3F1" w:rsidR="00E3509F" w:rsidRDefault="00E3509F" w:rsidP="00E3509F">
            <w:pPr>
              <w:pStyle w:val="Compact"/>
            </w:pPr>
            <w:r>
              <w:t>NA</w:t>
            </w:r>
          </w:p>
        </w:tc>
      </w:tr>
      <w:tr w:rsidR="00E3509F" w14:paraId="33DB2781" w14:textId="77777777">
        <w:tc>
          <w:tcPr>
            <w:tcW w:w="0" w:type="auto"/>
          </w:tcPr>
          <w:p w14:paraId="16F01454" w14:textId="77777777" w:rsidR="00E3509F" w:rsidRDefault="00E3509F" w:rsidP="00E3509F">
            <w:pPr>
              <w:pStyle w:val="Compact"/>
            </w:pPr>
            <w:r>
              <w:t>Focal effect size</w:t>
            </w:r>
          </w:p>
        </w:tc>
        <w:tc>
          <w:tcPr>
            <w:tcW w:w="0" w:type="auto"/>
          </w:tcPr>
          <w:p w14:paraId="1348A825" w14:textId="77777777" w:rsidR="00E3509F" w:rsidRDefault="00E3509F" w:rsidP="00E3509F">
            <w:pPr>
              <w:pStyle w:val="Compact"/>
            </w:pPr>
            <w:r>
              <w:t>NA</w:t>
            </w:r>
          </w:p>
        </w:tc>
        <w:tc>
          <w:tcPr>
            <w:tcW w:w="0" w:type="auto"/>
          </w:tcPr>
          <w:p w14:paraId="65674DCF" w14:textId="77777777" w:rsidR="00E3509F" w:rsidRDefault="00E3509F" w:rsidP="00E3509F">
            <w:pPr>
              <w:pStyle w:val="Compact"/>
            </w:pPr>
            <w:r>
              <w:t>NA</w:t>
            </w:r>
          </w:p>
        </w:tc>
        <w:tc>
          <w:tcPr>
            <w:tcW w:w="0" w:type="auto"/>
          </w:tcPr>
          <w:p w14:paraId="4720EB25" w14:textId="77777777" w:rsidR="00E3509F" w:rsidRDefault="00E3509F" w:rsidP="00E3509F">
            <w:pPr>
              <w:pStyle w:val="Compact"/>
            </w:pPr>
            <w:r>
              <w:t>NA</w:t>
            </w:r>
          </w:p>
        </w:tc>
        <w:tc>
          <w:tcPr>
            <w:tcW w:w="0" w:type="auto"/>
          </w:tcPr>
          <w:p w14:paraId="54E9C853" w14:textId="77777777" w:rsidR="00E3509F" w:rsidRDefault="00E3509F" w:rsidP="00E3509F">
            <w:pPr>
              <w:pStyle w:val="Compact"/>
            </w:pPr>
            <w:r>
              <w:t>NA</w:t>
            </w:r>
          </w:p>
        </w:tc>
        <w:tc>
          <w:tcPr>
            <w:tcW w:w="0" w:type="auto"/>
          </w:tcPr>
          <w:p w14:paraId="27B708D9" w14:textId="6124874F" w:rsidR="00E3509F" w:rsidRDefault="00E3509F" w:rsidP="00E3509F">
            <w:pPr>
              <w:pStyle w:val="Compact"/>
            </w:pPr>
            <w:r>
              <w:t>NA</w:t>
            </w:r>
          </w:p>
        </w:tc>
      </w:tr>
      <w:tr w:rsidR="00E3509F" w14:paraId="34E3E4E0" w14:textId="77777777">
        <w:tc>
          <w:tcPr>
            <w:tcW w:w="0" w:type="auto"/>
          </w:tcPr>
          <w:p w14:paraId="79873BF4" w14:textId="77777777" w:rsidR="00E3509F" w:rsidRDefault="00E3509F" w:rsidP="00E3509F">
            <w:pPr>
              <w:pStyle w:val="Compact"/>
            </w:pPr>
            <w:r>
              <w:t>Focal p-value</w:t>
            </w:r>
          </w:p>
        </w:tc>
        <w:tc>
          <w:tcPr>
            <w:tcW w:w="0" w:type="auto"/>
          </w:tcPr>
          <w:p w14:paraId="5413F367" w14:textId="77777777" w:rsidR="00E3509F" w:rsidRDefault="00E3509F" w:rsidP="00E3509F">
            <w:pPr>
              <w:pStyle w:val="Compact"/>
            </w:pPr>
            <w:r>
              <w:t>&lt;0.01</w:t>
            </w:r>
          </w:p>
        </w:tc>
        <w:tc>
          <w:tcPr>
            <w:tcW w:w="0" w:type="auto"/>
          </w:tcPr>
          <w:p w14:paraId="1C6DA8B0" w14:textId="77777777" w:rsidR="00E3509F" w:rsidRDefault="00E3509F" w:rsidP="00E3509F">
            <w:pPr>
              <w:pStyle w:val="Compact"/>
            </w:pPr>
            <w:r>
              <w:t>&lt;0.01</w:t>
            </w:r>
          </w:p>
        </w:tc>
        <w:tc>
          <w:tcPr>
            <w:tcW w:w="0" w:type="auto"/>
          </w:tcPr>
          <w:p w14:paraId="35ED1B7D" w14:textId="77777777" w:rsidR="00E3509F" w:rsidRDefault="00E3509F" w:rsidP="00E3509F">
            <w:pPr>
              <w:pStyle w:val="Compact"/>
            </w:pPr>
            <w:r>
              <w:t>between 0.01 and 0.06</w:t>
            </w:r>
          </w:p>
        </w:tc>
        <w:tc>
          <w:tcPr>
            <w:tcW w:w="0" w:type="auto"/>
          </w:tcPr>
          <w:p w14:paraId="6444630C" w14:textId="77777777" w:rsidR="00E3509F" w:rsidRDefault="00E3509F" w:rsidP="00E3509F">
            <w:pPr>
              <w:pStyle w:val="Compact"/>
            </w:pPr>
            <w:r>
              <w:t>&gt; 0.06</w:t>
            </w:r>
          </w:p>
        </w:tc>
        <w:tc>
          <w:tcPr>
            <w:tcW w:w="0" w:type="auto"/>
          </w:tcPr>
          <w:p w14:paraId="2E98BEFE" w14:textId="13E50915" w:rsidR="00E3509F" w:rsidRDefault="00E3509F" w:rsidP="00E3509F">
            <w:pPr>
              <w:pStyle w:val="Compact"/>
            </w:pPr>
            <w:r>
              <w:t>0.000</w:t>
            </w:r>
          </w:p>
        </w:tc>
      </w:tr>
    </w:tbl>
    <w:p w14:paraId="25D02D9C" w14:textId="77777777" w:rsidR="0092477A" w:rsidRDefault="00D97EB8">
      <w:pPr>
        <w:pStyle w:val="BodyText"/>
      </w:pPr>
      <w:r>
        <w:rPr>
          <w:b/>
          <w:bCs/>
        </w:rPr>
        <w:t>Analyst success criteria:</w:t>
      </w:r>
      <w:r>
        <w:t xml:space="preserve"> The Focal variable coefficient and focal variable p-value will meet the precise reproduction criteria.</w:t>
      </w:r>
    </w:p>
    <w:p w14:paraId="3E72710B" w14:textId="6A843980" w:rsidR="0092477A" w:rsidRDefault="00D97EB8">
      <w:pPr>
        <w:pStyle w:val="BodyText"/>
      </w:pPr>
      <w:r>
        <w:rPr>
          <w:b/>
          <w:bCs/>
        </w:rPr>
        <w:t>Reproduction outcome:</w:t>
      </w:r>
      <w:r>
        <w:t xml:space="preserve"> Based on these criteria, the claim </w:t>
      </w:r>
      <w:r w:rsidR="00E3509F">
        <w:t>did</w:t>
      </w:r>
      <w:r>
        <w:t xml:space="preserve"> reproduce.</w:t>
      </w:r>
    </w:p>
    <w:p w14:paraId="476795C0" w14:textId="538E8273" w:rsidR="0092477A" w:rsidRDefault="00D97EB8">
      <w:pPr>
        <w:pStyle w:val="BodyText"/>
      </w:pPr>
      <w:r>
        <w:rPr>
          <w:b/>
          <w:bCs/>
        </w:rPr>
        <w:t>Discussion:</w:t>
      </w:r>
      <w:r>
        <w:t xml:space="preserve"> </w:t>
      </w:r>
      <w:r w:rsidR="00E3509F">
        <w:t>These were two-tailed tests.</w:t>
      </w:r>
    </w:p>
    <w:p w14:paraId="6BE8D006" w14:textId="77777777" w:rsidR="0092477A" w:rsidRDefault="00D97EB8">
      <w:r>
        <w:br w:type="page"/>
      </w:r>
    </w:p>
    <w:p w14:paraId="5D8157E2" w14:textId="77777777" w:rsidR="0092477A" w:rsidRDefault="00D97EB8">
      <w:pPr>
        <w:pStyle w:val="Heading3"/>
      </w:pPr>
      <w:bookmarkStart w:id="7" w:name="claim-id-gwlq2q"/>
      <w:bookmarkEnd w:id="6"/>
      <w:r>
        <w:lastRenderedPageBreak/>
        <w:t>Claim ID: gwlq2q</w:t>
      </w:r>
    </w:p>
    <w:p w14:paraId="461573E9" w14:textId="77777777" w:rsidR="0092477A" w:rsidRDefault="00D97EB8">
      <w:pPr>
        <w:pStyle w:val="FirstParagraph"/>
      </w:pPr>
      <w:r>
        <w:rPr>
          <w:b/>
          <w:bCs/>
        </w:rPr>
        <w:t>Coded claim 4 text (original paper):</w:t>
      </w:r>
      <w:r>
        <w:t xml:space="preserve"> “Most importantly, the causal correction was successful at offsetting the damaging effects of the innuendo, significantly reducing belief that Swensen took bribes or committed other crimes relative to the…denial (…-0.36, p &lt; 0.05 using Model 4).”</w:t>
      </w:r>
    </w:p>
    <w:p w14:paraId="400C8052" w14:textId="77777777" w:rsidR="0092477A" w:rsidRDefault="00D97EB8">
      <w:pPr>
        <w:pStyle w:val="BodyText"/>
      </w:pPr>
      <w:r>
        <w:rPr>
          <w:b/>
          <w:bCs/>
        </w:rPr>
        <w:t>Reproduction data source(s):</w:t>
      </w:r>
    </w:p>
    <w:p w14:paraId="3AA398FD" w14:textId="77777777" w:rsidR="0092477A" w:rsidRDefault="002E4F74">
      <w:pPr>
        <w:pStyle w:val="BodyText"/>
      </w:pPr>
      <w:hyperlink r:id="rId11">
        <w:r w:rsidR="00D97EB8">
          <w:rPr>
            <w:rStyle w:val="Hyperlink"/>
          </w:rPr>
          <w:t>https://osf.io/cmjxw/?view_only=c54a3d86c316466088f8d0d68372075f</w:t>
        </w:r>
      </w:hyperlink>
    </w:p>
    <w:p w14:paraId="3130FB87" w14:textId="77777777" w:rsidR="0092477A" w:rsidRDefault="00D97EB8">
      <w:pPr>
        <w:pStyle w:val="BodyText"/>
      </w:pPr>
      <w:r>
        <w:rPr>
          <w:b/>
          <w:bCs/>
        </w:rPr>
        <w:t>Description of reproduction data:</w:t>
      </w:r>
    </w:p>
    <w:p w14:paraId="3F2E26CF" w14:textId="77777777" w:rsidR="0092477A" w:rsidRDefault="00D97EB8">
      <w:pPr>
        <w:pStyle w:val="BodyText"/>
      </w:pPr>
      <w:r>
        <w:t>Replication data for Nyhan &amp; Reifler (2015), comprised of YouGov data; Version 1.0 downloaded from Original Materials OSF</w:t>
      </w:r>
    </w:p>
    <w:p w14:paraId="6893B8F3" w14:textId="77777777" w:rsidR="0092477A" w:rsidRDefault="00D97EB8">
      <w:pPr>
        <w:pStyle w:val="BodyText"/>
      </w:pPr>
      <w:r>
        <w:rPr>
          <w:b/>
          <w:bCs/>
        </w:rPr>
        <w:t>Primary reproduction criteria</w:t>
      </w:r>
    </w:p>
    <w:tbl>
      <w:tblPr>
        <w:tblStyle w:val="Table"/>
        <w:tblW w:w="5000" w:type="pct"/>
        <w:tblLook w:val="0020" w:firstRow="1" w:lastRow="0" w:firstColumn="0" w:lastColumn="0" w:noHBand="0" w:noVBand="0"/>
      </w:tblPr>
      <w:tblGrid>
        <w:gridCol w:w="1159"/>
        <w:gridCol w:w="1639"/>
        <w:gridCol w:w="1638"/>
        <w:gridCol w:w="1638"/>
        <w:gridCol w:w="1638"/>
        <w:gridCol w:w="1638"/>
      </w:tblGrid>
      <w:tr w:rsidR="0092477A" w14:paraId="3E2FDC00" w14:textId="77777777">
        <w:trPr>
          <w:tblHeader/>
        </w:trPr>
        <w:tc>
          <w:tcPr>
            <w:tcW w:w="0" w:type="auto"/>
          </w:tcPr>
          <w:p w14:paraId="062B35BF" w14:textId="77777777" w:rsidR="0092477A" w:rsidRDefault="00D97EB8">
            <w:pPr>
              <w:pStyle w:val="Compact"/>
            </w:pPr>
            <w:r>
              <w:t>Criterion</w:t>
            </w:r>
          </w:p>
        </w:tc>
        <w:tc>
          <w:tcPr>
            <w:tcW w:w="0" w:type="auto"/>
          </w:tcPr>
          <w:p w14:paraId="42B99057" w14:textId="77777777" w:rsidR="0092477A" w:rsidRDefault="00D97EB8">
            <w:pPr>
              <w:pStyle w:val="Compact"/>
            </w:pPr>
            <w:r>
              <w:t>Original value</w:t>
            </w:r>
          </w:p>
        </w:tc>
        <w:tc>
          <w:tcPr>
            <w:tcW w:w="0" w:type="auto"/>
          </w:tcPr>
          <w:p w14:paraId="63E33D09" w14:textId="77777777" w:rsidR="0092477A" w:rsidRDefault="00D97EB8">
            <w:pPr>
              <w:pStyle w:val="Compact"/>
            </w:pPr>
            <w:r>
              <w:t>Precise reproduction</w:t>
            </w:r>
          </w:p>
        </w:tc>
        <w:tc>
          <w:tcPr>
            <w:tcW w:w="0" w:type="auto"/>
          </w:tcPr>
          <w:p w14:paraId="1FA95D89" w14:textId="77777777" w:rsidR="0092477A" w:rsidRDefault="00D97EB8">
            <w:pPr>
              <w:pStyle w:val="Compact"/>
            </w:pPr>
            <w:r>
              <w:t>Approximate reproduction</w:t>
            </w:r>
          </w:p>
        </w:tc>
        <w:tc>
          <w:tcPr>
            <w:tcW w:w="0" w:type="auto"/>
          </w:tcPr>
          <w:p w14:paraId="3F760D63" w14:textId="77777777" w:rsidR="0092477A" w:rsidRDefault="00D97EB8">
            <w:pPr>
              <w:pStyle w:val="Compact"/>
            </w:pPr>
            <w:r>
              <w:t>Non-reproduction</w:t>
            </w:r>
          </w:p>
        </w:tc>
        <w:tc>
          <w:tcPr>
            <w:tcW w:w="0" w:type="auto"/>
          </w:tcPr>
          <w:p w14:paraId="2EEC66C8" w14:textId="77777777" w:rsidR="0092477A" w:rsidRDefault="00D97EB8">
            <w:pPr>
              <w:pStyle w:val="Compact"/>
            </w:pPr>
            <w:r>
              <w:t>Reproduction result</w:t>
            </w:r>
          </w:p>
        </w:tc>
      </w:tr>
      <w:tr w:rsidR="0092477A" w14:paraId="38F84183" w14:textId="77777777">
        <w:tc>
          <w:tcPr>
            <w:tcW w:w="0" w:type="auto"/>
          </w:tcPr>
          <w:p w14:paraId="4D17C191" w14:textId="77777777" w:rsidR="0092477A" w:rsidRDefault="00D97EB8">
            <w:pPr>
              <w:pStyle w:val="Compact"/>
            </w:pPr>
            <w:r>
              <w:t>Sample size</w:t>
            </w:r>
          </w:p>
        </w:tc>
        <w:tc>
          <w:tcPr>
            <w:tcW w:w="0" w:type="auto"/>
          </w:tcPr>
          <w:p w14:paraId="2369C227" w14:textId="77777777" w:rsidR="0092477A" w:rsidRDefault="00D97EB8">
            <w:pPr>
              <w:pStyle w:val="Compact"/>
            </w:pPr>
            <w:r>
              <w:t>986</w:t>
            </w:r>
          </w:p>
        </w:tc>
        <w:tc>
          <w:tcPr>
            <w:tcW w:w="0" w:type="auto"/>
          </w:tcPr>
          <w:p w14:paraId="2B4A09EB" w14:textId="77777777" w:rsidR="0092477A" w:rsidRDefault="00D97EB8">
            <w:pPr>
              <w:pStyle w:val="Compact"/>
            </w:pPr>
            <w:r>
              <w:t>986</w:t>
            </w:r>
          </w:p>
        </w:tc>
        <w:tc>
          <w:tcPr>
            <w:tcW w:w="0" w:type="auto"/>
          </w:tcPr>
          <w:p w14:paraId="526B353E" w14:textId="77777777" w:rsidR="0092477A" w:rsidRDefault="00D97EB8">
            <w:pPr>
              <w:pStyle w:val="Compact"/>
            </w:pPr>
            <w:r>
              <w:t>between 838 and 1134</w:t>
            </w:r>
          </w:p>
        </w:tc>
        <w:tc>
          <w:tcPr>
            <w:tcW w:w="0" w:type="auto"/>
          </w:tcPr>
          <w:p w14:paraId="75E66030" w14:textId="77777777" w:rsidR="0092477A" w:rsidRDefault="00D97EB8">
            <w:pPr>
              <w:pStyle w:val="Compact"/>
            </w:pPr>
            <w:r>
              <w:t>NOT between 838 and 1134</w:t>
            </w:r>
          </w:p>
        </w:tc>
        <w:tc>
          <w:tcPr>
            <w:tcW w:w="0" w:type="auto"/>
          </w:tcPr>
          <w:p w14:paraId="22051B62" w14:textId="62B75C37" w:rsidR="0092477A" w:rsidRDefault="00E3509F">
            <w:pPr>
              <w:pStyle w:val="Compact"/>
            </w:pPr>
            <w:r>
              <w:t>986</w:t>
            </w:r>
          </w:p>
        </w:tc>
      </w:tr>
      <w:tr w:rsidR="00E3509F" w14:paraId="425DA6AC" w14:textId="77777777">
        <w:tc>
          <w:tcPr>
            <w:tcW w:w="0" w:type="auto"/>
          </w:tcPr>
          <w:p w14:paraId="26F6204C" w14:textId="77777777" w:rsidR="00E3509F" w:rsidRDefault="00E3509F" w:rsidP="00E3509F">
            <w:pPr>
              <w:pStyle w:val="Compact"/>
            </w:pPr>
            <w:r>
              <w:t>Focal coefficient</w:t>
            </w:r>
          </w:p>
        </w:tc>
        <w:tc>
          <w:tcPr>
            <w:tcW w:w="0" w:type="auto"/>
          </w:tcPr>
          <w:p w14:paraId="4B41D80E" w14:textId="77777777" w:rsidR="00E3509F" w:rsidRDefault="00E3509F" w:rsidP="00E3509F">
            <w:pPr>
              <w:pStyle w:val="Compact"/>
            </w:pPr>
            <w:r>
              <w:t>unstandardized OLS coefficient =-0.36</w:t>
            </w:r>
          </w:p>
        </w:tc>
        <w:tc>
          <w:tcPr>
            <w:tcW w:w="0" w:type="auto"/>
          </w:tcPr>
          <w:p w14:paraId="380A5FC3" w14:textId="77777777" w:rsidR="00E3509F" w:rsidRDefault="00E3509F" w:rsidP="00E3509F">
            <w:pPr>
              <w:pStyle w:val="Compact"/>
            </w:pPr>
            <w:r>
              <w:t>unstandardized OLS coefficient =-0.36</w:t>
            </w:r>
          </w:p>
        </w:tc>
        <w:tc>
          <w:tcPr>
            <w:tcW w:w="0" w:type="auto"/>
          </w:tcPr>
          <w:p w14:paraId="01088B0B" w14:textId="77777777" w:rsidR="00E3509F" w:rsidRDefault="00E3509F" w:rsidP="00E3509F">
            <w:pPr>
              <w:pStyle w:val="Compact"/>
            </w:pPr>
            <w:r>
              <w:t>unstandardized OLS coefficient between -0.31 and -0.41</w:t>
            </w:r>
          </w:p>
        </w:tc>
        <w:tc>
          <w:tcPr>
            <w:tcW w:w="0" w:type="auto"/>
          </w:tcPr>
          <w:p w14:paraId="3FCAD83F" w14:textId="77777777" w:rsidR="00E3509F" w:rsidRDefault="00E3509F" w:rsidP="00E3509F">
            <w:pPr>
              <w:pStyle w:val="Compact"/>
            </w:pPr>
            <w:r>
              <w:t>unstandardized OLS coefficient NOT between -0.31 and -0.41</w:t>
            </w:r>
          </w:p>
        </w:tc>
        <w:tc>
          <w:tcPr>
            <w:tcW w:w="0" w:type="auto"/>
          </w:tcPr>
          <w:p w14:paraId="63D6CC04" w14:textId="1CEA588D" w:rsidR="00E3509F" w:rsidRDefault="00E3509F" w:rsidP="00E3509F">
            <w:pPr>
              <w:pStyle w:val="Compact"/>
            </w:pPr>
            <w:r>
              <w:t>unstandardized OLS coefficient =-0.3582936</w:t>
            </w:r>
          </w:p>
        </w:tc>
      </w:tr>
      <w:tr w:rsidR="00E3509F" w14:paraId="4E6FD391" w14:textId="77777777">
        <w:tc>
          <w:tcPr>
            <w:tcW w:w="0" w:type="auto"/>
          </w:tcPr>
          <w:p w14:paraId="1DCFD992" w14:textId="77777777" w:rsidR="00E3509F" w:rsidRDefault="00E3509F" w:rsidP="00E3509F">
            <w:pPr>
              <w:pStyle w:val="Compact"/>
            </w:pPr>
            <w:r>
              <w:t>Focal test statistic</w:t>
            </w:r>
          </w:p>
        </w:tc>
        <w:tc>
          <w:tcPr>
            <w:tcW w:w="0" w:type="auto"/>
          </w:tcPr>
          <w:p w14:paraId="49DA7BA6" w14:textId="77777777" w:rsidR="00E3509F" w:rsidRDefault="00E3509F" w:rsidP="00E3509F">
            <w:pPr>
              <w:pStyle w:val="Compact"/>
            </w:pPr>
            <w:r>
              <w:t>NA</w:t>
            </w:r>
          </w:p>
        </w:tc>
        <w:tc>
          <w:tcPr>
            <w:tcW w:w="0" w:type="auto"/>
          </w:tcPr>
          <w:p w14:paraId="5DC65F54" w14:textId="77777777" w:rsidR="00E3509F" w:rsidRDefault="00E3509F" w:rsidP="00E3509F">
            <w:pPr>
              <w:pStyle w:val="Compact"/>
            </w:pPr>
            <w:r>
              <w:t>NA</w:t>
            </w:r>
          </w:p>
        </w:tc>
        <w:tc>
          <w:tcPr>
            <w:tcW w:w="0" w:type="auto"/>
          </w:tcPr>
          <w:p w14:paraId="1E43F30F" w14:textId="77777777" w:rsidR="00E3509F" w:rsidRDefault="00E3509F" w:rsidP="00E3509F">
            <w:pPr>
              <w:pStyle w:val="Compact"/>
            </w:pPr>
            <w:r>
              <w:t>NA</w:t>
            </w:r>
          </w:p>
        </w:tc>
        <w:tc>
          <w:tcPr>
            <w:tcW w:w="0" w:type="auto"/>
          </w:tcPr>
          <w:p w14:paraId="2FD03C40" w14:textId="77777777" w:rsidR="00E3509F" w:rsidRDefault="00E3509F" w:rsidP="00E3509F">
            <w:pPr>
              <w:pStyle w:val="Compact"/>
            </w:pPr>
            <w:r>
              <w:t>NA</w:t>
            </w:r>
          </w:p>
        </w:tc>
        <w:tc>
          <w:tcPr>
            <w:tcW w:w="0" w:type="auto"/>
          </w:tcPr>
          <w:p w14:paraId="62A426C2" w14:textId="3BB74FAC" w:rsidR="00E3509F" w:rsidRDefault="00E3509F" w:rsidP="00E3509F">
            <w:pPr>
              <w:pStyle w:val="Compact"/>
            </w:pPr>
            <w:r>
              <w:t>NA</w:t>
            </w:r>
          </w:p>
        </w:tc>
      </w:tr>
      <w:tr w:rsidR="00E3509F" w14:paraId="34BC1823" w14:textId="77777777">
        <w:tc>
          <w:tcPr>
            <w:tcW w:w="0" w:type="auto"/>
          </w:tcPr>
          <w:p w14:paraId="33143B84" w14:textId="77777777" w:rsidR="00E3509F" w:rsidRDefault="00E3509F" w:rsidP="00E3509F">
            <w:pPr>
              <w:pStyle w:val="Compact"/>
            </w:pPr>
            <w:r>
              <w:t>Focal effect size</w:t>
            </w:r>
          </w:p>
        </w:tc>
        <w:tc>
          <w:tcPr>
            <w:tcW w:w="0" w:type="auto"/>
          </w:tcPr>
          <w:p w14:paraId="2A3C08A0" w14:textId="77777777" w:rsidR="00E3509F" w:rsidRDefault="00E3509F" w:rsidP="00E3509F">
            <w:pPr>
              <w:pStyle w:val="Compact"/>
            </w:pPr>
            <w:r>
              <w:t>NA</w:t>
            </w:r>
          </w:p>
        </w:tc>
        <w:tc>
          <w:tcPr>
            <w:tcW w:w="0" w:type="auto"/>
          </w:tcPr>
          <w:p w14:paraId="5C23BB83" w14:textId="77777777" w:rsidR="00E3509F" w:rsidRDefault="00E3509F" w:rsidP="00E3509F">
            <w:pPr>
              <w:pStyle w:val="Compact"/>
            </w:pPr>
            <w:r>
              <w:t>NA</w:t>
            </w:r>
          </w:p>
        </w:tc>
        <w:tc>
          <w:tcPr>
            <w:tcW w:w="0" w:type="auto"/>
          </w:tcPr>
          <w:p w14:paraId="61DD852D" w14:textId="77777777" w:rsidR="00E3509F" w:rsidRDefault="00E3509F" w:rsidP="00E3509F">
            <w:pPr>
              <w:pStyle w:val="Compact"/>
            </w:pPr>
            <w:r>
              <w:t>NA</w:t>
            </w:r>
          </w:p>
        </w:tc>
        <w:tc>
          <w:tcPr>
            <w:tcW w:w="0" w:type="auto"/>
          </w:tcPr>
          <w:p w14:paraId="0A4B0178" w14:textId="77777777" w:rsidR="00E3509F" w:rsidRDefault="00E3509F" w:rsidP="00E3509F">
            <w:pPr>
              <w:pStyle w:val="Compact"/>
            </w:pPr>
            <w:r>
              <w:t>NA</w:t>
            </w:r>
          </w:p>
        </w:tc>
        <w:tc>
          <w:tcPr>
            <w:tcW w:w="0" w:type="auto"/>
          </w:tcPr>
          <w:p w14:paraId="7A83FE34" w14:textId="027840F8" w:rsidR="00E3509F" w:rsidRDefault="00E3509F" w:rsidP="00E3509F">
            <w:pPr>
              <w:pStyle w:val="Compact"/>
            </w:pPr>
            <w:r>
              <w:t>NA</w:t>
            </w:r>
          </w:p>
        </w:tc>
      </w:tr>
      <w:tr w:rsidR="00E3509F" w14:paraId="257A3B4D" w14:textId="77777777">
        <w:tc>
          <w:tcPr>
            <w:tcW w:w="0" w:type="auto"/>
          </w:tcPr>
          <w:p w14:paraId="2EF6CB4F" w14:textId="77777777" w:rsidR="00E3509F" w:rsidRDefault="00E3509F" w:rsidP="00E3509F">
            <w:pPr>
              <w:pStyle w:val="Compact"/>
            </w:pPr>
            <w:r>
              <w:t>Focal p-value</w:t>
            </w:r>
          </w:p>
        </w:tc>
        <w:tc>
          <w:tcPr>
            <w:tcW w:w="0" w:type="auto"/>
          </w:tcPr>
          <w:p w14:paraId="4CE2724F" w14:textId="77777777" w:rsidR="00E3509F" w:rsidRDefault="00E3509F" w:rsidP="00E3509F">
            <w:pPr>
              <w:pStyle w:val="Compact"/>
            </w:pPr>
            <w:r>
              <w:t>&lt;0.05</w:t>
            </w:r>
          </w:p>
        </w:tc>
        <w:tc>
          <w:tcPr>
            <w:tcW w:w="0" w:type="auto"/>
          </w:tcPr>
          <w:p w14:paraId="26482E06" w14:textId="77777777" w:rsidR="00E3509F" w:rsidRDefault="00E3509F" w:rsidP="00E3509F">
            <w:pPr>
              <w:pStyle w:val="Compact"/>
            </w:pPr>
            <w:r>
              <w:t>&lt;0.05</w:t>
            </w:r>
          </w:p>
        </w:tc>
        <w:tc>
          <w:tcPr>
            <w:tcW w:w="0" w:type="auto"/>
          </w:tcPr>
          <w:p w14:paraId="3A1A502E" w14:textId="77777777" w:rsidR="00E3509F" w:rsidRDefault="00E3509F" w:rsidP="00E3509F">
            <w:pPr>
              <w:pStyle w:val="Compact"/>
            </w:pPr>
            <w:r>
              <w:t>between 0.05 and 0.10</w:t>
            </w:r>
          </w:p>
        </w:tc>
        <w:tc>
          <w:tcPr>
            <w:tcW w:w="0" w:type="auto"/>
          </w:tcPr>
          <w:p w14:paraId="1E82D0CD" w14:textId="77777777" w:rsidR="00E3509F" w:rsidRDefault="00E3509F" w:rsidP="00E3509F">
            <w:pPr>
              <w:pStyle w:val="Compact"/>
            </w:pPr>
            <w:r>
              <w:t>&gt; 0.10</w:t>
            </w:r>
          </w:p>
        </w:tc>
        <w:tc>
          <w:tcPr>
            <w:tcW w:w="0" w:type="auto"/>
          </w:tcPr>
          <w:p w14:paraId="1B910504" w14:textId="7CE45978" w:rsidR="00E3509F" w:rsidRDefault="00E3509F" w:rsidP="00E3509F">
            <w:pPr>
              <w:pStyle w:val="Compact"/>
            </w:pPr>
            <w:r>
              <w:t>0.012</w:t>
            </w:r>
          </w:p>
        </w:tc>
      </w:tr>
    </w:tbl>
    <w:p w14:paraId="5D41D270" w14:textId="77777777" w:rsidR="0092477A" w:rsidRDefault="00D97EB8">
      <w:pPr>
        <w:pStyle w:val="BodyText"/>
      </w:pPr>
      <w:r>
        <w:rPr>
          <w:b/>
          <w:bCs/>
        </w:rPr>
        <w:t>Analyst success criteria:</w:t>
      </w:r>
      <w:r>
        <w:t xml:space="preserve"> The Focal variable coefficient and focal variable p-value will meet the precise reproduction criteria.</w:t>
      </w:r>
    </w:p>
    <w:p w14:paraId="4132E7E2" w14:textId="62FCE5FD" w:rsidR="0092477A" w:rsidRDefault="00D97EB8">
      <w:pPr>
        <w:pStyle w:val="BodyText"/>
      </w:pPr>
      <w:r>
        <w:rPr>
          <w:b/>
          <w:bCs/>
        </w:rPr>
        <w:t>Reproduction outcome:</w:t>
      </w:r>
      <w:r>
        <w:t xml:space="preserve"> Based on these criteria, the claim </w:t>
      </w:r>
      <w:r w:rsidR="00E3509F">
        <w:t>did</w:t>
      </w:r>
      <w:r>
        <w:t xml:space="preserve"> reproduce.</w:t>
      </w:r>
    </w:p>
    <w:p w14:paraId="58F690BB" w14:textId="3E80AA5E" w:rsidR="0092477A" w:rsidRDefault="00D97EB8">
      <w:pPr>
        <w:pStyle w:val="BodyText"/>
      </w:pPr>
      <w:r>
        <w:rPr>
          <w:b/>
          <w:bCs/>
        </w:rPr>
        <w:t>Discussion:</w:t>
      </w:r>
      <w:r>
        <w:t xml:space="preserve"> </w:t>
      </w:r>
      <w:r w:rsidR="00E3509F">
        <w:t>These were two-tailed tests.</w:t>
      </w:r>
    </w:p>
    <w:p w14:paraId="061B48A7" w14:textId="77777777" w:rsidR="0092477A" w:rsidRDefault="00D97EB8">
      <w:r>
        <w:br w:type="page"/>
      </w:r>
    </w:p>
    <w:p w14:paraId="5FBEE5AA" w14:textId="77777777" w:rsidR="0092477A" w:rsidRDefault="00D97EB8">
      <w:pPr>
        <w:pStyle w:val="Heading3"/>
      </w:pPr>
      <w:bookmarkStart w:id="8" w:name="claim-id-gpjxk5"/>
      <w:bookmarkEnd w:id="7"/>
      <w:r>
        <w:lastRenderedPageBreak/>
        <w:t>Claim ID: gpjxk5</w:t>
      </w:r>
    </w:p>
    <w:p w14:paraId="397D9109" w14:textId="77777777" w:rsidR="0092477A" w:rsidRDefault="00D97EB8">
      <w:pPr>
        <w:pStyle w:val="FirstParagraph"/>
      </w:pPr>
      <w:r>
        <w:rPr>
          <w:b/>
          <w:bCs/>
        </w:rPr>
        <w:t>Coded claim 4 text (original paper):</w:t>
      </w:r>
      <w:r>
        <w:t xml:space="preserve"> “Finally, Models 5… in Table 2 directly test the effectiveness of the denial and causal correction in reducing belief in the investigation rumor, the specific content of the innuendo…The point estimates suggest that the causal correction was more effective…−0.34, p &lt; 0.01 using results from Model 5…”</w:t>
      </w:r>
    </w:p>
    <w:p w14:paraId="2131DDCA" w14:textId="77777777" w:rsidR="0092477A" w:rsidRDefault="00D97EB8">
      <w:pPr>
        <w:pStyle w:val="BodyText"/>
      </w:pPr>
      <w:r>
        <w:rPr>
          <w:b/>
          <w:bCs/>
        </w:rPr>
        <w:t>Reproduction data source(s):</w:t>
      </w:r>
    </w:p>
    <w:p w14:paraId="111647DB" w14:textId="77777777" w:rsidR="0092477A" w:rsidRDefault="002E4F74">
      <w:pPr>
        <w:pStyle w:val="BodyText"/>
      </w:pPr>
      <w:hyperlink r:id="rId12">
        <w:r w:rsidR="00D97EB8">
          <w:rPr>
            <w:rStyle w:val="Hyperlink"/>
          </w:rPr>
          <w:t>https://osf.io/cmjxw/?view_only=c54a3d86c316466088f8d0d68372075f</w:t>
        </w:r>
      </w:hyperlink>
    </w:p>
    <w:p w14:paraId="1ECF5C40" w14:textId="77777777" w:rsidR="0092477A" w:rsidRDefault="00D97EB8">
      <w:pPr>
        <w:pStyle w:val="BodyText"/>
      </w:pPr>
      <w:r>
        <w:rPr>
          <w:b/>
          <w:bCs/>
        </w:rPr>
        <w:t>Description of reproduction data:</w:t>
      </w:r>
    </w:p>
    <w:p w14:paraId="1412C5DD" w14:textId="77777777" w:rsidR="0092477A" w:rsidRDefault="00D97EB8">
      <w:pPr>
        <w:pStyle w:val="BodyText"/>
      </w:pPr>
      <w:r>
        <w:t>Replication data for Nyhan &amp; Reifler (2015), comprised of YouGov data; Version 1.0 downloaded from Original Materials OSF</w:t>
      </w:r>
    </w:p>
    <w:p w14:paraId="2F3D751F" w14:textId="77777777" w:rsidR="0092477A" w:rsidRDefault="00D97EB8">
      <w:pPr>
        <w:pStyle w:val="BodyText"/>
      </w:pPr>
      <w:r>
        <w:rPr>
          <w:b/>
          <w:bCs/>
        </w:rPr>
        <w:t>Primary reproduction criteria</w:t>
      </w:r>
    </w:p>
    <w:tbl>
      <w:tblPr>
        <w:tblStyle w:val="Table"/>
        <w:tblW w:w="5000" w:type="pct"/>
        <w:tblLook w:val="0020" w:firstRow="1" w:lastRow="0" w:firstColumn="0" w:lastColumn="0" w:noHBand="0" w:noVBand="0"/>
      </w:tblPr>
      <w:tblGrid>
        <w:gridCol w:w="1159"/>
        <w:gridCol w:w="1639"/>
        <w:gridCol w:w="1638"/>
        <w:gridCol w:w="1638"/>
        <w:gridCol w:w="1638"/>
        <w:gridCol w:w="1638"/>
      </w:tblGrid>
      <w:tr w:rsidR="0092477A" w14:paraId="1DF3F291" w14:textId="77777777">
        <w:trPr>
          <w:tblHeader/>
        </w:trPr>
        <w:tc>
          <w:tcPr>
            <w:tcW w:w="0" w:type="auto"/>
          </w:tcPr>
          <w:p w14:paraId="63C2E4D3" w14:textId="77777777" w:rsidR="0092477A" w:rsidRDefault="00D97EB8">
            <w:pPr>
              <w:pStyle w:val="Compact"/>
            </w:pPr>
            <w:r>
              <w:t>Criterion</w:t>
            </w:r>
          </w:p>
        </w:tc>
        <w:tc>
          <w:tcPr>
            <w:tcW w:w="0" w:type="auto"/>
          </w:tcPr>
          <w:p w14:paraId="46D16631" w14:textId="77777777" w:rsidR="0092477A" w:rsidRDefault="00D97EB8">
            <w:pPr>
              <w:pStyle w:val="Compact"/>
            </w:pPr>
            <w:r>
              <w:t>Original value</w:t>
            </w:r>
          </w:p>
        </w:tc>
        <w:tc>
          <w:tcPr>
            <w:tcW w:w="0" w:type="auto"/>
          </w:tcPr>
          <w:p w14:paraId="6A4A4316" w14:textId="77777777" w:rsidR="0092477A" w:rsidRDefault="00D97EB8">
            <w:pPr>
              <w:pStyle w:val="Compact"/>
            </w:pPr>
            <w:r>
              <w:t>Precise reproduction</w:t>
            </w:r>
          </w:p>
        </w:tc>
        <w:tc>
          <w:tcPr>
            <w:tcW w:w="0" w:type="auto"/>
          </w:tcPr>
          <w:p w14:paraId="3DFC824D" w14:textId="77777777" w:rsidR="0092477A" w:rsidRDefault="00D97EB8">
            <w:pPr>
              <w:pStyle w:val="Compact"/>
            </w:pPr>
            <w:r>
              <w:t>Approximate reproduction</w:t>
            </w:r>
          </w:p>
        </w:tc>
        <w:tc>
          <w:tcPr>
            <w:tcW w:w="0" w:type="auto"/>
          </w:tcPr>
          <w:p w14:paraId="1B1F9F9D" w14:textId="77777777" w:rsidR="0092477A" w:rsidRDefault="00D97EB8">
            <w:pPr>
              <w:pStyle w:val="Compact"/>
            </w:pPr>
            <w:r>
              <w:t>Non-reproduction</w:t>
            </w:r>
          </w:p>
        </w:tc>
        <w:tc>
          <w:tcPr>
            <w:tcW w:w="0" w:type="auto"/>
          </w:tcPr>
          <w:p w14:paraId="273B0322" w14:textId="77777777" w:rsidR="0092477A" w:rsidRDefault="00D97EB8">
            <w:pPr>
              <w:pStyle w:val="Compact"/>
            </w:pPr>
            <w:r>
              <w:t>Reproduction result</w:t>
            </w:r>
          </w:p>
        </w:tc>
      </w:tr>
      <w:tr w:rsidR="00E3509F" w14:paraId="02CD0EA7" w14:textId="77777777">
        <w:tc>
          <w:tcPr>
            <w:tcW w:w="0" w:type="auto"/>
          </w:tcPr>
          <w:p w14:paraId="32AD5588" w14:textId="77777777" w:rsidR="00E3509F" w:rsidRDefault="00E3509F" w:rsidP="00E3509F">
            <w:pPr>
              <w:pStyle w:val="Compact"/>
            </w:pPr>
            <w:r>
              <w:t>Sample size</w:t>
            </w:r>
          </w:p>
        </w:tc>
        <w:tc>
          <w:tcPr>
            <w:tcW w:w="0" w:type="auto"/>
          </w:tcPr>
          <w:p w14:paraId="3EB7065E" w14:textId="77777777" w:rsidR="00E3509F" w:rsidRDefault="00E3509F" w:rsidP="00E3509F">
            <w:pPr>
              <w:pStyle w:val="Compact"/>
            </w:pPr>
            <w:r>
              <w:t>764</w:t>
            </w:r>
          </w:p>
        </w:tc>
        <w:tc>
          <w:tcPr>
            <w:tcW w:w="0" w:type="auto"/>
          </w:tcPr>
          <w:p w14:paraId="0E7C1453" w14:textId="77777777" w:rsidR="00E3509F" w:rsidRDefault="00E3509F" w:rsidP="00E3509F">
            <w:pPr>
              <w:pStyle w:val="Compact"/>
            </w:pPr>
            <w:r>
              <w:t>764</w:t>
            </w:r>
          </w:p>
        </w:tc>
        <w:tc>
          <w:tcPr>
            <w:tcW w:w="0" w:type="auto"/>
          </w:tcPr>
          <w:p w14:paraId="49247544" w14:textId="77777777" w:rsidR="00E3509F" w:rsidRDefault="00E3509F" w:rsidP="00E3509F">
            <w:pPr>
              <w:pStyle w:val="Compact"/>
            </w:pPr>
            <w:r>
              <w:t>between 649 and 879</w:t>
            </w:r>
          </w:p>
        </w:tc>
        <w:tc>
          <w:tcPr>
            <w:tcW w:w="0" w:type="auto"/>
          </w:tcPr>
          <w:p w14:paraId="16B385A0" w14:textId="77777777" w:rsidR="00E3509F" w:rsidRDefault="00E3509F" w:rsidP="00E3509F">
            <w:pPr>
              <w:pStyle w:val="Compact"/>
            </w:pPr>
            <w:r>
              <w:t>NOT between 649 and 879</w:t>
            </w:r>
          </w:p>
        </w:tc>
        <w:tc>
          <w:tcPr>
            <w:tcW w:w="0" w:type="auto"/>
          </w:tcPr>
          <w:p w14:paraId="001A0F64" w14:textId="464173D9" w:rsidR="00E3509F" w:rsidRDefault="00E3509F" w:rsidP="00E3509F">
            <w:pPr>
              <w:pStyle w:val="Compact"/>
            </w:pPr>
            <w:r>
              <w:t>764</w:t>
            </w:r>
          </w:p>
        </w:tc>
      </w:tr>
      <w:tr w:rsidR="00E3509F" w14:paraId="79A02056" w14:textId="77777777">
        <w:tc>
          <w:tcPr>
            <w:tcW w:w="0" w:type="auto"/>
          </w:tcPr>
          <w:p w14:paraId="0FB7CD4D" w14:textId="77777777" w:rsidR="00E3509F" w:rsidRDefault="00E3509F" w:rsidP="00E3509F">
            <w:pPr>
              <w:pStyle w:val="Compact"/>
            </w:pPr>
            <w:r>
              <w:t>Focal coefficient</w:t>
            </w:r>
          </w:p>
        </w:tc>
        <w:tc>
          <w:tcPr>
            <w:tcW w:w="0" w:type="auto"/>
          </w:tcPr>
          <w:p w14:paraId="194BC068" w14:textId="77777777" w:rsidR="00E3509F" w:rsidRDefault="00E3509F" w:rsidP="00E3509F">
            <w:pPr>
              <w:pStyle w:val="Compact"/>
            </w:pPr>
            <w:r>
              <w:t>unstandardized OLS coefficient =-0.34</w:t>
            </w:r>
          </w:p>
        </w:tc>
        <w:tc>
          <w:tcPr>
            <w:tcW w:w="0" w:type="auto"/>
          </w:tcPr>
          <w:p w14:paraId="0A210746" w14:textId="77777777" w:rsidR="00E3509F" w:rsidRDefault="00E3509F" w:rsidP="00E3509F">
            <w:pPr>
              <w:pStyle w:val="Compact"/>
            </w:pPr>
            <w:r>
              <w:t>unstandardized OLS coefficient =-0.34</w:t>
            </w:r>
          </w:p>
        </w:tc>
        <w:tc>
          <w:tcPr>
            <w:tcW w:w="0" w:type="auto"/>
          </w:tcPr>
          <w:p w14:paraId="3020CE14" w14:textId="77777777" w:rsidR="00E3509F" w:rsidRDefault="00E3509F" w:rsidP="00E3509F">
            <w:pPr>
              <w:pStyle w:val="Compact"/>
            </w:pPr>
            <w:r>
              <w:t>unstandardized OLS coefficient between -0.29 and -0.39</w:t>
            </w:r>
          </w:p>
        </w:tc>
        <w:tc>
          <w:tcPr>
            <w:tcW w:w="0" w:type="auto"/>
          </w:tcPr>
          <w:p w14:paraId="758E9597" w14:textId="77777777" w:rsidR="00E3509F" w:rsidRDefault="00E3509F" w:rsidP="00E3509F">
            <w:pPr>
              <w:pStyle w:val="Compact"/>
            </w:pPr>
            <w:r>
              <w:t>unstandardized OLS coefficient NOT between -0.29 and -0.39</w:t>
            </w:r>
          </w:p>
        </w:tc>
        <w:tc>
          <w:tcPr>
            <w:tcW w:w="0" w:type="auto"/>
          </w:tcPr>
          <w:p w14:paraId="7A0DAC83" w14:textId="449CFA26" w:rsidR="00E3509F" w:rsidRDefault="00E3509F" w:rsidP="00E3509F">
            <w:pPr>
              <w:pStyle w:val="Compact"/>
            </w:pPr>
            <w:r>
              <w:t>unstandardized OLS coefficient =-0.335221</w:t>
            </w:r>
          </w:p>
        </w:tc>
      </w:tr>
      <w:tr w:rsidR="00E3509F" w14:paraId="61543E94" w14:textId="77777777">
        <w:tc>
          <w:tcPr>
            <w:tcW w:w="0" w:type="auto"/>
          </w:tcPr>
          <w:p w14:paraId="0F058219" w14:textId="77777777" w:rsidR="00E3509F" w:rsidRDefault="00E3509F" w:rsidP="00E3509F">
            <w:pPr>
              <w:pStyle w:val="Compact"/>
            </w:pPr>
            <w:r>
              <w:t>Focal test statistic</w:t>
            </w:r>
          </w:p>
        </w:tc>
        <w:tc>
          <w:tcPr>
            <w:tcW w:w="0" w:type="auto"/>
          </w:tcPr>
          <w:p w14:paraId="615CC07D" w14:textId="77777777" w:rsidR="00E3509F" w:rsidRDefault="00E3509F" w:rsidP="00E3509F">
            <w:pPr>
              <w:pStyle w:val="Compact"/>
            </w:pPr>
            <w:r>
              <w:t>NA</w:t>
            </w:r>
          </w:p>
        </w:tc>
        <w:tc>
          <w:tcPr>
            <w:tcW w:w="0" w:type="auto"/>
          </w:tcPr>
          <w:p w14:paraId="3E515939" w14:textId="77777777" w:rsidR="00E3509F" w:rsidRDefault="00E3509F" w:rsidP="00E3509F">
            <w:pPr>
              <w:pStyle w:val="Compact"/>
            </w:pPr>
            <w:r>
              <w:t>NA</w:t>
            </w:r>
          </w:p>
        </w:tc>
        <w:tc>
          <w:tcPr>
            <w:tcW w:w="0" w:type="auto"/>
          </w:tcPr>
          <w:p w14:paraId="51D8A311" w14:textId="77777777" w:rsidR="00E3509F" w:rsidRDefault="00E3509F" w:rsidP="00E3509F">
            <w:pPr>
              <w:pStyle w:val="Compact"/>
            </w:pPr>
            <w:r>
              <w:t>NA</w:t>
            </w:r>
          </w:p>
        </w:tc>
        <w:tc>
          <w:tcPr>
            <w:tcW w:w="0" w:type="auto"/>
          </w:tcPr>
          <w:p w14:paraId="7EF4A853" w14:textId="77777777" w:rsidR="00E3509F" w:rsidRDefault="00E3509F" w:rsidP="00E3509F">
            <w:pPr>
              <w:pStyle w:val="Compact"/>
            </w:pPr>
            <w:r>
              <w:t>NA</w:t>
            </w:r>
          </w:p>
        </w:tc>
        <w:tc>
          <w:tcPr>
            <w:tcW w:w="0" w:type="auto"/>
          </w:tcPr>
          <w:p w14:paraId="0AEA809A" w14:textId="00DFB224" w:rsidR="00E3509F" w:rsidRDefault="00E3509F" w:rsidP="00E3509F">
            <w:pPr>
              <w:pStyle w:val="Compact"/>
            </w:pPr>
            <w:r>
              <w:t>NA</w:t>
            </w:r>
          </w:p>
        </w:tc>
      </w:tr>
      <w:tr w:rsidR="00E3509F" w14:paraId="23D8537E" w14:textId="77777777">
        <w:tc>
          <w:tcPr>
            <w:tcW w:w="0" w:type="auto"/>
          </w:tcPr>
          <w:p w14:paraId="77F19B2A" w14:textId="77777777" w:rsidR="00E3509F" w:rsidRDefault="00E3509F" w:rsidP="00E3509F">
            <w:pPr>
              <w:pStyle w:val="Compact"/>
            </w:pPr>
            <w:r>
              <w:t>Focal effect size</w:t>
            </w:r>
          </w:p>
        </w:tc>
        <w:tc>
          <w:tcPr>
            <w:tcW w:w="0" w:type="auto"/>
          </w:tcPr>
          <w:p w14:paraId="0ADA8D93" w14:textId="77777777" w:rsidR="00E3509F" w:rsidRDefault="00E3509F" w:rsidP="00E3509F">
            <w:pPr>
              <w:pStyle w:val="Compact"/>
            </w:pPr>
            <w:r>
              <w:t>NA</w:t>
            </w:r>
          </w:p>
        </w:tc>
        <w:tc>
          <w:tcPr>
            <w:tcW w:w="0" w:type="auto"/>
          </w:tcPr>
          <w:p w14:paraId="7D7608DB" w14:textId="77777777" w:rsidR="00E3509F" w:rsidRDefault="00E3509F" w:rsidP="00E3509F">
            <w:pPr>
              <w:pStyle w:val="Compact"/>
            </w:pPr>
            <w:r>
              <w:t>NA</w:t>
            </w:r>
          </w:p>
        </w:tc>
        <w:tc>
          <w:tcPr>
            <w:tcW w:w="0" w:type="auto"/>
          </w:tcPr>
          <w:p w14:paraId="343EAC33" w14:textId="77777777" w:rsidR="00E3509F" w:rsidRDefault="00E3509F" w:rsidP="00E3509F">
            <w:pPr>
              <w:pStyle w:val="Compact"/>
            </w:pPr>
            <w:r>
              <w:t>NA</w:t>
            </w:r>
          </w:p>
        </w:tc>
        <w:tc>
          <w:tcPr>
            <w:tcW w:w="0" w:type="auto"/>
          </w:tcPr>
          <w:p w14:paraId="6360F711" w14:textId="77777777" w:rsidR="00E3509F" w:rsidRDefault="00E3509F" w:rsidP="00E3509F">
            <w:pPr>
              <w:pStyle w:val="Compact"/>
            </w:pPr>
            <w:r>
              <w:t>NA</w:t>
            </w:r>
          </w:p>
        </w:tc>
        <w:tc>
          <w:tcPr>
            <w:tcW w:w="0" w:type="auto"/>
          </w:tcPr>
          <w:p w14:paraId="19F33F83" w14:textId="20C1BD76" w:rsidR="00E3509F" w:rsidRDefault="00E3509F" w:rsidP="00E3509F">
            <w:pPr>
              <w:pStyle w:val="Compact"/>
            </w:pPr>
            <w:r>
              <w:t>NA</w:t>
            </w:r>
          </w:p>
        </w:tc>
      </w:tr>
      <w:tr w:rsidR="00E3509F" w14:paraId="1C819FCE" w14:textId="77777777">
        <w:tc>
          <w:tcPr>
            <w:tcW w:w="0" w:type="auto"/>
          </w:tcPr>
          <w:p w14:paraId="3D07C684" w14:textId="77777777" w:rsidR="00E3509F" w:rsidRDefault="00E3509F" w:rsidP="00E3509F">
            <w:pPr>
              <w:pStyle w:val="Compact"/>
            </w:pPr>
            <w:r>
              <w:t>Focal p-value</w:t>
            </w:r>
          </w:p>
        </w:tc>
        <w:tc>
          <w:tcPr>
            <w:tcW w:w="0" w:type="auto"/>
          </w:tcPr>
          <w:p w14:paraId="6E578334" w14:textId="77777777" w:rsidR="00E3509F" w:rsidRDefault="00E3509F" w:rsidP="00E3509F">
            <w:pPr>
              <w:pStyle w:val="Compact"/>
            </w:pPr>
            <w:r>
              <w:t>&lt;0.01</w:t>
            </w:r>
          </w:p>
        </w:tc>
        <w:tc>
          <w:tcPr>
            <w:tcW w:w="0" w:type="auto"/>
          </w:tcPr>
          <w:p w14:paraId="2E514625" w14:textId="77777777" w:rsidR="00E3509F" w:rsidRDefault="00E3509F" w:rsidP="00E3509F">
            <w:pPr>
              <w:pStyle w:val="Compact"/>
            </w:pPr>
            <w:r>
              <w:t>&lt;0.01</w:t>
            </w:r>
          </w:p>
        </w:tc>
        <w:tc>
          <w:tcPr>
            <w:tcW w:w="0" w:type="auto"/>
          </w:tcPr>
          <w:p w14:paraId="7EFCD4C7" w14:textId="77777777" w:rsidR="00E3509F" w:rsidRDefault="00E3509F" w:rsidP="00E3509F">
            <w:pPr>
              <w:pStyle w:val="Compact"/>
            </w:pPr>
            <w:r>
              <w:t>between 0.01 and 0.06</w:t>
            </w:r>
          </w:p>
        </w:tc>
        <w:tc>
          <w:tcPr>
            <w:tcW w:w="0" w:type="auto"/>
          </w:tcPr>
          <w:p w14:paraId="447BC03E" w14:textId="77777777" w:rsidR="00E3509F" w:rsidRDefault="00E3509F" w:rsidP="00E3509F">
            <w:pPr>
              <w:pStyle w:val="Compact"/>
            </w:pPr>
            <w:r>
              <w:t>&gt; 0.06</w:t>
            </w:r>
          </w:p>
        </w:tc>
        <w:tc>
          <w:tcPr>
            <w:tcW w:w="0" w:type="auto"/>
          </w:tcPr>
          <w:p w14:paraId="5A8ADE5E" w14:textId="23644A91" w:rsidR="00E3509F" w:rsidRDefault="00E3509F" w:rsidP="00E3509F">
            <w:pPr>
              <w:pStyle w:val="Compact"/>
            </w:pPr>
            <w:r>
              <w:t>0.000</w:t>
            </w:r>
          </w:p>
        </w:tc>
      </w:tr>
    </w:tbl>
    <w:p w14:paraId="33DC6BA4" w14:textId="77777777" w:rsidR="0092477A" w:rsidRDefault="00D97EB8">
      <w:pPr>
        <w:pStyle w:val="BodyText"/>
      </w:pPr>
      <w:r>
        <w:rPr>
          <w:b/>
          <w:bCs/>
        </w:rPr>
        <w:t>Analyst success criteria:</w:t>
      </w:r>
      <w:r>
        <w:t xml:space="preserve"> The Focal variable coefficient and focal variable p-value will meet the precise reproduction criteria.</w:t>
      </w:r>
    </w:p>
    <w:p w14:paraId="2A1A4932" w14:textId="43B247A6" w:rsidR="0092477A" w:rsidRDefault="00D97EB8">
      <w:pPr>
        <w:pStyle w:val="BodyText"/>
      </w:pPr>
      <w:r>
        <w:rPr>
          <w:b/>
          <w:bCs/>
        </w:rPr>
        <w:t>Reproduction outcome:</w:t>
      </w:r>
      <w:r>
        <w:t xml:space="preserve"> Based on these criteria, the claim </w:t>
      </w:r>
      <w:r w:rsidR="00E3509F">
        <w:t xml:space="preserve">did </w:t>
      </w:r>
      <w:r>
        <w:t>reproduce.</w:t>
      </w:r>
    </w:p>
    <w:p w14:paraId="4D76DC1A" w14:textId="5A0B67EF" w:rsidR="0092477A" w:rsidRDefault="00D97EB8">
      <w:pPr>
        <w:pStyle w:val="BodyText"/>
      </w:pPr>
      <w:r>
        <w:rPr>
          <w:b/>
          <w:bCs/>
        </w:rPr>
        <w:t>Discussion:</w:t>
      </w:r>
      <w:r>
        <w:t xml:space="preserve"> </w:t>
      </w:r>
      <w:r w:rsidR="00E3509F">
        <w:t>These were two-tailed tests.</w:t>
      </w:r>
    </w:p>
    <w:p w14:paraId="63E6C296" w14:textId="77777777" w:rsidR="0092477A" w:rsidRDefault="00D97EB8">
      <w:r>
        <w:br w:type="page"/>
      </w:r>
    </w:p>
    <w:p w14:paraId="26C3D8F9" w14:textId="77777777" w:rsidR="0092477A" w:rsidRDefault="00D97EB8">
      <w:pPr>
        <w:pStyle w:val="Heading3"/>
      </w:pPr>
      <w:bookmarkStart w:id="9" w:name="claim-id-mqnzyy"/>
      <w:bookmarkEnd w:id="8"/>
      <w:r>
        <w:lastRenderedPageBreak/>
        <w:t>Claim ID: mqnzyy</w:t>
      </w:r>
    </w:p>
    <w:p w14:paraId="42679230" w14:textId="77777777" w:rsidR="0092477A" w:rsidRDefault="00D97EB8">
      <w:pPr>
        <w:pStyle w:val="FirstParagraph"/>
      </w:pPr>
      <w:r>
        <w:rPr>
          <w:b/>
          <w:bCs/>
        </w:rPr>
        <w:t>Coded claim 4 text (original paper):</w:t>
      </w:r>
      <w:r>
        <w:t xml:space="preserve"> “Finally, Models…6 in Table 2 directly test the effectiveness of the denial and causal correction in reducing belief in the investigation rumor, the specific content of the innuendo…The point estimates suggest that the causal correction was more effective, though the difference did not quite reach significance in the survey weights model…−0.16, p &lt; 0.12 using Model 6…”</w:t>
      </w:r>
    </w:p>
    <w:p w14:paraId="1A600B17" w14:textId="77777777" w:rsidR="0092477A" w:rsidRDefault="00D97EB8">
      <w:pPr>
        <w:pStyle w:val="BodyText"/>
      </w:pPr>
      <w:r>
        <w:rPr>
          <w:b/>
          <w:bCs/>
        </w:rPr>
        <w:t>Reproduction data source(s):</w:t>
      </w:r>
    </w:p>
    <w:p w14:paraId="7196280D" w14:textId="77777777" w:rsidR="0092477A" w:rsidRDefault="002E4F74">
      <w:pPr>
        <w:pStyle w:val="BodyText"/>
      </w:pPr>
      <w:hyperlink r:id="rId13">
        <w:r w:rsidR="00D97EB8">
          <w:rPr>
            <w:rStyle w:val="Hyperlink"/>
          </w:rPr>
          <w:t>https://osf.io/cmjxw/?view_only=c54a3d86c316466088f8d0d68372075f</w:t>
        </w:r>
      </w:hyperlink>
    </w:p>
    <w:p w14:paraId="288B6B7E" w14:textId="77777777" w:rsidR="0092477A" w:rsidRDefault="00D97EB8">
      <w:pPr>
        <w:pStyle w:val="BodyText"/>
      </w:pPr>
      <w:r>
        <w:rPr>
          <w:b/>
          <w:bCs/>
        </w:rPr>
        <w:t>Description of reproduction data:</w:t>
      </w:r>
    </w:p>
    <w:p w14:paraId="07A7827D" w14:textId="77777777" w:rsidR="0092477A" w:rsidRDefault="00D97EB8">
      <w:pPr>
        <w:pStyle w:val="BodyText"/>
      </w:pPr>
      <w:r>
        <w:t>Replication data for Nyhan &amp; Reifler (2015), comprised of YouGov data; Version 1.0 downloaded from Original Materials OSF</w:t>
      </w:r>
    </w:p>
    <w:p w14:paraId="4045B45A" w14:textId="77777777" w:rsidR="0092477A" w:rsidRDefault="00D97EB8">
      <w:pPr>
        <w:pStyle w:val="BodyText"/>
      </w:pPr>
      <w:r>
        <w:rPr>
          <w:b/>
          <w:bCs/>
        </w:rPr>
        <w:t>Primary reproduction criteria</w:t>
      </w:r>
    </w:p>
    <w:tbl>
      <w:tblPr>
        <w:tblStyle w:val="Table"/>
        <w:tblW w:w="5000" w:type="pct"/>
        <w:tblLook w:val="0020" w:firstRow="1" w:lastRow="0" w:firstColumn="0" w:lastColumn="0" w:noHBand="0" w:noVBand="0"/>
      </w:tblPr>
      <w:tblGrid>
        <w:gridCol w:w="1159"/>
        <w:gridCol w:w="1639"/>
        <w:gridCol w:w="1638"/>
        <w:gridCol w:w="1638"/>
        <w:gridCol w:w="1638"/>
        <w:gridCol w:w="1638"/>
      </w:tblGrid>
      <w:tr w:rsidR="0092477A" w14:paraId="47A64E22" w14:textId="77777777">
        <w:trPr>
          <w:tblHeader/>
        </w:trPr>
        <w:tc>
          <w:tcPr>
            <w:tcW w:w="0" w:type="auto"/>
          </w:tcPr>
          <w:p w14:paraId="4D24AA59" w14:textId="77777777" w:rsidR="0092477A" w:rsidRDefault="00D97EB8">
            <w:pPr>
              <w:pStyle w:val="Compact"/>
            </w:pPr>
            <w:r>
              <w:t>Criterion</w:t>
            </w:r>
          </w:p>
        </w:tc>
        <w:tc>
          <w:tcPr>
            <w:tcW w:w="0" w:type="auto"/>
          </w:tcPr>
          <w:p w14:paraId="12A80761" w14:textId="77777777" w:rsidR="0092477A" w:rsidRDefault="00D97EB8">
            <w:pPr>
              <w:pStyle w:val="Compact"/>
            </w:pPr>
            <w:r>
              <w:t>Original value</w:t>
            </w:r>
          </w:p>
        </w:tc>
        <w:tc>
          <w:tcPr>
            <w:tcW w:w="0" w:type="auto"/>
          </w:tcPr>
          <w:p w14:paraId="532FCF0E" w14:textId="77777777" w:rsidR="0092477A" w:rsidRDefault="00D97EB8">
            <w:pPr>
              <w:pStyle w:val="Compact"/>
            </w:pPr>
            <w:r>
              <w:t>Precise reproduction</w:t>
            </w:r>
          </w:p>
        </w:tc>
        <w:tc>
          <w:tcPr>
            <w:tcW w:w="0" w:type="auto"/>
          </w:tcPr>
          <w:p w14:paraId="6C273C7A" w14:textId="77777777" w:rsidR="0092477A" w:rsidRDefault="00D97EB8">
            <w:pPr>
              <w:pStyle w:val="Compact"/>
            </w:pPr>
            <w:r>
              <w:t>Approximate reproduction</w:t>
            </w:r>
          </w:p>
        </w:tc>
        <w:tc>
          <w:tcPr>
            <w:tcW w:w="0" w:type="auto"/>
          </w:tcPr>
          <w:p w14:paraId="3847FFD8" w14:textId="77777777" w:rsidR="0092477A" w:rsidRDefault="00D97EB8">
            <w:pPr>
              <w:pStyle w:val="Compact"/>
            </w:pPr>
            <w:r>
              <w:t>Non-reproduction</w:t>
            </w:r>
          </w:p>
        </w:tc>
        <w:tc>
          <w:tcPr>
            <w:tcW w:w="0" w:type="auto"/>
          </w:tcPr>
          <w:p w14:paraId="3D2ECE1F" w14:textId="77777777" w:rsidR="0092477A" w:rsidRDefault="00D97EB8">
            <w:pPr>
              <w:pStyle w:val="Compact"/>
            </w:pPr>
            <w:r>
              <w:t>Reproduction result</w:t>
            </w:r>
          </w:p>
        </w:tc>
      </w:tr>
      <w:tr w:rsidR="00E3509F" w14:paraId="01265CB2" w14:textId="77777777">
        <w:tc>
          <w:tcPr>
            <w:tcW w:w="0" w:type="auto"/>
          </w:tcPr>
          <w:p w14:paraId="52104425" w14:textId="77777777" w:rsidR="00E3509F" w:rsidRDefault="00E3509F" w:rsidP="00E3509F">
            <w:pPr>
              <w:pStyle w:val="Compact"/>
            </w:pPr>
            <w:r>
              <w:t>Sample size</w:t>
            </w:r>
          </w:p>
        </w:tc>
        <w:tc>
          <w:tcPr>
            <w:tcW w:w="0" w:type="auto"/>
          </w:tcPr>
          <w:p w14:paraId="55131875" w14:textId="77777777" w:rsidR="00E3509F" w:rsidRDefault="00E3509F" w:rsidP="00E3509F">
            <w:pPr>
              <w:pStyle w:val="Compact"/>
            </w:pPr>
            <w:r>
              <w:t>764</w:t>
            </w:r>
          </w:p>
        </w:tc>
        <w:tc>
          <w:tcPr>
            <w:tcW w:w="0" w:type="auto"/>
          </w:tcPr>
          <w:p w14:paraId="589E1240" w14:textId="77777777" w:rsidR="00E3509F" w:rsidRDefault="00E3509F" w:rsidP="00E3509F">
            <w:pPr>
              <w:pStyle w:val="Compact"/>
            </w:pPr>
            <w:r>
              <w:t>764</w:t>
            </w:r>
          </w:p>
        </w:tc>
        <w:tc>
          <w:tcPr>
            <w:tcW w:w="0" w:type="auto"/>
          </w:tcPr>
          <w:p w14:paraId="432F019C" w14:textId="77777777" w:rsidR="00E3509F" w:rsidRDefault="00E3509F" w:rsidP="00E3509F">
            <w:pPr>
              <w:pStyle w:val="Compact"/>
            </w:pPr>
            <w:r>
              <w:t>between 649 and 879</w:t>
            </w:r>
          </w:p>
        </w:tc>
        <w:tc>
          <w:tcPr>
            <w:tcW w:w="0" w:type="auto"/>
          </w:tcPr>
          <w:p w14:paraId="7D5D87C6" w14:textId="77777777" w:rsidR="00E3509F" w:rsidRDefault="00E3509F" w:rsidP="00E3509F">
            <w:pPr>
              <w:pStyle w:val="Compact"/>
            </w:pPr>
            <w:r>
              <w:t>NOT between 649 and 879</w:t>
            </w:r>
          </w:p>
        </w:tc>
        <w:tc>
          <w:tcPr>
            <w:tcW w:w="0" w:type="auto"/>
          </w:tcPr>
          <w:p w14:paraId="082EA96D" w14:textId="71BF4C15" w:rsidR="00E3509F" w:rsidRDefault="00E3509F" w:rsidP="00E3509F">
            <w:pPr>
              <w:pStyle w:val="Compact"/>
            </w:pPr>
            <w:r>
              <w:t>764</w:t>
            </w:r>
          </w:p>
        </w:tc>
      </w:tr>
      <w:tr w:rsidR="00E3509F" w14:paraId="55ED8B8F" w14:textId="77777777">
        <w:tc>
          <w:tcPr>
            <w:tcW w:w="0" w:type="auto"/>
          </w:tcPr>
          <w:p w14:paraId="37BEBE94" w14:textId="77777777" w:rsidR="00E3509F" w:rsidRDefault="00E3509F" w:rsidP="00E3509F">
            <w:pPr>
              <w:pStyle w:val="Compact"/>
            </w:pPr>
            <w:r>
              <w:t>Focal coefficient</w:t>
            </w:r>
          </w:p>
        </w:tc>
        <w:tc>
          <w:tcPr>
            <w:tcW w:w="0" w:type="auto"/>
          </w:tcPr>
          <w:p w14:paraId="2BA20A29" w14:textId="77777777" w:rsidR="00E3509F" w:rsidRDefault="00E3509F" w:rsidP="00E3509F">
            <w:pPr>
              <w:pStyle w:val="Compact"/>
            </w:pPr>
            <w:r>
              <w:t>unstandardized OLS coefficient =-0.16</w:t>
            </w:r>
          </w:p>
        </w:tc>
        <w:tc>
          <w:tcPr>
            <w:tcW w:w="0" w:type="auto"/>
          </w:tcPr>
          <w:p w14:paraId="026C9666" w14:textId="77777777" w:rsidR="00E3509F" w:rsidRDefault="00E3509F" w:rsidP="00E3509F">
            <w:pPr>
              <w:pStyle w:val="Compact"/>
            </w:pPr>
            <w:r>
              <w:t>unstandardized OLS coefficient =-0.16</w:t>
            </w:r>
          </w:p>
        </w:tc>
        <w:tc>
          <w:tcPr>
            <w:tcW w:w="0" w:type="auto"/>
          </w:tcPr>
          <w:p w14:paraId="1AD26FD1" w14:textId="77777777" w:rsidR="00E3509F" w:rsidRDefault="00E3509F" w:rsidP="00E3509F">
            <w:pPr>
              <w:pStyle w:val="Compact"/>
            </w:pPr>
            <w:r>
              <w:t>unstandardized OLS coefficient between -0.14 and -0.18</w:t>
            </w:r>
          </w:p>
        </w:tc>
        <w:tc>
          <w:tcPr>
            <w:tcW w:w="0" w:type="auto"/>
          </w:tcPr>
          <w:p w14:paraId="16187794" w14:textId="77777777" w:rsidR="00E3509F" w:rsidRDefault="00E3509F" w:rsidP="00E3509F">
            <w:pPr>
              <w:pStyle w:val="Compact"/>
            </w:pPr>
            <w:r>
              <w:t>unstandardized OLS coefficient NOT between -0.14 and -0.18</w:t>
            </w:r>
          </w:p>
        </w:tc>
        <w:tc>
          <w:tcPr>
            <w:tcW w:w="0" w:type="auto"/>
          </w:tcPr>
          <w:p w14:paraId="43B01A4B" w14:textId="550BA056" w:rsidR="00E3509F" w:rsidRDefault="00E3509F" w:rsidP="00E3509F">
            <w:pPr>
              <w:pStyle w:val="Compact"/>
            </w:pPr>
            <w:r>
              <w:t>unstandardized OLS coefficient =-0.16</w:t>
            </w:r>
            <w:r w:rsidR="0060276E">
              <w:t>23783</w:t>
            </w:r>
          </w:p>
        </w:tc>
      </w:tr>
      <w:tr w:rsidR="00E3509F" w14:paraId="71C2609E" w14:textId="77777777">
        <w:tc>
          <w:tcPr>
            <w:tcW w:w="0" w:type="auto"/>
          </w:tcPr>
          <w:p w14:paraId="150FBE66" w14:textId="77777777" w:rsidR="00E3509F" w:rsidRDefault="00E3509F" w:rsidP="00E3509F">
            <w:pPr>
              <w:pStyle w:val="Compact"/>
            </w:pPr>
            <w:r>
              <w:t>Focal test statistic</w:t>
            </w:r>
          </w:p>
        </w:tc>
        <w:tc>
          <w:tcPr>
            <w:tcW w:w="0" w:type="auto"/>
          </w:tcPr>
          <w:p w14:paraId="1808138B" w14:textId="77777777" w:rsidR="00E3509F" w:rsidRDefault="00E3509F" w:rsidP="00E3509F">
            <w:pPr>
              <w:pStyle w:val="Compact"/>
            </w:pPr>
            <w:r>
              <w:t>NA</w:t>
            </w:r>
          </w:p>
        </w:tc>
        <w:tc>
          <w:tcPr>
            <w:tcW w:w="0" w:type="auto"/>
          </w:tcPr>
          <w:p w14:paraId="08E26FBA" w14:textId="77777777" w:rsidR="00E3509F" w:rsidRDefault="00E3509F" w:rsidP="00E3509F">
            <w:pPr>
              <w:pStyle w:val="Compact"/>
            </w:pPr>
            <w:r>
              <w:t>NA</w:t>
            </w:r>
          </w:p>
        </w:tc>
        <w:tc>
          <w:tcPr>
            <w:tcW w:w="0" w:type="auto"/>
          </w:tcPr>
          <w:p w14:paraId="71E4D6D5" w14:textId="77777777" w:rsidR="00E3509F" w:rsidRDefault="00E3509F" w:rsidP="00E3509F">
            <w:pPr>
              <w:pStyle w:val="Compact"/>
            </w:pPr>
            <w:r>
              <w:t>NA</w:t>
            </w:r>
          </w:p>
        </w:tc>
        <w:tc>
          <w:tcPr>
            <w:tcW w:w="0" w:type="auto"/>
          </w:tcPr>
          <w:p w14:paraId="7312A648" w14:textId="77777777" w:rsidR="00E3509F" w:rsidRDefault="00E3509F" w:rsidP="00E3509F">
            <w:pPr>
              <w:pStyle w:val="Compact"/>
            </w:pPr>
            <w:r>
              <w:t>NA</w:t>
            </w:r>
          </w:p>
        </w:tc>
        <w:tc>
          <w:tcPr>
            <w:tcW w:w="0" w:type="auto"/>
          </w:tcPr>
          <w:p w14:paraId="2D821091" w14:textId="12E28532" w:rsidR="00E3509F" w:rsidRDefault="00E3509F" w:rsidP="00E3509F">
            <w:pPr>
              <w:pStyle w:val="Compact"/>
            </w:pPr>
            <w:r>
              <w:t>NA</w:t>
            </w:r>
          </w:p>
        </w:tc>
      </w:tr>
      <w:tr w:rsidR="00E3509F" w14:paraId="63848E0B" w14:textId="77777777">
        <w:tc>
          <w:tcPr>
            <w:tcW w:w="0" w:type="auto"/>
          </w:tcPr>
          <w:p w14:paraId="4901745A" w14:textId="77777777" w:rsidR="00E3509F" w:rsidRDefault="00E3509F" w:rsidP="00E3509F">
            <w:pPr>
              <w:pStyle w:val="Compact"/>
            </w:pPr>
            <w:r>
              <w:t>Focal effect size</w:t>
            </w:r>
          </w:p>
        </w:tc>
        <w:tc>
          <w:tcPr>
            <w:tcW w:w="0" w:type="auto"/>
          </w:tcPr>
          <w:p w14:paraId="57D96A59" w14:textId="77777777" w:rsidR="00E3509F" w:rsidRDefault="00E3509F" w:rsidP="00E3509F">
            <w:pPr>
              <w:pStyle w:val="Compact"/>
            </w:pPr>
            <w:r>
              <w:t>NA</w:t>
            </w:r>
          </w:p>
        </w:tc>
        <w:tc>
          <w:tcPr>
            <w:tcW w:w="0" w:type="auto"/>
          </w:tcPr>
          <w:p w14:paraId="4AD1C760" w14:textId="77777777" w:rsidR="00E3509F" w:rsidRDefault="00E3509F" w:rsidP="00E3509F">
            <w:pPr>
              <w:pStyle w:val="Compact"/>
            </w:pPr>
            <w:r>
              <w:t>NA</w:t>
            </w:r>
          </w:p>
        </w:tc>
        <w:tc>
          <w:tcPr>
            <w:tcW w:w="0" w:type="auto"/>
          </w:tcPr>
          <w:p w14:paraId="6CDA8F0E" w14:textId="77777777" w:rsidR="00E3509F" w:rsidRDefault="00E3509F" w:rsidP="00E3509F">
            <w:pPr>
              <w:pStyle w:val="Compact"/>
            </w:pPr>
            <w:r>
              <w:t>NA</w:t>
            </w:r>
          </w:p>
        </w:tc>
        <w:tc>
          <w:tcPr>
            <w:tcW w:w="0" w:type="auto"/>
          </w:tcPr>
          <w:p w14:paraId="17AEFC7B" w14:textId="77777777" w:rsidR="00E3509F" w:rsidRDefault="00E3509F" w:rsidP="00E3509F">
            <w:pPr>
              <w:pStyle w:val="Compact"/>
            </w:pPr>
            <w:r>
              <w:t>NA</w:t>
            </w:r>
          </w:p>
        </w:tc>
        <w:tc>
          <w:tcPr>
            <w:tcW w:w="0" w:type="auto"/>
          </w:tcPr>
          <w:p w14:paraId="2F18BFD8" w14:textId="171C9526" w:rsidR="00E3509F" w:rsidRDefault="00E3509F" w:rsidP="00E3509F">
            <w:pPr>
              <w:pStyle w:val="Compact"/>
            </w:pPr>
            <w:r>
              <w:t>NA</w:t>
            </w:r>
          </w:p>
        </w:tc>
      </w:tr>
      <w:tr w:rsidR="00E3509F" w14:paraId="5867BC7F" w14:textId="77777777">
        <w:tc>
          <w:tcPr>
            <w:tcW w:w="0" w:type="auto"/>
          </w:tcPr>
          <w:p w14:paraId="6F4A2E42" w14:textId="77777777" w:rsidR="00E3509F" w:rsidRDefault="00E3509F" w:rsidP="00E3509F">
            <w:pPr>
              <w:pStyle w:val="Compact"/>
            </w:pPr>
            <w:r>
              <w:t>Focal p-value</w:t>
            </w:r>
          </w:p>
        </w:tc>
        <w:tc>
          <w:tcPr>
            <w:tcW w:w="0" w:type="auto"/>
          </w:tcPr>
          <w:p w14:paraId="0BDD9A42" w14:textId="77777777" w:rsidR="00E3509F" w:rsidRDefault="00E3509F" w:rsidP="00E3509F">
            <w:pPr>
              <w:pStyle w:val="Compact"/>
            </w:pPr>
            <w:r>
              <w:t>&lt;0.12</w:t>
            </w:r>
          </w:p>
        </w:tc>
        <w:tc>
          <w:tcPr>
            <w:tcW w:w="0" w:type="auto"/>
          </w:tcPr>
          <w:p w14:paraId="4F738841" w14:textId="77777777" w:rsidR="00E3509F" w:rsidRDefault="00E3509F" w:rsidP="00E3509F">
            <w:pPr>
              <w:pStyle w:val="Compact"/>
            </w:pPr>
            <w:r>
              <w:t>&lt;0.12</w:t>
            </w:r>
          </w:p>
        </w:tc>
        <w:tc>
          <w:tcPr>
            <w:tcW w:w="0" w:type="auto"/>
          </w:tcPr>
          <w:p w14:paraId="1E3EFAE2" w14:textId="77777777" w:rsidR="00E3509F" w:rsidRDefault="00E3509F" w:rsidP="00E3509F">
            <w:pPr>
              <w:pStyle w:val="Compact"/>
            </w:pPr>
            <w:r>
              <w:t>between 0.12 and 0.17</w:t>
            </w:r>
          </w:p>
        </w:tc>
        <w:tc>
          <w:tcPr>
            <w:tcW w:w="0" w:type="auto"/>
          </w:tcPr>
          <w:p w14:paraId="712B7EB3" w14:textId="77777777" w:rsidR="00E3509F" w:rsidRDefault="00E3509F" w:rsidP="00E3509F">
            <w:pPr>
              <w:pStyle w:val="Compact"/>
            </w:pPr>
            <w:r>
              <w:t>&gt; 0.17</w:t>
            </w:r>
          </w:p>
        </w:tc>
        <w:tc>
          <w:tcPr>
            <w:tcW w:w="0" w:type="auto"/>
          </w:tcPr>
          <w:p w14:paraId="2CA8879F" w14:textId="011B2401" w:rsidR="00E3509F" w:rsidRDefault="0060276E" w:rsidP="00E3509F">
            <w:pPr>
              <w:pStyle w:val="Compact"/>
            </w:pPr>
            <w:r>
              <w:t>0.112</w:t>
            </w:r>
          </w:p>
        </w:tc>
      </w:tr>
    </w:tbl>
    <w:p w14:paraId="1EB736E5" w14:textId="77777777" w:rsidR="0092477A" w:rsidRDefault="00D97EB8">
      <w:pPr>
        <w:pStyle w:val="BodyText"/>
      </w:pPr>
      <w:r>
        <w:rPr>
          <w:b/>
          <w:bCs/>
        </w:rPr>
        <w:t>Analyst success criteria:</w:t>
      </w:r>
      <w:r>
        <w:t xml:space="preserve"> The Focal variable coefficient and focal variable p-value will meet the precise reproduction criteria.</w:t>
      </w:r>
    </w:p>
    <w:p w14:paraId="75C1B219" w14:textId="3497BF11" w:rsidR="0092477A" w:rsidRDefault="00D97EB8">
      <w:pPr>
        <w:pStyle w:val="BodyText"/>
      </w:pPr>
      <w:r>
        <w:rPr>
          <w:b/>
          <w:bCs/>
        </w:rPr>
        <w:t>Reproduction outcome:</w:t>
      </w:r>
      <w:r>
        <w:t xml:space="preserve"> Based on these criteria, the claim </w:t>
      </w:r>
      <w:r w:rsidR="0069388D">
        <w:t xml:space="preserve">did </w:t>
      </w:r>
      <w:r>
        <w:t>reproduce.</w:t>
      </w:r>
    </w:p>
    <w:p w14:paraId="22DA7127" w14:textId="2EA6EE8F" w:rsidR="0092477A" w:rsidRDefault="00D97EB8">
      <w:pPr>
        <w:pStyle w:val="BodyText"/>
      </w:pPr>
      <w:r>
        <w:rPr>
          <w:b/>
          <w:bCs/>
        </w:rPr>
        <w:t>Discussion:</w:t>
      </w:r>
      <w:r>
        <w:t xml:space="preserve"> </w:t>
      </w:r>
      <w:r w:rsidR="00E3509F">
        <w:t>These were two-tailed tests.</w:t>
      </w:r>
    </w:p>
    <w:p w14:paraId="5298F80A" w14:textId="0C84350B" w:rsidR="0092477A" w:rsidRDefault="00D97EB8">
      <w:bookmarkStart w:id="10" w:name="general-discussion-optional"/>
      <w:bookmarkEnd w:id="3"/>
      <w:bookmarkEnd w:id="9"/>
      <w:r>
        <w:br w:type="page"/>
      </w:r>
    </w:p>
    <w:p w14:paraId="51707AC3" w14:textId="77777777" w:rsidR="0092477A" w:rsidRDefault="00D97EB8">
      <w:pPr>
        <w:pStyle w:val="Heading2"/>
      </w:pPr>
      <w:bookmarkStart w:id="11" w:name="description-of-materials-provided"/>
      <w:bookmarkEnd w:id="10"/>
      <w:r>
        <w:lastRenderedPageBreak/>
        <w:t>Description of materials provided</w:t>
      </w:r>
    </w:p>
    <w:p w14:paraId="0847E439" w14:textId="2DEC61FE" w:rsidR="003623A5" w:rsidRPr="00394600" w:rsidRDefault="003623A5" w:rsidP="003623A5">
      <w:pPr>
        <w:pStyle w:val="Compact"/>
        <w:numPr>
          <w:ilvl w:val="0"/>
          <w:numId w:val="18"/>
        </w:numPr>
      </w:pPr>
      <w:r w:rsidRPr="00394600">
        <w:rPr>
          <w:rStyle w:val="VerbatimChar"/>
          <w:rFonts w:asciiTheme="minorHAnsi" w:hAnsiTheme="minorHAnsi"/>
          <w:b/>
          <w:bCs/>
          <w:sz w:val="24"/>
          <w:u w:val="single"/>
        </w:rPr>
        <w:t>Data</w:t>
      </w:r>
      <w:r w:rsidRPr="00394600">
        <w:rPr>
          <w:rStyle w:val="VerbatimChar"/>
          <w:rFonts w:asciiTheme="minorHAnsi" w:hAnsiTheme="minorHAnsi"/>
          <w:sz w:val="24"/>
        </w:rPr>
        <w:t>: causal-</w:t>
      </w:r>
      <w:proofErr w:type="spellStart"/>
      <w:r w:rsidRPr="00394600">
        <w:rPr>
          <w:rStyle w:val="VerbatimChar"/>
          <w:rFonts w:asciiTheme="minorHAnsi" w:hAnsiTheme="minorHAnsi"/>
          <w:sz w:val="24"/>
        </w:rPr>
        <w:t>replication.dta</w:t>
      </w:r>
      <w:proofErr w:type="spellEnd"/>
      <w:r w:rsidRPr="00394600">
        <w:t xml:space="preserve"> – There is this single STATA file used for reproduction. </w:t>
      </w:r>
      <w:r w:rsidR="00223EE0">
        <w:t>Can be shared publicly.</w:t>
      </w:r>
    </w:p>
    <w:p w14:paraId="2B3FEB40" w14:textId="63B9E7C4" w:rsidR="00394600" w:rsidRPr="00394600" w:rsidRDefault="00394600" w:rsidP="003623A5">
      <w:pPr>
        <w:pStyle w:val="Compact"/>
        <w:numPr>
          <w:ilvl w:val="0"/>
          <w:numId w:val="18"/>
        </w:numPr>
      </w:pPr>
      <w:r w:rsidRPr="00394600">
        <w:rPr>
          <w:rStyle w:val="VerbatimChar"/>
          <w:rFonts w:asciiTheme="minorHAnsi" w:hAnsiTheme="minorHAnsi"/>
          <w:b/>
          <w:bCs/>
          <w:sz w:val="24"/>
          <w:u w:val="single"/>
        </w:rPr>
        <w:t>Data Dictionary</w:t>
      </w:r>
      <w:r w:rsidRPr="00394600">
        <w:t>: DataDictionary.pdf-This file was provided by the original authors.</w:t>
      </w:r>
      <w:r w:rsidR="00223EE0">
        <w:t xml:space="preserve"> </w:t>
      </w:r>
      <w:r w:rsidR="00223EE0">
        <w:t>Can be shared publicly.</w:t>
      </w:r>
    </w:p>
    <w:p w14:paraId="490B1781" w14:textId="2789DB8F" w:rsidR="003623A5" w:rsidRPr="00394600" w:rsidRDefault="003623A5" w:rsidP="003623A5">
      <w:pPr>
        <w:pStyle w:val="Compact"/>
        <w:numPr>
          <w:ilvl w:val="0"/>
          <w:numId w:val="18"/>
        </w:numPr>
      </w:pPr>
      <w:r w:rsidRPr="00394600">
        <w:rPr>
          <w:rStyle w:val="VerbatimChar"/>
          <w:rFonts w:asciiTheme="minorHAnsi" w:hAnsiTheme="minorHAnsi"/>
          <w:b/>
          <w:bCs/>
          <w:sz w:val="24"/>
          <w:u w:val="single"/>
        </w:rPr>
        <w:t>Analysis Pipeline</w:t>
      </w:r>
      <w:r w:rsidRPr="00394600">
        <w:rPr>
          <w:rStyle w:val="VerbatimChar"/>
          <w:rFonts w:asciiTheme="minorHAnsi" w:hAnsiTheme="minorHAnsi"/>
          <w:sz w:val="24"/>
        </w:rPr>
        <w:t>: nyhan-reifler-causal-corrections.do</w:t>
      </w:r>
      <w:r w:rsidRPr="00394600">
        <w:t>- This is the single .do file for this reproduction. It can be run as-is after changing the directory path to the data location.</w:t>
      </w:r>
      <w:r w:rsidR="00223EE0">
        <w:t xml:space="preserve"> </w:t>
      </w:r>
      <w:r w:rsidR="00223EE0">
        <w:t>Can be shared publicly.</w:t>
      </w:r>
    </w:p>
    <w:p w14:paraId="16DBC138" w14:textId="77777777" w:rsidR="003623A5" w:rsidRPr="00394600" w:rsidRDefault="003623A5" w:rsidP="003623A5">
      <w:pPr>
        <w:pStyle w:val="Compact"/>
        <w:numPr>
          <w:ilvl w:val="0"/>
          <w:numId w:val="18"/>
        </w:numPr>
        <w:rPr>
          <w:rStyle w:val="VerbatimChar"/>
          <w:rFonts w:asciiTheme="minorHAnsi" w:hAnsiTheme="minorHAnsi"/>
          <w:sz w:val="24"/>
        </w:rPr>
      </w:pPr>
      <w:r w:rsidRPr="00394600">
        <w:rPr>
          <w:rStyle w:val="VerbatimChar"/>
          <w:rFonts w:asciiTheme="minorHAnsi" w:hAnsiTheme="minorHAnsi"/>
          <w:b/>
          <w:bCs/>
          <w:sz w:val="24"/>
          <w:u w:val="single"/>
        </w:rPr>
        <w:t>Full Results/Output</w:t>
      </w:r>
      <w:r w:rsidRPr="00394600">
        <w:rPr>
          <w:rStyle w:val="VerbatimChar"/>
          <w:rFonts w:asciiTheme="minorHAnsi" w:hAnsiTheme="minorHAnsi"/>
          <w:sz w:val="24"/>
        </w:rPr>
        <w:t>:</w:t>
      </w:r>
    </w:p>
    <w:p w14:paraId="49917D90" w14:textId="4442D2FC" w:rsidR="003623A5" w:rsidRPr="00394600" w:rsidRDefault="003623A5" w:rsidP="003623A5">
      <w:pPr>
        <w:pStyle w:val="Compact"/>
        <w:numPr>
          <w:ilvl w:val="1"/>
          <w:numId w:val="18"/>
        </w:numPr>
      </w:pPr>
      <w:proofErr w:type="spellStart"/>
      <w:r w:rsidRPr="00394600">
        <w:rPr>
          <w:rStyle w:val="VerbatimChar"/>
          <w:rFonts w:asciiTheme="minorHAnsi" w:hAnsiTheme="minorHAnsi"/>
          <w:sz w:val="24"/>
        </w:rPr>
        <w:t>PushButtonReproduction.smcl</w:t>
      </w:r>
      <w:proofErr w:type="spellEnd"/>
      <w:r w:rsidRPr="00394600">
        <w:t xml:space="preserve"> – This is the full results/output in STATA’s .</w:t>
      </w:r>
      <w:proofErr w:type="spellStart"/>
      <w:r w:rsidRPr="00394600">
        <w:t>smcl</w:t>
      </w:r>
      <w:proofErr w:type="spellEnd"/>
      <w:r w:rsidRPr="00394600">
        <w:t xml:space="preserve"> file extension.</w:t>
      </w:r>
      <w:r w:rsidR="00223EE0">
        <w:t xml:space="preserve"> </w:t>
      </w:r>
      <w:r w:rsidR="00223EE0">
        <w:t>Can be shared publicly.</w:t>
      </w:r>
    </w:p>
    <w:p w14:paraId="5E1E3422" w14:textId="1CE00089" w:rsidR="003623A5" w:rsidRPr="00394600" w:rsidRDefault="003623A5" w:rsidP="003623A5">
      <w:pPr>
        <w:pStyle w:val="Compact"/>
        <w:numPr>
          <w:ilvl w:val="1"/>
          <w:numId w:val="18"/>
        </w:numPr>
      </w:pPr>
      <w:r w:rsidRPr="00394600">
        <w:rPr>
          <w:rStyle w:val="VerbatimChar"/>
          <w:rFonts w:asciiTheme="minorHAnsi" w:hAnsiTheme="minorHAnsi"/>
          <w:sz w:val="24"/>
        </w:rPr>
        <w:t>PushButtonReproduction.pdf</w:t>
      </w:r>
      <w:r w:rsidRPr="00394600">
        <w:t xml:space="preserve"> - This is the full results/output as a PDF.</w:t>
      </w:r>
      <w:r w:rsidR="00223EE0">
        <w:t xml:space="preserve"> </w:t>
      </w:r>
      <w:r w:rsidR="00223EE0">
        <w:t>Can be shared publicly.</w:t>
      </w:r>
    </w:p>
    <w:p w14:paraId="19CA5F99" w14:textId="77777777" w:rsidR="0092477A" w:rsidRDefault="00D97EB8">
      <w:pPr>
        <w:pStyle w:val="Heading2"/>
      </w:pPr>
      <w:bookmarkStart w:id="12" w:name="references"/>
      <w:bookmarkEnd w:id="11"/>
      <w:r>
        <w:t>References</w:t>
      </w:r>
    </w:p>
    <w:p w14:paraId="43099090" w14:textId="623CA0D4" w:rsidR="003623A5" w:rsidRPr="003623A5" w:rsidRDefault="003623A5" w:rsidP="003623A5">
      <w:pPr>
        <w:pStyle w:val="BodyText"/>
      </w:pPr>
      <w:proofErr w:type="spellStart"/>
      <w:r>
        <w:rPr>
          <w:rFonts w:ascii="Arial" w:hAnsi="Arial" w:cs="Arial"/>
          <w:color w:val="222222"/>
          <w:sz w:val="20"/>
          <w:szCs w:val="20"/>
          <w:shd w:val="clear" w:color="auto" w:fill="FFFFFF"/>
        </w:rPr>
        <w:t>Nyhan</w:t>
      </w:r>
      <w:proofErr w:type="spellEnd"/>
      <w:r>
        <w:rPr>
          <w:rFonts w:ascii="Arial" w:hAnsi="Arial" w:cs="Arial"/>
          <w:color w:val="222222"/>
          <w:sz w:val="20"/>
          <w:szCs w:val="20"/>
          <w:shd w:val="clear" w:color="auto" w:fill="FFFFFF"/>
        </w:rPr>
        <w:t xml:space="preserve">, B., &amp; </w:t>
      </w:r>
      <w:proofErr w:type="spellStart"/>
      <w:r>
        <w:rPr>
          <w:rFonts w:ascii="Arial" w:hAnsi="Arial" w:cs="Arial"/>
          <w:color w:val="222222"/>
          <w:sz w:val="20"/>
          <w:szCs w:val="20"/>
          <w:shd w:val="clear" w:color="auto" w:fill="FFFFFF"/>
        </w:rPr>
        <w:t>Reifler</w:t>
      </w:r>
      <w:proofErr w:type="spellEnd"/>
      <w:r>
        <w:rPr>
          <w:rFonts w:ascii="Arial" w:hAnsi="Arial" w:cs="Arial"/>
          <w:color w:val="222222"/>
          <w:sz w:val="20"/>
          <w:szCs w:val="20"/>
          <w:shd w:val="clear" w:color="auto" w:fill="FFFFFF"/>
        </w:rPr>
        <w:t>, J. (2015). Displacing misinformation about events: An experimental test of causal corrections. </w:t>
      </w:r>
      <w:r>
        <w:rPr>
          <w:rFonts w:ascii="Arial" w:hAnsi="Arial" w:cs="Arial"/>
          <w:i/>
          <w:iCs/>
          <w:color w:val="222222"/>
          <w:sz w:val="20"/>
          <w:szCs w:val="20"/>
          <w:shd w:val="clear" w:color="auto" w:fill="FFFFFF"/>
        </w:rPr>
        <w:t>Journal of experimental political science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w:t>
      </w:r>
      <w:r>
        <w:rPr>
          <w:rFonts w:ascii="Arial" w:hAnsi="Arial" w:cs="Arial"/>
          <w:color w:val="222222"/>
          <w:sz w:val="20"/>
          <w:szCs w:val="20"/>
          <w:shd w:val="clear" w:color="auto" w:fill="FFFFFF"/>
        </w:rPr>
        <w:t>(1), 81-93.</w:t>
      </w:r>
      <w:bookmarkEnd w:id="0"/>
      <w:bookmarkEnd w:id="12"/>
    </w:p>
    <w:sectPr w:rsidR="003623A5" w:rsidRPr="003623A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C998F" w14:textId="77777777" w:rsidR="002E4F74" w:rsidRDefault="002E4F74">
      <w:pPr>
        <w:spacing w:after="0"/>
      </w:pPr>
      <w:r>
        <w:separator/>
      </w:r>
    </w:p>
  </w:endnote>
  <w:endnote w:type="continuationSeparator" w:id="0">
    <w:p w14:paraId="75176BD9" w14:textId="77777777" w:rsidR="002E4F74" w:rsidRDefault="002E4F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EF4007" w14:textId="77777777" w:rsidR="002E4F74" w:rsidRDefault="002E4F74">
      <w:r>
        <w:separator/>
      </w:r>
    </w:p>
  </w:footnote>
  <w:footnote w:type="continuationSeparator" w:id="0">
    <w:p w14:paraId="584B7070" w14:textId="77777777" w:rsidR="002E4F74" w:rsidRDefault="002E4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F500C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9C6A1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736FDB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5EEB6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24C1F9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CE4D1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18495C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43092C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2AA85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C1611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24470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125A831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8E38922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2C1AE401"/>
    <w:multiLevelType w:val="multilevel"/>
    <w:tmpl w:val="B360109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979456987">
    <w:abstractNumId w:val="13"/>
  </w:num>
  <w:num w:numId="2" w16cid:durableId="1150825065">
    <w:abstractNumId w:val="0"/>
  </w:num>
  <w:num w:numId="3" w16cid:durableId="1382828879">
    <w:abstractNumId w:val="1"/>
  </w:num>
  <w:num w:numId="4" w16cid:durableId="1194928000">
    <w:abstractNumId w:val="2"/>
  </w:num>
  <w:num w:numId="5" w16cid:durableId="1038312745">
    <w:abstractNumId w:val="3"/>
  </w:num>
  <w:num w:numId="6" w16cid:durableId="1987081194">
    <w:abstractNumId w:val="8"/>
  </w:num>
  <w:num w:numId="7" w16cid:durableId="1536887346">
    <w:abstractNumId w:val="4"/>
  </w:num>
  <w:num w:numId="8" w16cid:durableId="1250038883">
    <w:abstractNumId w:val="5"/>
  </w:num>
  <w:num w:numId="9" w16cid:durableId="1448357278">
    <w:abstractNumId w:val="6"/>
  </w:num>
  <w:num w:numId="10" w16cid:durableId="1439175564">
    <w:abstractNumId w:val="7"/>
  </w:num>
  <w:num w:numId="11" w16cid:durableId="1017275811">
    <w:abstractNumId w:val="9"/>
  </w:num>
  <w:num w:numId="12" w16cid:durableId="1548565005">
    <w:abstractNumId w:val="10"/>
  </w:num>
  <w:num w:numId="13" w16cid:durableId="2024431207">
    <w:abstractNumId w:val="11"/>
  </w:num>
  <w:num w:numId="14" w16cid:durableId="162866929">
    <w:abstractNumId w:val="11"/>
  </w:num>
  <w:num w:numId="15" w16cid:durableId="269044141">
    <w:abstractNumId w:val="11"/>
  </w:num>
  <w:num w:numId="16" w16cid:durableId="1318613700">
    <w:abstractNumId w:val="11"/>
  </w:num>
  <w:num w:numId="17" w16cid:durableId="73597720">
    <w:abstractNumId w:val="11"/>
  </w:num>
  <w:num w:numId="18" w16cid:durableId="914123182">
    <w:abstractNumId w:val="11"/>
  </w:num>
  <w:num w:numId="19" w16cid:durableId="6847505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77A"/>
    <w:rsid w:val="00223EE0"/>
    <w:rsid w:val="002E4F74"/>
    <w:rsid w:val="003623A5"/>
    <w:rsid w:val="003933E6"/>
    <w:rsid w:val="00394600"/>
    <w:rsid w:val="003A05E0"/>
    <w:rsid w:val="00451595"/>
    <w:rsid w:val="0060276E"/>
    <w:rsid w:val="0069388D"/>
    <w:rsid w:val="0092477A"/>
    <w:rsid w:val="009431E1"/>
    <w:rsid w:val="009C6473"/>
    <w:rsid w:val="00A743D2"/>
    <w:rsid w:val="00C562C0"/>
    <w:rsid w:val="00D3395F"/>
    <w:rsid w:val="00D97EB8"/>
    <w:rsid w:val="00E3509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22DE"/>
  <w15:docId w15:val="{59172FD5-E8D0-4AC6-8882-0CD552487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972405"/>
    <w:pPr>
      <w:keepNext/>
      <w:keepLines/>
      <w:spacing w:before="480" w:after="0"/>
      <w:jc w:val="center"/>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rsid w:val="00972405"/>
    <w:pPr>
      <w:keepNext/>
      <w:keepLines/>
      <w:spacing w:before="200" w:after="0"/>
      <w:outlineLvl w:val="1"/>
    </w:pPr>
    <w:rPr>
      <w:rFonts w:asciiTheme="majorHAnsi" w:eastAsiaTheme="majorEastAsia" w:hAnsiTheme="majorHAnsi" w:cstheme="majorBidi"/>
      <w:b/>
      <w:bCs/>
      <w:sz w:val="32"/>
      <w:szCs w:val="32"/>
    </w:rPr>
  </w:style>
  <w:style w:type="paragraph" w:styleId="Heading3">
    <w:name w:val="heading 3"/>
    <w:basedOn w:val="Normal"/>
    <w:next w:val="BodyText"/>
    <w:uiPriority w:val="9"/>
    <w:unhideWhenUsed/>
    <w:qFormat/>
    <w:rsid w:val="00972405"/>
    <w:pPr>
      <w:keepNext/>
      <w:keepLines/>
      <w:spacing w:before="200" w:after="0"/>
      <w:outlineLvl w:val="2"/>
    </w:pPr>
    <w:rPr>
      <w:rFonts w:asciiTheme="majorHAnsi" w:eastAsiaTheme="majorEastAsia" w:hAnsiTheme="majorHAnsi" w:cstheme="majorBidi"/>
      <w:b/>
      <w:bCs/>
      <w:sz w:val="28"/>
      <w:szCs w:val="28"/>
    </w:rPr>
  </w:style>
  <w:style w:type="paragraph" w:styleId="Heading4">
    <w:name w:val="heading 4"/>
    <w:basedOn w:val="Normal"/>
    <w:next w:val="BodyText"/>
    <w:uiPriority w:val="9"/>
    <w:unhideWhenUsed/>
    <w:qFormat/>
    <w:rsid w:val="00972405"/>
    <w:pPr>
      <w:keepNext/>
      <w:keepLines/>
      <w:spacing w:before="200" w:after="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972405"/>
    <w:pPr>
      <w:keepNext/>
      <w:keepLines/>
      <w:spacing w:before="200" w:after="0"/>
      <w:outlineLvl w:val="4"/>
    </w:pPr>
    <w:rPr>
      <w:rFonts w:asciiTheme="majorHAnsi" w:eastAsiaTheme="majorEastAsia" w:hAnsiTheme="majorHAnsi" w:cstheme="majorBidi"/>
      <w:i/>
      <w:iCs/>
    </w:rPr>
  </w:style>
  <w:style w:type="paragraph" w:styleId="Heading6">
    <w:name w:val="heading 6"/>
    <w:basedOn w:val="Normal"/>
    <w:next w:val="BodyText"/>
    <w:uiPriority w:val="9"/>
    <w:unhideWhenUsed/>
    <w:qFormat/>
    <w:rsid w:val="00972405"/>
    <w:pPr>
      <w:keepNext/>
      <w:keepLines/>
      <w:spacing w:before="200" w:after="0"/>
      <w:outlineLvl w:val="5"/>
    </w:pPr>
    <w:rPr>
      <w:rFonts w:asciiTheme="majorHAnsi" w:eastAsiaTheme="majorEastAsia" w:hAnsiTheme="majorHAnsi" w:cstheme="majorBidi"/>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972405"/>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rsid w:val="009724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972405"/>
  </w:style>
  <w:style w:type="character" w:styleId="FollowedHyperlink">
    <w:name w:val="FollowedHyperlink"/>
    <w:basedOn w:val="DefaultParagraphFont"/>
    <w:semiHidden/>
    <w:unhideWhenUsed/>
    <w:rsid w:val="003A05E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22805">
      <w:bodyDiv w:val="1"/>
      <w:marLeft w:val="0"/>
      <w:marRight w:val="0"/>
      <w:marTop w:val="0"/>
      <w:marBottom w:val="0"/>
      <w:divBdr>
        <w:top w:val="none" w:sz="0" w:space="0" w:color="auto"/>
        <w:left w:val="none" w:sz="0" w:space="0" w:color="auto"/>
        <w:bottom w:val="none" w:sz="0" w:space="0" w:color="auto"/>
        <w:right w:val="none" w:sz="0" w:space="0" w:color="auto"/>
      </w:divBdr>
    </w:div>
    <w:div w:id="328825811">
      <w:bodyDiv w:val="1"/>
      <w:marLeft w:val="0"/>
      <w:marRight w:val="0"/>
      <w:marTop w:val="0"/>
      <w:marBottom w:val="0"/>
      <w:divBdr>
        <w:top w:val="none" w:sz="0" w:space="0" w:color="auto"/>
        <w:left w:val="none" w:sz="0" w:space="0" w:color="auto"/>
        <w:bottom w:val="none" w:sz="0" w:space="0" w:color="auto"/>
        <w:right w:val="none" w:sz="0" w:space="0" w:color="auto"/>
      </w:divBdr>
    </w:div>
    <w:div w:id="1453477706">
      <w:bodyDiv w:val="1"/>
      <w:marLeft w:val="0"/>
      <w:marRight w:val="0"/>
      <w:marTop w:val="0"/>
      <w:marBottom w:val="0"/>
      <w:divBdr>
        <w:top w:val="none" w:sz="0" w:space="0" w:color="auto"/>
        <w:left w:val="none" w:sz="0" w:space="0" w:color="auto"/>
        <w:bottom w:val="none" w:sz="0" w:space="0" w:color="auto"/>
        <w:right w:val="none" w:sz="0" w:space="0" w:color="auto"/>
      </w:divBdr>
    </w:div>
    <w:div w:id="1638023525">
      <w:bodyDiv w:val="1"/>
      <w:marLeft w:val="0"/>
      <w:marRight w:val="0"/>
      <w:marTop w:val="0"/>
      <w:marBottom w:val="0"/>
      <w:divBdr>
        <w:top w:val="none" w:sz="0" w:space="0" w:color="auto"/>
        <w:left w:val="none" w:sz="0" w:space="0" w:color="auto"/>
        <w:bottom w:val="none" w:sz="0" w:space="0" w:color="auto"/>
        <w:right w:val="none" w:sz="0" w:space="0" w:color="auto"/>
      </w:divBdr>
    </w:div>
    <w:div w:id="1734425153">
      <w:bodyDiv w:val="1"/>
      <w:marLeft w:val="0"/>
      <w:marRight w:val="0"/>
      <w:marTop w:val="0"/>
      <w:marBottom w:val="0"/>
      <w:divBdr>
        <w:top w:val="none" w:sz="0" w:space="0" w:color="auto"/>
        <w:left w:val="none" w:sz="0" w:space="0" w:color="auto"/>
        <w:bottom w:val="none" w:sz="0" w:space="0" w:color="auto"/>
        <w:right w:val="none" w:sz="0" w:space="0" w:color="auto"/>
      </w:divBdr>
    </w:div>
    <w:div w:id="18864539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cmjxw/?view_only=c54a3d86c316466088f8d0d68372075f" TargetMode="External"/><Relationship Id="rId13" Type="http://schemas.openxmlformats.org/officeDocument/2006/relationships/hyperlink" Target="https://osf.io/cmjxw/?view_only=c54a3d86c316466088f8d0d68372075f" TargetMode="External"/><Relationship Id="rId3" Type="http://schemas.openxmlformats.org/officeDocument/2006/relationships/settings" Target="settings.xml"/><Relationship Id="rId7" Type="http://schemas.openxmlformats.org/officeDocument/2006/relationships/hyperlink" Target="https://osf.io/5vx27" TargetMode="External"/><Relationship Id="rId12" Type="http://schemas.openxmlformats.org/officeDocument/2006/relationships/hyperlink" Target="https://osf.io/cmjxw/?view_only=c54a3d86c316466088f8d0d68372075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sf.io/cmjxw/?view_only=c54a3d86c316466088f8d0d68372075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osf.io/cmjxw/?view_only=c54a3d86c316466088f8d0d68372075f" TargetMode="External"/><Relationship Id="rId4" Type="http://schemas.openxmlformats.org/officeDocument/2006/relationships/webSettings" Target="webSettings.xml"/><Relationship Id="rId9" Type="http://schemas.openxmlformats.org/officeDocument/2006/relationships/hyperlink" Target="https://osf.io/cmjxw/?view_only=c54a3d86c316466088f8d0d68372075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1006</TotalTime>
  <Pages>9</Pages>
  <Words>1762</Words>
  <Characters>10046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Chopik, William</dc:creator>
  <cp:keywords/>
  <cp:lastModifiedBy>William Chopik</cp:lastModifiedBy>
  <cp:revision>8</cp:revision>
  <dcterms:created xsi:type="dcterms:W3CDTF">2022-06-22T21:21:00Z</dcterms:created>
  <dcterms:modified xsi:type="dcterms:W3CDTF">2022-06-25T22:05:00Z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