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B50" w:rsidRPr="00FB4B50" w:rsidRDefault="00FB4B50" w:rsidP="00FB4B50">
      <w:pPr>
        <w:rPr>
          <w:rFonts w:ascii="Helvetica" w:hAnsi="Helvetica"/>
          <w:b/>
          <w:sz w:val="24"/>
          <w:szCs w:val="24"/>
        </w:rPr>
      </w:pPr>
      <w:r>
        <w:rPr>
          <w:rFonts w:ascii="Helvetica" w:hAnsi="Helvetica"/>
          <w:b/>
          <w:sz w:val="24"/>
          <w:szCs w:val="24"/>
        </w:rPr>
        <w:t>File Labels</w:t>
      </w:r>
    </w:p>
    <w:p w:rsidR="00FB4B50" w:rsidRDefault="00FB4B50" w:rsidP="00FB4B50">
      <w:pPr>
        <w:rPr>
          <w:rFonts w:ascii="Helvetica" w:hAnsi="Helvetica"/>
          <w:sz w:val="24"/>
          <w:szCs w:val="24"/>
        </w:rPr>
      </w:pPr>
    </w:p>
    <w:p w:rsidR="00FB4B50" w:rsidRDefault="00FB4B50" w:rsidP="00FB4B50">
      <w:pPr>
        <w:rPr>
          <w:rFonts w:ascii="Helvetica" w:hAnsi="Helvetica"/>
          <w:sz w:val="24"/>
          <w:szCs w:val="24"/>
        </w:rPr>
      </w:pPr>
      <w:r>
        <w:rPr>
          <w:rFonts w:ascii="Helvetica" w:hAnsi="Helvetica"/>
          <w:sz w:val="24"/>
          <w:szCs w:val="24"/>
        </w:rPr>
        <w:t>The labels contain information on the three dimensions of experimental design:</w:t>
      </w:r>
    </w:p>
    <w:p w:rsidR="00FB4B50" w:rsidRDefault="00FB4B50" w:rsidP="00FB4B50">
      <w:pPr>
        <w:rPr>
          <w:rFonts w:ascii="Helvetica" w:hAnsi="Helvetica"/>
          <w:sz w:val="24"/>
          <w:szCs w:val="24"/>
        </w:rPr>
      </w:pPr>
    </w:p>
    <w:p w:rsidR="00FB4B50" w:rsidRPr="00FB4B50" w:rsidRDefault="00FB4B50" w:rsidP="00FB4B50">
      <w:pPr>
        <w:rPr>
          <w:rFonts w:ascii="Helvetica" w:hAnsi="Helvetica"/>
          <w:sz w:val="24"/>
          <w:szCs w:val="24"/>
        </w:rPr>
      </w:pPr>
      <w:r w:rsidRPr="00FB4B50">
        <w:rPr>
          <w:rFonts w:ascii="Helvetica" w:hAnsi="Helvetica"/>
          <w:sz w:val="24"/>
          <w:szCs w:val="24"/>
          <w:u w:val="single"/>
        </w:rPr>
        <w:t>Three types of preferences</w:t>
      </w:r>
      <w:r w:rsidRPr="00FB4B50">
        <w:rPr>
          <w:rFonts w:ascii="Helvetica" w:hAnsi="Helvetica"/>
          <w:sz w:val="24"/>
          <w:szCs w:val="24"/>
        </w:rPr>
        <w:t>: Homogeneous (</w:t>
      </w:r>
      <w:proofErr w:type="spellStart"/>
      <w:r w:rsidRPr="00FB4B50">
        <w:rPr>
          <w:rFonts w:ascii="Helvetica" w:hAnsi="Helvetica"/>
          <w:sz w:val="24"/>
          <w:szCs w:val="24"/>
        </w:rPr>
        <w:t>Hom</w:t>
      </w:r>
      <w:proofErr w:type="spellEnd"/>
      <w:r w:rsidRPr="00FB4B50">
        <w:rPr>
          <w:rFonts w:ascii="Helvetica" w:hAnsi="Helvetica"/>
          <w:sz w:val="24"/>
          <w:szCs w:val="24"/>
        </w:rPr>
        <w:t>), Heterogeneous (Het),</w:t>
      </w:r>
    </w:p>
    <w:p w:rsidR="00FB4B50" w:rsidRDefault="00FB4B50" w:rsidP="00FB4B50">
      <w:pPr>
        <w:rPr>
          <w:rFonts w:ascii="Helvetica" w:hAnsi="Helvetica"/>
          <w:sz w:val="24"/>
          <w:szCs w:val="24"/>
        </w:rPr>
      </w:pPr>
      <w:proofErr w:type="gramStart"/>
      <w:r>
        <w:rPr>
          <w:rFonts w:ascii="Helvetica" w:hAnsi="Helvetica"/>
          <w:sz w:val="24"/>
          <w:szCs w:val="24"/>
        </w:rPr>
        <w:t>and</w:t>
      </w:r>
      <w:proofErr w:type="gramEnd"/>
      <w:r>
        <w:rPr>
          <w:rFonts w:ascii="Helvetica" w:hAnsi="Helvetica"/>
          <w:sz w:val="24"/>
          <w:szCs w:val="24"/>
        </w:rPr>
        <w:t xml:space="preserve"> Partisan (Part).</w:t>
      </w:r>
    </w:p>
    <w:p w:rsidR="00FB4B50" w:rsidRPr="00FB4B50" w:rsidRDefault="00FB4B50" w:rsidP="00FB4B50">
      <w:pPr>
        <w:rPr>
          <w:rFonts w:ascii="Helvetica" w:hAnsi="Helvetica"/>
          <w:sz w:val="24"/>
          <w:szCs w:val="24"/>
        </w:rPr>
      </w:pPr>
    </w:p>
    <w:p w:rsidR="00FB4B50" w:rsidRPr="00FB4B50" w:rsidRDefault="00FB4B50" w:rsidP="00FB4B50">
      <w:pPr>
        <w:rPr>
          <w:rFonts w:ascii="Helvetica" w:hAnsi="Helvetica"/>
          <w:sz w:val="24"/>
          <w:szCs w:val="24"/>
        </w:rPr>
      </w:pPr>
      <w:r w:rsidRPr="00FB4B50">
        <w:rPr>
          <w:rFonts w:ascii="Helvetica" w:hAnsi="Helvetica"/>
          <w:sz w:val="24"/>
          <w:szCs w:val="24"/>
          <w:u w:val="single"/>
        </w:rPr>
        <w:t xml:space="preserve">Three </w:t>
      </w:r>
      <w:proofErr w:type="spellStart"/>
      <w:r w:rsidRPr="00FB4B50">
        <w:rPr>
          <w:rFonts w:ascii="Helvetica" w:hAnsi="Helvetica"/>
          <w:sz w:val="24"/>
          <w:szCs w:val="24"/>
          <w:u w:val="single"/>
        </w:rPr>
        <w:t>volting</w:t>
      </w:r>
      <w:proofErr w:type="spellEnd"/>
      <w:r w:rsidRPr="00FB4B50">
        <w:rPr>
          <w:rFonts w:ascii="Helvetica" w:hAnsi="Helvetica"/>
          <w:sz w:val="24"/>
          <w:szCs w:val="24"/>
          <w:u w:val="single"/>
        </w:rPr>
        <w:t xml:space="preserve"> rules</w:t>
      </w:r>
      <w:r w:rsidRPr="00FB4B50">
        <w:rPr>
          <w:rFonts w:ascii="Helvetica" w:hAnsi="Helvetica"/>
          <w:sz w:val="24"/>
          <w:szCs w:val="24"/>
        </w:rPr>
        <w:t>: 5, 7, and 9;</w:t>
      </w:r>
    </w:p>
    <w:p w:rsidR="00FB4B50" w:rsidRDefault="00FB4B50" w:rsidP="00FB4B50">
      <w:pPr>
        <w:rPr>
          <w:rFonts w:ascii="Helvetica" w:hAnsi="Helvetica"/>
          <w:sz w:val="24"/>
          <w:szCs w:val="24"/>
        </w:rPr>
      </w:pPr>
    </w:p>
    <w:p w:rsidR="00FB4B50" w:rsidRPr="00FB4B50" w:rsidRDefault="00FB4B50" w:rsidP="00FB4B50">
      <w:pPr>
        <w:rPr>
          <w:rFonts w:ascii="Helvetica" w:hAnsi="Helvetica"/>
          <w:sz w:val="24"/>
          <w:szCs w:val="24"/>
          <w:u w:val="single"/>
        </w:rPr>
      </w:pPr>
      <w:r w:rsidRPr="00FB4B50">
        <w:rPr>
          <w:rFonts w:ascii="Helvetica" w:hAnsi="Helvetica"/>
          <w:sz w:val="24"/>
          <w:szCs w:val="24"/>
          <w:u w:val="single"/>
        </w:rPr>
        <w:t>Treatments without communication (</w:t>
      </w:r>
      <w:proofErr w:type="spellStart"/>
      <w:r w:rsidRPr="00FB4B50">
        <w:rPr>
          <w:rFonts w:ascii="Helvetica" w:hAnsi="Helvetica"/>
          <w:sz w:val="24"/>
          <w:szCs w:val="24"/>
          <w:u w:val="single"/>
        </w:rPr>
        <w:t>nochat</w:t>
      </w:r>
      <w:proofErr w:type="spellEnd"/>
      <w:r w:rsidRPr="00FB4B50">
        <w:rPr>
          <w:rFonts w:ascii="Helvetica" w:hAnsi="Helvetica"/>
          <w:sz w:val="24"/>
          <w:szCs w:val="24"/>
          <w:u w:val="single"/>
        </w:rPr>
        <w:t>) or with communication</w:t>
      </w:r>
    </w:p>
    <w:p w:rsidR="00FB4B50" w:rsidRDefault="00FB4B50" w:rsidP="00FB4B50">
      <w:pPr>
        <w:rPr>
          <w:rFonts w:ascii="Helvetica" w:hAnsi="Helvetica"/>
          <w:sz w:val="24"/>
          <w:szCs w:val="24"/>
        </w:rPr>
      </w:pPr>
      <w:r w:rsidRPr="00FB4B50">
        <w:rPr>
          <w:rFonts w:ascii="Helvetica" w:hAnsi="Helvetica"/>
          <w:sz w:val="24"/>
          <w:szCs w:val="24"/>
          <w:u w:val="single"/>
        </w:rPr>
        <w:t>(</w:t>
      </w:r>
      <w:proofErr w:type="gramStart"/>
      <w:r w:rsidRPr="00FB4B50">
        <w:rPr>
          <w:rFonts w:ascii="Helvetica" w:hAnsi="Helvetica"/>
          <w:sz w:val="24"/>
          <w:szCs w:val="24"/>
          <w:u w:val="single"/>
        </w:rPr>
        <w:t>chat</w:t>
      </w:r>
      <w:proofErr w:type="gramEnd"/>
      <w:r w:rsidRPr="00FB4B50">
        <w:rPr>
          <w:rFonts w:ascii="Helvetica" w:hAnsi="Helvetica"/>
          <w:sz w:val="24"/>
          <w:szCs w:val="24"/>
          <w:u w:val="single"/>
        </w:rPr>
        <w:t>)</w:t>
      </w:r>
      <w:r w:rsidRPr="00FB4B50">
        <w:rPr>
          <w:rFonts w:ascii="Helvetica" w:hAnsi="Helvetica"/>
          <w:sz w:val="24"/>
          <w:szCs w:val="24"/>
        </w:rPr>
        <w:t>.</w:t>
      </w:r>
    </w:p>
    <w:p w:rsidR="00FB4B50" w:rsidRPr="00FB4B50" w:rsidRDefault="00FB4B50" w:rsidP="00FB4B50">
      <w:pPr>
        <w:rPr>
          <w:rFonts w:ascii="Helvetica" w:hAnsi="Helvetica"/>
          <w:sz w:val="24"/>
          <w:szCs w:val="24"/>
        </w:rPr>
      </w:pPr>
    </w:p>
    <w:p w:rsidR="00FB4B50" w:rsidRDefault="00FB4B50" w:rsidP="00FB4B50">
      <w:pPr>
        <w:rPr>
          <w:rFonts w:ascii="Helvetica" w:hAnsi="Helvetica"/>
          <w:sz w:val="24"/>
          <w:szCs w:val="24"/>
        </w:rPr>
      </w:pPr>
      <w:r w:rsidRPr="00FB4B50">
        <w:rPr>
          <w:rFonts w:ascii="Helvetica" w:hAnsi="Helvetica"/>
          <w:sz w:val="24"/>
          <w:szCs w:val="24"/>
        </w:rPr>
        <w:t xml:space="preserve">Each </w:t>
      </w:r>
      <w:r>
        <w:rPr>
          <w:rFonts w:ascii="Helvetica" w:hAnsi="Helvetica"/>
          <w:sz w:val="24"/>
          <w:szCs w:val="24"/>
        </w:rPr>
        <w:t>label</w:t>
      </w:r>
      <w:r w:rsidRPr="00FB4B50">
        <w:rPr>
          <w:rFonts w:ascii="Helvetica" w:hAnsi="Helvetica"/>
          <w:sz w:val="24"/>
          <w:szCs w:val="24"/>
        </w:rPr>
        <w:t xml:space="preserve"> contains the codes for these three</w:t>
      </w:r>
      <w:r>
        <w:rPr>
          <w:rFonts w:ascii="Helvetica" w:hAnsi="Helvetica"/>
          <w:sz w:val="24"/>
          <w:szCs w:val="24"/>
        </w:rPr>
        <w:t xml:space="preserve"> </w:t>
      </w:r>
      <w:r w:rsidRPr="00FB4B50">
        <w:rPr>
          <w:rFonts w:ascii="Helvetica" w:hAnsi="Helvetica"/>
          <w:sz w:val="24"/>
          <w:szCs w:val="24"/>
        </w:rPr>
        <w:t>dimensions to indicate which treatment the data pertain to.</w:t>
      </w:r>
      <w:r>
        <w:rPr>
          <w:rFonts w:ascii="Helvetica" w:hAnsi="Helvetica"/>
          <w:sz w:val="24"/>
          <w:szCs w:val="24"/>
        </w:rPr>
        <w:t xml:space="preserve"> The remaining number corresponds to the number of subjects in the relevant session. Data that correspond to sessions in which the baseline order (no communication followed by communication) was reversed have “rev” in the title.</w:t>
      </w:r>
    </w:p>
    <w:p w:rsidR="00FB4B50" w:rsidRDefault="00FB4B50" w:rsidP="00FB4B50">
      <w:pPr>
        <w:rPr>
          <w:rFonts w:ascii="Helvetica" w:hAnsi="Helvetica"/>
          <w:sz w:val="24"/>
          <w:szCs w:val="24"/>
        </w:rPr>
      </w:pPr>
    </w:p>
    <w:p w:rsidR="00FB4B50" w:rsidRDefault="00FB4B50" w:rsidP="00FB4B50">
      <w:pPr>
        <w:rPr>
          <w:rFonts w:ascii="Helvetica" w:hAnsi="Helvetica"/>
          <w:sz w:val="24"/>
          <w:szCs w:val="24"/>
        </w:rPr>
      </w:pPr>
      <w:r>
        <w:rPr>
          <w:rFonts w:ascii="Helvetica" w:hAnsi="Helvetica"/>
          <w:sz w:val="24"/>
          <w:szCs w:val="24"/>
        </w:rPr>
        <w:t xml:space="preserve">Behavioral and outcome files are txt files that are readable by most statistical software. </w:t>
      </w:r>
    </w:p>
    <w:p w:rsidR="00FB4B50" w:rsidRDefault="00FB4B50" w:rsidP="00FB4B50">
      <w:pPr>
        <w:rPr>
          <w:rFonts w:ascii="Helvetica" w:hAnsi="Helvetica"/>
          <w:sz w:val="24"/>
          <w:szCs w:val="24"/>
        </w:rPr>
      </w:pPr>
      <w:r>
        <w:rPr>
          <w:rFonts w:ascii="Helvetica" w:hAnsi="Helvetica"/>
          <w:sz w:val="24"/>
          <w:szCs w:val="24"/>
        </w:rPr>
        <w:t>Message data files are excel files to allow for an easy observation of the entire messaging protocol.</w:t>
      </w:r>
    </w:p>
    <w:p w:rsidR="00FB4B50" w:rsidRPr="00FB4B50" w:rsidRDefault="00FB4B50" w:rsidP="00FB4B50">
      <w:pPr>
        <w:rPr>
          <w:rFonts w:ascii="Helvetica" w:hAnsi="Helvetica"/>
          <w:sz w:val="24"/>
          <w:szCs w:val="24"/>
        </w:rPr>
      </w:pPr>
    </w:p>
    <w:p w:rsidR="005C6D01" w:rsidRPr="00FB4B50" w:rsidRDefault="005C6D01">
      <w:pPr>
        <w:rPr>
          <w:rFonts w:ascii="Helvetica" w:hAnsi="Helvetica"/>
          <w:sz w:val="24"/>
          <w:szCs w:val="24"/>
        </w:rPr>
      </w:pPr>
    </w:p>
    <w:sectPr w:rsidR="005C6D01" w:rsidRPr="00FB4B50" w:rsidSect="005C6D0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D570A"/>
    <w:rsid w:val="00165FA9"/>
    <w:rsid w:val="005C6D01"/>
    <w:rsid w:val="00DD570A"/>
    <w:rsid w:val="00FB4B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D0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122</Words>
  <Characters>700</Characters>
  <Application>Microsoft Office Word</Application>
  <DocSecurity>0</DocSecurity>
  <Lines>5</Lines>
  <Paragraphs>1</Paragraphs>
  <ScaleCrop>false</ScaleCrop>
  <Company> </Company>
  <LinksUpToDate>false</LinksUpToDate>
  <CharactersWithSpaces>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2010-09-25T18:46:00Z</dcterms:created>
  <dcterms:modified xsi:type="dcterms:W3CDTF">2010-09-25T20:01:00Z</dcterms:modified>
</cp:coreProperties>
</file>