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36"/>
          <w:sz w:val="48"/>
          <w:szCs w:val="4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36"/>
          <w:sz w:val="48"/>
          <w:szCs w:val="4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3380105</wp:posOffset>
            </wp:positionH>
            <wp:positionV relativeFrom="line">
              <wp:posOffset>0</wp:posOffset>
            </wp:positionV>
            <wp:extent cx="1557020" cy="233807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23380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1"/>
          <w:bCs w:val="1"/>
          <w:outline w:val="0"/>
          <w:color w:val="000000"/>
          <w:kern w:val="36"/>
          <w:sz w:val="48"/>
          <w:szCs w:val="4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Lebenslauf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36"/>
          <w:szCs w:val="3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Pers</w:t>
      </w: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36"/>
          <w:szCs w:val="3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nliche Daten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36"/>
          <w:szCs w:val="36"/>
          <w:u w:color="000000"/>
          <w14:textFill>
            <w14:solidFill>
              <w14:srgbClr w14:val="000000"/>
            </w14:solidFill>
          </w14:textFill>
        </w:rPr>
        <w:sectPr>
          <w:headerReference w:type="default" r:id="rId5"/>
          <w:footerReference w:type="default" r:id="rId6"/>
          <w:pgSz w:w="12240" w:h="15840" w:orient="portrait"/>
          <w:pgMar w:top="1440" w:right="1440" w:bottom="1440" w:left="1440" w:header="720" w:footer="720"/>
          <w:bidi w:val="0"/>
        </w:sect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Name: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Paulina Kaiser, MD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Geburtsdatum: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13. Oktober 1991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Geburtsort: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nchen, Deutschland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Staatsangeh</w:t>
      </w: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rigkeit: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Deutsch und Amerikanisch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Familienstand: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Verheiratet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Telefon: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+1 408-515-2102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EMail: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"mailto:paulinakaiser@gmail.com"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paulinakaiser@gmail.com</w:t>
      </w:r>
      <w:r>
        <w:rPr/>
        <w:fldChar w:fldCharType="end" w:fldLock="0"/>
      </w:r>
    </w:p>
    <w:p>
      <w:pPr>
        <w:pStyle w:val="Body"/>
        <w:spacing w:after="0" w:line="240" w:lineRule="auto"/>
        <w:rPr>
          <w:rStyle w:val="None"/>
          <w:rFonts w:ascii="Times New Roman" w:cs="Times New Roman" w:hAnsi="Times New Roman" w:eastAsia="Times New Roman"/>
          <w:kern w:val="0"/>
        </w:rPr>
        <w:sectPr>
          <w:type w:val="continuous"/>
          <w:pgSz w:w="12240" w:h="15840" w:orient="portrait"/>
          <w:pgMar w:top="1440" w:right="1440" w:bottom="1440" w:left="1440" w:header="720" w:footer="720"/>
          <w:cols w:space="720" w:num="2" w:equalWidth="1"/>
          <w:bidi w:val="0"/>
        </w:sectPr>
      </w:pPr>
      <w:r>
        <w:rPr>
          <w:rStyle w:val="None"/>
          <w:rFonts w:ascii="Times New Roman" w:hAnsi="Times New Roman"/>
          <w:b w:val="1"/>
          <w:bCs w:val="1"/>
          <w:kern w:val="0"/>
          <w:rtl w:val="0"/>
          <w:lang w:val="en-US"/>
        </w:rPr>
        <w:t xml:space="preserve">Addresse: </w:t>
      </w:r>
      <w:r>
        <w:rPr>
          <w:rStyle w:val="None"/>
          <w:rFonts w:ascii="Times New Roman" w:hAnsi="Times New Roman"/>
          <w:kern w:val="0"/>
          <w:rtl w:val="0"/>
          <w:lang w:val="nl-NL"/>
        </w:rPr>
        <w:t>1570 Overland Ter SE, Atlanta GA 30317, USA</w:t>
      </w:r>
      <w:r>
        <w:rPr>
          <w:rStyle w:val="None"/>
          <w:rFonts w:ascii="Times New Roman" w:cs="Times New Roman" w:hAnsi="Times New Roman" w:eastAsia="Times New Roman"/>
          <w:kern w:val="0"/>
        </w:rPr>
      </w:r>
    </w:p>
    <w:p>
      <w:pPr>
        <w:pStyle w:val="Body"/>
        <w:spacing w:after="0" w:line="240" w:lineRule="auto"/>
        <w:rPr>
          <w:rStyle w:val="None"/>
          <w:rFonts w:ascii="Times New Roman" w:cs="Times New Roman" w:hAnsi="Times New Roman" w:eastAsia="Times New Roman"/>
          <w:kern w:val="0"/>
        </w:rPr>
      </w:pPr>
      <w:r>
        <w:rPr>
          <w:rStyle w:val="None"/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Beruflicher Werdegang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675"/>
        <w:gridCol w:w="4675"/>
      </w:tblGrid>
      <w:tr>
        <w:tblPrEx>
          <w:shd w:val="clear" w:color="auto" w:fill="cad1d7"/>
        </w:tblPrEx>
        <w:trPr>
          <w:trHeight w:val="910" w:hRule="atLeast"/>
        </w:trPr>
        <w:tc>
          <w:tcPr>
            <w:tcW w:type="dxa" w:w="46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00" w:after="100"/>
            </w:pPr>
            <w:r>
              <w:rPr>
                <w:rStyle w:val="None"/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seit 07/2023</w:t>
            </w:r>
          </w:p>
        </w:tc>
        <w:tc>
          <w:tcPr>
            <w:tcW w:type="dxa" w:w="46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00" w:after="100" w:line="240" w:lineRule="auto"/>
            </w:pP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Fach</w:t>
            </w:r>
            <w:r>
              <w:rPr>
                <w:rStyle w:val="None"/>
                <w:rFonts w:ascii="Times New Roman" w:hAnsi="Times New Roman" w:hint="default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rztin f</w:t>
            </w:r>
            <w:r>
              <w:rPr>
                <w:rStyle w:val="None"/>
                <w:rFonts w:ascii="Times New Roman" w:hAnsi="Times New Roman" w:hint="default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r Psychiatrie in eigener Praxis</w:t>
            </w:r>
            <w:r>
              <w:rPr>
                <w:rStyle w:val="None"/>
                <w:rFonts w:ascii="Times New Roman" w:cs="Times New Roman" w:hAnsi="Times New Roman" w:eastAsia="Times New Roman"/>
                <w:b w:val="0"/>
                <w:bCs w:val="0"/>
                <w:kern w:val="0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Paulina Kaiser, MD LLC, Atlanta, Georgia, USA</w:t>
            </w:r>
          </w:p>
        </w:tc>
      </w:tr>
      <w:tr>
        <w:tblPrEx>
          <w:shd w:val="clear" w:color="auto" w:fill="cad1d7"/>
        </w:tblPrEx>
        <w:trPr>
          <w:trHeight w:val="910" w:hRule="atLeast"/>
        </w:trPr>
        <w:tc>
          <w:tcPr>
            <w:tcW w:type="dxa" w:w="46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00" w:after="100" w:line="240" w:lineRule="auto"/>
            </w:pPr>
            <w:r>
              <w:rPr>
                <w:rStyle w:val="None"/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seit 07/2023</w:t>
            </w:r>
          </w:p>
        </w:tc>
        <w:tc>
          <w:tcPr>
            <w:tcW w:type="dxa" w:w="46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00" w:after="100" w:line="240" w:lineRule="auto"/>
            </w:pP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Psychiaterin f</w:t>
            </w:r>
            <w:r>
              <w:rPr>
                <w:rStyle w:val="None"/>
                <w:rFonts w:ascii="Times New Roman" w:hAnsi="Times New Roman" w:hint="default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r Notfall- und Konsiliarpsychiatrie</w:t>
            </w:r>
            <w:r>
              <w:rPr>
                <w:rStyle w:val="None"/>
                <w:rFonts w:ascii="Times New Roman" w:cs="Times New Roman" w:hAnsi="Times New Roman" w:eastAsia="Times New Roman"/>
                <w:b w:val="0"/>
                <w:bCs w:val="0"/>
                <w:kern w:val="0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Grady Memorial Hospital</w:t>
            </w:r>
          </w:p>
        </w:tc>
      </w:tr>
      <w:tr>
        <w:tblPrEx>
          <w:shd w:val="clear" w:color="auto" w:fill="cad1d7"/>
        </w:tblPrEx>
        <w:trPr>
          <w:trHeight w:val="610" w:hRule="atLeast"/>
        </w:trPr>
        <w:tc>
          <w:tcPr>
            <w:tcW w:type="dxa" w:w="46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00" w:after="100" w:line="240" w:lineRule="auto"/>
            </w:pPr>
            <w:r>
              <w:rPr>
                <w:rStyle w:val="None"/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08/2023 </w:t>
            </w:r>
            <w:r>
              <w:rPr>
                <w:rStyle w:val="None"/>
                <w:rFonts w:ascii="Times New Roman" w:hAnsi="Times New Roman" w:hint="default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Style w:val="None"/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04/2026</w:t>
            </w:r>
          </w:p>
        </w:tc>
        <w:tc>
          <w:tcPr>
            <w:tcW w:type="dxa" w:w="46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00" w:after="100" w:line="240" w:lineRule="auto"/>
            </w:pP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Ambulante Psychiaterin</w:t>
            </w:r>
            <w:r>
              <w:rPr>
                <w:rStyle w:val="None"/>
                <w:rFonts w:ascii="Times New Roman" w:cs="Times New Roman" w:hAnsi="Times New Roman" w:eastAsia="Times New Roman"/>
                <w:b w:val="0"/>
                <w:bCs w:val="0"/>
                <w:kern w:val="0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DeKalb Community Service Board</w:t>
            </w:r>
          </w:p>
        </w:tc>
      </w:tr>
      <w:tr>
        <w:tblPrEx>
          <w:shd w:val="clear" w:color="auto" w:fill="cad1d7"/>
        </w:tblPrEx>
        <w:trPr>
          <w:trHeight w:val="610" w:hRule="atLeast"/>
        </w:trPr>
        <w:tc>
          <w:tcPr>
            <w:tcW w:type="dxa" w:w="46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00" w:after="100" w:line="240" w:lineRule="auto"/>
            </w:pPr>
            <w:r>
              <w:rPr>
                <w:rStyle w:val="None"/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07/2019 </w:t>
            </w:r>
            <w:r>
              <w:rPr>
                <w:rStyle w:val="None"/>
                <w:rFonts w:ascii="Times New Roman" w:hAnsi="Times New Roman" w:hint="default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Style w:val="None"/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06/2023</w:t>
            </w:r>
          </w:p>
        </w:tc>
        <w:tc>
          <w:tcPr>
            <w:tcW w:type="dxa" w:w="46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00" w:after="100" w:line="240" w:lineRule="auto"/>
            </w:pP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Assistenz</w:t>
            </w:r>
            <w:r>
              <w:rPr>
                <w:rStyle w:val="None"/>
                <w:rFonts w:ascii="Times New Roman" w:hAnsi="Times New Roman" w:hint="default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rztin f</w:t>
            </w:r>
            <w:r>
              <w:rPr>
                <w:rStyle w:val="None"/>
                <w:rFonts w:ascii="Times New Roman" w:hAnsi="Times New Roman" w:hint="default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r Psychiatrie</w:t>
            </w:r>
            <w:r>
              <w:rPr>
                <w:rStyle w:val="None"/>
                <w:rFonts w:ascii="Times New Roman" w:cs="Times New Roman" w:hAnsi="Times New Roman" w:eastAsia="Times New Roman"/>
                <w:b w:val="0"/>
                <w:bCs w:val="0"/>
                <w:kern w:val="0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Times New Roman" w:hAnsi="Times New Roman"/>
                <w:b w:val="0"/>
                <w:bCs w:val="0"/>
                <w:kern w:val="0"/>
                <w:shd w:val="nil" w:color="auto" w:fill="auto"/>
                <w:rtl w:val="0"/>
                <w:lang w:val="en-US"/>
              </w:rPr>
              <w:t>Emory University Department of Psychiatry</w:t>
            </w:r>
          </w:p>
        </w:tc>
      </w:tr>
    </w:tbl>
    <w:p>
      <w:pPr>
        <w:pStyle w:val="Body"/>
        <w:widowControl w:val="0"/>
        <w:spacing w:before="100" w:after="100" w:line="240" w:lineRule="auto"/>
        <w:outlineLvl w:val="1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Ausbildung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07/2020 </w:t>
      </w:r>
      <w:r>
        <w:rPr>
          <w:rStyle w:val="None"/>
          <w:rFonts w:ascii="Times New Roman" w:hAnsi="Times New Roman" w:hint="default"/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12/2025</w:t>
      </w:r>
      <w:r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Weiterbildung zur/zum Psychotherapeutin f</w:t>
      </w:r>
      <w:r>
        <w:rPr>
          <w:rStyle w:val="None"/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ü</w:t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 psychoanalytisch begr</w:t>
      </w:r>
      <w:r>
        <w:rPr>
          <w:rStyle w:val="None"/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ü</w:t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ndete Verfahren</w:t>
      </w:r>
      <w:r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Emory University Psychoanalytic Institute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07/2019 </w:t>
      </w:r>
      <w:r>
        <w:rPr>
          <w:rStyle w:val="None"/>
          <w:rFonts w:ascii="Times New Roman" w:hAnsi="Times New Roman" w:hint="default"/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06/2023</w:t>
      </w:r>
      <w:r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Facharztweiterbildung Psychiatrie</w:t>
      </w:r>
      <w:r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Emory University Department of Psychiatry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08/2015 </w:t>
      </w:r>
      <w:r>
        <w:rPr>
          <w:rStyle w:val="None"/>
          <w:rFonts w:ascii="Times New Roman" w:hAnsi="Times New Roman" w:hint="default"/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05/2019</w:t>
      </w:r>
      <w:r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Studium der Humanmedizin (Doctor of Medicine, M.D.)</w:t>
      </w:r>
      <w:r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Keck School of Medicine of the University of Southern California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Abschluss: Doctor of Medicine (M.D.)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08/2010 </w:t>
      </w:r>
      <w:r>
        <w:rPr>
          <w:rStyle w:val="None"/>
          <w:rFonts w:ascii="Times New Roman" w:hAnsi="Times New Roman" w:hint="default"/>
          <w:b w:val="1"/>
          <w:bCs w:val="1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06/2014</w:t>
      </w:r>
      <w:r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Studium der Psychobiologie</w:t>
      </w:r>
      <w:r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University of California, Los Angeles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Abschluss: Bachelor of Science (magna cum laude)</w:t>
      </w:r>
    </w:p>
    <w:p>
      <w:pPr>
        <w:pStyle w:val="Body"/>
        <w:spacing w:after="0" w:line="240" w:lineRule="auto"/>
        <w:rPr>
          <w:rStyle w:val="None"/>
          <w:rFonts w:ascii="Times New Roman" w:cs="Times New Roman" w:hAnsi="Times New Roman" w:eastAsia="Times New Roman"/>
          <w:kern w:val="0"/>
        </w:rPr>
      </w:pPr>
    </w:p>
    <w:p>
      <w:pPr>
        <w:pStyle w:val="Body"/>
        <w:spacing w:after="0" w:line="240" w:lineRule="auto"/>
        <w:rPr>
          <w:rStyle w:val="None"/>
          <w:rFonts w:ascii="Times New Roman" w:cs="Times New Roman" w:hAnsi="Times New Roman" w:eastAsia="Times New Roman"/>
          <w:kern w:val="0"/>
        </w:rPr>
      </w:pPr>
      <w:r>
        <w:rPr>
          <w:rStyle w:val="None"/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outlineLvl w:val="1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sz w:val="36"/>
          <w:szCs w:val="3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Sprachkenntnisse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Deutsch </w:t>
      </w:r>
      <w:r>
        <w:rPr>
          <w:rStyle w:val="None"/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Muttersprache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Englisch </w:t>
      </w:r>
      <w:r>
        <w:rPr>
          <w:rStyle w:val="None"/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flie</w:t>
      </w:r>
      <w:r>
        <w:rPr>
          <w:rStyle w:val="None"/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ß</w:t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end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Franz</w:t>
      </w:r>
      <w:r>
        <w:rPr>
          <w:rStyle w:val="None"/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ö</w:t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sisch </w:t>
      </w:r>
      <w:r>
        <w:rPr>
          <w:rStyle w:val="None"/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gute Kenntnisse</w: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Spanisch </w:t>
      </w:r>
      <w:r>
        <w:rPr>
          <w:rStyle w:val="None"/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medizinische Grundkenntnisse</w:t>
      </w:r>
    </w:p>
    <w:p>
      <w:pPr>
        <w:pStyle w:val="Body"/>
        <w:spacing w:after="0" w:line="240" w:lineRule="auto"/>
        <w:rPr>
          <w:rStyle w:val="None"/>
          <w:rFonts w:ascii="Times New Roman" w:cs="Times New Roman" w:hAnsi="Times New Roman" w:eastAsia="Times New Roman"/>
          <w:kern w:val="0"/>
        </w:rPr>
      </w:pPr>
      <w:r>
        <w:rPr>
          <w:rStyle w:val="None"/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Atlanta, den _____________</w:t>
      </w:r>
    </w:p>
    <w:p>
      <w:pPr>
        <w:pStyle w:val="Body"/>
        <w:spacing w:after="0" w:line="240" w:lineRule="auto"/>
        <w:rPr>
          <w:rStyle w:val="None"/>
          <w:rFonts w:ascii="Times New Roman" w:cs="Times New Roman" w:hAnsi="Times New Roman" w:eastAsia="Times New Roman"/>
          <w:kern w:val="0"/>
        </w:rPr>
      </w:pPr>
      <w:r>
        <w:rPr>
          <w:rStyle w:val="None"/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100" w:after="100" w:line="240" w:lineRule="auto"/>
        <w:rPr>
          <w:rStyle w:val="None"/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Dr. med. Paulina Kaiser</w:t>
      </w:r>
    </w:p>
    <w:p>
      <w:pPr>
        <w:pStyle w:val="Body"/>
        <w:spacing w:after="0" w:line="240" w:lineRule="auto"/>
      </w:pPr>
      <w:r>
        <w:rPr>
          <w:rStyle w:val="None"/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Style w:val="None"/>
          <w:rFonts w:ascii="Times New Roman" w:cs="Times New Roman" w:hAnsi="Times New Roman" w:eastAsia="Times New Roman"/>
          <w:kern w:val="0"/>
        </w:rPr>
      </w:r>
    </w:p>
    <w:sectPr>
      <w:type w:val="continuous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outline w:val="0"/>
      <w:color w:val="0000ff"/>
      <w:kern w:val="0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