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5735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11692"/>
      </w:tblGrid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>№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Показатели самоконтроля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Самочувствие и настроение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Аппетит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Сон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Работоспособность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Болевые ощущения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Желание заниматься физическими упражнениями</w:t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ЧСС в минуты: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утром после сна в положение лежа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 занятиями упражнениями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сразу после окончания занятий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через 5 мин. После окончания занятий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Частота дыхания в 1 минуту: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 занятиями упражнениями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сразу после окончания занятий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16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Артериальное давление: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 занятиями упражнениями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сразу после окончания занятий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5137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513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LibreOffice/6.4.7.2$Linux_X86_64 LibreOffice_project/40$Build-2</Application>
  <Pages>1</Pages>
  <Words>76</Words>
  <Characters>417</Characters>
  <CharactersWithSpaces>456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2021-02-02T04:41:00Z</dcterms:created>
  <dc:creator>Sportzal-1k</dc:creator>
  <dc:description/>
  <dc:language>en-US</dc:language>
  <cp:lastModifiedBy/>
  <cp:lastPrinted>2020-11-13T05:20:00Z</cp:lastPrinted>
  <dcterms:modified xsi:type="dcterms:W3CDTF">2021-12-12T18:24:11Z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