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шестой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drawing>
          <wp:inline>
            <wp:extent cx="4686300" cy="63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Вызвал редактор emacs</w:t>
      </w:r>
    </w:p>
    <w:p>
      <w:pPr>
        <w:pStyle w:val="BodyText"/>
      </w:pPr>
      <w:r>
        <w:drawing>
          <wp:inline>
            <wp:extent cx="5334000" cy="4941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Зашел в редактор и создал файл</w:t>
      </w:r>
      <w:r>
        <w:t xml:space="preserve"> </w:t>
      </w:r>
      <w:r>
        <w:t xml:space="preserve">“</w:t>
      </w:r>
      <w:r>
        <w:t xml:space="preserve">lab07.sh</w:t>
      </w:r>
      <w:r>
        <w:t xml:space="preserve">”</w:t>
      </w:r>
      <w:r>
        <w:t xml:space="preserve"> </w:t>
      </w:r>
      <w:r>
        <w:t xml:space="preserve">и набрал текст.</w:t>
      </w:r>
      <w:r>
        <w:t xml:space="preserve"> </w:t>
      </w:r>
      <w:r>
        <w:t xml:space="preserve">Сохранил файл с помощью (C-x C-s)</w:t>
      </w:r>
      <w:r>
        <w:t xml:space="preserve"> </w:t>
      </w:r>
      <w:r>
        <w:t xml:space="preserve">Провел стандартные процедуры с помощью комбинаций клавиш.</w:t>
      </w:r>
      <w:r>
        <w:t xml:space="preserve"> </w:t>
      </w:r>
      <w:r>
        <w:t xml:space="preserve">Научился использовать команды по перемещению курсора.</w:t>
      </w:r>
    </w:p>
    <w:p>
      <w:pPr>
        <w:pStyle w:val="BodyText"/>
      </w:pPr>
      <w:r>
        <w:drawing>
          <wp:inline>
            <wp:extent cx="5334000" cy="1834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Вывел список активных буферов.</w:t>
      </w:r>
    </w:p>
    <w:p>
      <w:pPr>
        <w:pStyle w:val="BodyText"/>
      </w:pPr>
      <w:r>
        <w:drawing>
          <wp:inline>
            <wp:extent cx="5334000" cy="49415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Поделил фрейм на 4 части</w:t>
      </w:r>
      <w:r>
        <w:t xml:space="preserve"> </w:t>
      </w:r>
      <w:r>
        <w:t xml:space="preserve">Ввел несколько строк текста</w:t>
      </w:r>
      <w:r>
        <w:t xml:space="preserve"> </w:t>
      </w:r>
      <w:r>
        <w:t xml:space="preserve">Перешел в режим поиска и заменил часть текста ’Новый текст" на</w:t>
      </w:r>
      <w:r>
        <w:t xml:space="preserve"> </w:t>
      </w:r>
      <w:r>
        <w:t xml:space="preserve">“</w:t>
      </w:r>
      <w:r>
        <w:t xml:space="preserve">Старый текст</w:t>
      </w:r>
      <w:r>
        <w:t xml:space="preserve">”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Emacs представляет собой мощный экранный редактор текста, написанный на</w:t>
      </w:r>
    </w:p>
    <w:p>
      <w:pPr>
        <w:pStyle w:val="FirstParagraph"/>
      </w:pPr>
      <w:r>
        <w:t xml:space="preserve">языке высокого уровня Elisp.</w:t>
      </w:r>
    </w:p>
    <w:p>
      <w:pPr>
        <w:numPr>
          <w:ilvl w:val="0"/>
          <w:numId w:val="1003"/>
        </w:numPr>
        <w:pStyle w:val="Compact"/>
      </w:pPr>
      <w:r>
        <w:t xml:space="preserve">Развитие Emacs в сторону его многогранности послужило причиной того, что и без</w:t>
      </w:r>
    </w:p>
    <w:p>
      <w:pPr>
        <w:pStyle w:val="FirstParagraph"/>
      </w:pPr>
      <w:r>
        <w:t xml:space="preserve">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04"/>
        </w:numPr>
        <w:pStyle w:val="Compact"/>
      </w:pPr>
      <w:r>
        <w:t xml:space="preserve">Буфер – что-то, состоящее из текста.</w:t>
      </w:r>
    </w:p>
    <w:p>
      <w:pPr>
        <w:pStyle w:val="FirstParagraph"/>
      </w:pPr>
      <w:r>
        <w:t xml:space="preserve">Окно – область с одним из буферов.</w:t>
      </w:r>
    </w:p>
    <w:p>
      <w:pPr>
        <w:numPr>
          <w:ilvl w:val="0"/>
          <w:numId w:val="1005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05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05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05"/>
        </w:numPr>
      </w:pPr>
      <w:r>
        <w:t xml:space="preserve">Поделить текущее окно на две части можно двумя комбинациями клавиш:</w:t>
      </w:r>
    </w:p>
    <w:p>
      <w:pPr>
        <w:pStyle w:val="FirstParagraph"/>
      </w:pPr>
      <w:r>
        <w:t xml:space="preserve">C-x 3 или C-x 2.</w:t>
      </w:r>
    </w:p>
    <w:p>
      <w:pPr>
        <w:numPr>
          <w:ilvl w:val="0"/>
          <w:numId w:val="1006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06"/>
        </w:numPr>
      </w:pPr>
      <w:r>
        <w:t xml:space="preserve">Клавиша 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06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Linux, получил практические навыки работы с редактором Emacs.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шестой лабораторной работе</dc:title>
  <dc:creator>Лукашов Никита Александрович</dc:creator>
  <dc:language>ru-RU</dc:language>
  <cp:keywords/>
  <dcterms:created xsi:type="dcterms:W3CDTF">2021-05-21T10:21:23Z</dcterms:created>
  <dcterms:modified xsi:type="dcterms:W3CDTF">2021-05-21T10:21:23Z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