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93"/>
        <w:gridCol w:w="2147"/>
        <w:gridCol w:w="1463"/>
        <w:gridCol w:w="1878"/>
        <w:gridCol w:w="2025"/>
      </w:tblGrid>
      <w:tr>
        <w:trPr>
          <w:trHeight w:val="61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Terzile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Match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Extract Prereg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Extract Pubstud</w:t>
            </w:r>
          </w:p>
        </w:tc>
      </w:tr>
      <w:tr>
        <w:trPr>
          <w:trHeight w:val="61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small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Kappa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Konfidenzintervall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</w:tr>
      <w:tr>
        <w:trPr>
          <w:trHeight w:val="61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Kappa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Konfidenzintervall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0.27 - 0.33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0.28 - 0.34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0.29 - 0.35</w:t>
            </w:r>
          </w:p>
        </w:tc>
      </w:tr>
      <w:tr>
        <w:trPr>
          <w:trHeight w:val="61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large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Kappa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0.22 - 0.28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0.33 - 0.39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0.27 - 0.32</w:t>
            </w:r>
          </w:p>
        </w:tc>
      </w:tr>
      <w:tr>
        <w:trPr>
          <w:trHeight w:val="614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large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Konfidenzintervall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0.25 - 0.31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0.26 - 0.32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0.27 - 0.33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2024-10-21T15:02:43Z</dcterms:modified>
  <cp:category/>
</cp:coreProperties>
</file>