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62130" w14:textId="77777777" w:rsidR="00542256" w:rsidRDefault="00542256" w:rsidP="00542256">
      <w:pPr>
        <w:pStyle w:val="berschrift1"/>
        <w:rPr>
          <w:lang w:val="en-GB"/>
        </w:rPr>
      </w:pPr>
      <w:r w:rsidRPr="009A0EE7">
        <w:rPr>
          <w:highlight w:val="cyan"/>
          <w:lang w:val="en-GB"/>
        </w:rPr>
        <w:t>Comparison</w:t>
      </w:r>
    </w:p>
    <w:p w14:paraId="3073F446" w14:textId="77777777" w:rsidR="00542256" w:rsidRPr="009A0EE7" w:rsidRDefault="00542256" w:rsidP="00542256">
      <w:pPr>
        <w:rPr>
          <w:lang w:val="en-GB"/>
        </w:rPr>
      </w:pPr>
    </w:p>
    <w:p w14:paraId="6B6EDFFE" w14:textId="77777777" w:rsidR="00542256" w:rsidRPr="00A204E5" w:rsidRDefault="00542256" w:rsidP="00542256">
      <w:pPr>
        <w:rPr>
          <w:lang w:val="en-GB"/>
        </w:rPr>
      </w:pPr>
    </w:p>
    <w:p w14:paraId="179406D1" w14:textId="526421DA" w:rsidR="00542256" w:rsidRPr="00375563" w:rsidRDefault="00542256" w:rsidP="00542256">
      <w:pPr>
        <w:rPr>
          <w:rFonts w:cstheme="minorHAnsi"/>
          <w:color w:val="0F0F0F"/>
          <w:sz w:val="24"/>
          <w:szCs w:val="24"/>
          <w:lang w:val="en-GB"/>
        </w:rPr>
      </w:pPr>
      <w:r w:rsidRPr="00D97EA4">
        <w:rPr>
          <w:rFonts w:cstheme="minorHAnsi"/>
          <w:color w:val="0F0F0F"/>
          <w:sz w:val="24"/>
          <w:szCs w:val="24"/>
          <w:lang w:val="en-GB"/>
        </w:rPr>
        <w:t xml:space="preserve">In the following conversation, please respond as if you were a psychological researcher and peer reviewer concerned with replicable, transparent, and reliable research. In the pdf </w:t>
      </w:r>
      <w:r w:rsidRPr="00FF7163">
        <w:rPr>
          <w:rFonts w:cstheme="minorHAnsi"/>
          <w:color w:val="0F0F0F"/>
          <w:sz w:val="24"/>
          <w:szCs w:val="24"/>
          <w:lang w:val="en-GB"/>
        </w:rPr>
        <w:t xml:space="preserve">documents </w:t>
      </w:r>
      <w:r>
        <w:rPr>
          <w:rFonts w:cstheme="minorHAnsi"/>
          <w:color w:val="0F0F0F"/>
          <w:sz w:val="24"/>
          <w:szCs w:val="24"/>
          <w:lang w:val="en-GB"/>
        </w:rPr>
        <w:t>you</w:t>
      </w:r>
      <w:r w:rsidRPr="00FF7163">
        <w:rPr>
          <w:rFonts w:cstheme="minorHAnsi"/>
          <w:color w:val="0F0F0F"/>
          <w:sz w:val="24"/>
          <w:szCs w:val="24"/>
          <w:lang w:val="en-GB"/>
        </w:rPr>
        <w:t xml:space="preserve"> will find two papers. The first is the Preregistration (PREREG). The second is the Published study (PUBSTUD). Please work </w:t>
      </w:r>
      <w:r>
        <w:rPr>
          <w:rFonts w:cstheme="minorHAnsi"/>
          <w:color w:val="0F0F0F"/>
          <w:sz w:val="24"/>
          <w:szCs w:val="24"/>
          <w:lang w:val="en-GB"/>
        </w:rPr>
        <w:t>s</w:t>
      </w:r>
      <w:r w:rsidRPr="00FF7163">
        <w:rPr>
          <w:rFonts w:cstheme="minorHAnsi"/>
          <w:color w:val="0F0F0F"/>
          <w:sz w:val="24"/>
          <w:szCs w:val="24"/>
          <w:lang w:val="en-GB"/>
        </w:rPr>
        <w:t xml:space="preserve">tep by </w:t>
      </w:r>
      <w:r>
        <w:rPr>
          <w:rFonts w:cstheme="minorHAnsi"/>
          <w:color w:val="0F0F0F"/>
          <w:sz w:val="24"/>
          <w:szCs w:val="24"/>
          <w:lang w:val="en-GB"/>
        </w:rPr>
        <w:t>s</w:t>
      </w:r>
      <w:r w:rsidRPr="00FF7163">
        <w:rPr>
          <w:rFonts w:cstheme="minorHAnsi"/>
          <w:color w:val="0F0F0F"/>
          <w:sz w:val="24"/>
          <w:szCs w:val="24"/>
          <w:lang w:val="en-GB"/>
        </w:rPr>
        <w:t>tep.</w:t>
      </w:r>
      <w:r>
        <w:rPr>
          <w:rFonts w:cstheme="minorHAnsi"/>
          <w:color w:val="0F0F0F"/>
          <w:sz w:val="24"/>
          <w:szCs w:val="24"/>
          <w:lang w:val="en-GB"/>
        </w:rPr>
        <w:t xml:space="preserve"> </w:t>
      </w:r>
      <w:r w:rsidRPr="00464865">
        <w:rPr>
          <w:rFonts w:cstheme="minorHAnsi"/>
          <w:color w:val="0F0F0F"/>
          <w:sz w:val="24"/>
          <w:szCs w:val="24"/>
          <w:highlight w:val="red"/>
          <w:lang w:val="en-GB"/>
        </w:rPr>
        <w:t>Within the Study there</w:t>
      </w:r>
      <w:r>
        <w:rPr>
          <w:rFonts w:cstheme="minorHAnsi"/>
          <w:color w:val="0F0F0F"/>
          <w:sz w:val="24"/>
          <w:szCs w:val="24"/>
          <w:highlight w:val="red"/>
          <w:lang w:val="en-GB"/>
        </w:rPr>
        <w:t xml:space="preserve"> can be</w:t>
      </w:r>
      <w:r w:rsidRPr="00464865">
        <w:rPr>
          <w:rFonts w:cstheme="minorHAnsi"/>
          <w:color w:val="0F0F0F"/>
          <w:sz w:val="24"/>
          <w:szCs w:val="24"/>
          <w:highlight w:val="red"/>
          <w:lang w:val="en-GB"/>
        </w:rPr>
        <w:t xml:space="preserve"> several Studies, only focus on </w:t>
      </w:r>
      <w:r w:rsidR="005A5B50">
        <w:rPr>
          <w:rFonts w:cstheme="minorHAnsi"/>
          <w:color w:val="0F0F0F"/>
          <w:sz w:val="24"/>
          <w:szCs w:val="24"/>
          <w:lang w:val="en-GB"/>
        </w:rPr>
        <w:t xml:space="preserve">Study </w:t>
      </w:r>
      <w:r w:rsidR="00191A42">
        <w:rPr>
          <w:rFonts w:cstheme="minorHAnsi"/>
          <w:color w:val="0F0F0F"/>
          <w:sz w:val="24"/>
          <w:szCs w:val="24"/>
          <w:lang w:val="en-GB"/>
        </w:rPr>
        <w:t>3</w:t>
      </w:r>
      <w:r w:rsidR="006B46A7">
        <w:rPr>
          <w:rFonts w:cstheme="minorHAnsi"/>
          <w:color w:val="0F0F0F"/>
          <w:sz w:val="24"/>
          <w:szCs w:val="24"/>
          <w:lang w:val="en-GB"/>
        </w:rPr>
        <w:t>.</w:t>
      </w:r>
    </w:p>
    <w:p w14:paraId="24D63700" w14:textId="77777777" w:rsidR="00542256" w:rsidRPr="00FF7163" w:rsidRDefault="00542256" w:rsidP="00542256">
      <w:pPr>
        <w:rPr>
          <w:rFonts w:cstheme="minorHAnsi"/>
          <w:color w:val="0F0F0F"/>
          <w:sz w:val="24"/>
          <w:szCs w:val="24"/>
          <w:lang w:val="en-GB"/>
        </w:rPr>
      </w:pPr>
    </w:p>
    <w:p w14:paraId="4908C1E2" w14:textId="77777777" w:rsidR="00542256" w:rsidRPr="00FF7163" w:rsidRDefault="00542256" w:rsidP="00542256">
      <w:pPr>
        <w:pStyle w:val="Listenabsatz"/>
        <w:numPr>
          <w:ilvl w:val="1"/>
          <w:numId w:val="2"/>
        </w:numPr>
        <w:rPr>
          <w:rFonts w:cstheme="minorHAnsi"/>
          <w:color w:val="0F0F0F"/>
          <w:sz w:val="24"/>
          <w:szCs w:val="24"/>
          <w:lang w:val="en-GB"/>
        </w:rPr>
      </w:pPr>
      <w:r w:rsidRPr="00FF7163">
        <w:rPr>
          <w:rFonts w:cstheme="minorHAnsi"/>
          <w:color w:val="0F0F0F"/>
          <w:sz w:val="24"/>
          <w:szCs w:val="24"/>
          <w:lang w:val="en-GB"/>
        </w:rPr>
        <w:t xml:space="preserve">I want you to </w:t>
      </w:r>
      <w:r w:rsidRPr="00FF7163">
        <w:rPr>
          <w:rFonts w:cstheme="minorHAnsi"/>
          <w:b/>
          <w:bCs/>
          <w:color w:val="0F0F0F"/>
          <w:sz w:val="24"/>
          <w:szCs w:val="24"/>
          <w:lang w:val="en-GB"/>
        </w:rPr>
        <w:t>compare</w:t>
      </w:r>
      <w:r w:rsidRPr="00FF7163">
        <w:rPr>
          <w:rFonts w:cstheme="minorHAnsi"/>
          <w:color w:val="0F0F0F"/>
          <w:sz w:val="24"/>
          <w:szCs w:val="24"/>
          <w:lang w:val="en-GB"/>
        </w:rPr>
        <w:t xml:space="preserve"> the two documents. Follow this structure of the questions bellow, do not skip any number, and answer the SET of </w:t>
      </w:r>
      <w:r>
        <w:rPr>
          <w:rFonts w:cstheme="minorHAnsi"/>
          <w:color w:val="0F0F0F"/>
          <w:sz w:val="24"/>
          <w:szCs w:val="24"/>
          <w:lang w:val="en-GB"/>
        </w:rPr>
        <w:t>q</w:t>
      </w:r>
      <w:r w:rsidRPr="00FF7163">
        <w:rPr>
          <w:rFonts w:cstheme="minorHAnsi"/>
          <w:color w:val="0F0F0F"/>
          <w:sz w:val="24"/>
          <w:szCs w:val="24"/>
          <w:lang w:val="en-GB"/>
        </w:rPr>
        <w:t xml:space="preserve">uestions/tasks for the two texts. If you cannot find an information in one </w:t>
      </w:r>
      <w:r>
        <w:rPr>
          <w:rFonts w:cstheme="minorHAnsi"/>
          <w:color w:val="0F0F0F"/>
          <w:sz w:val="24"/>
          <w:szCs w:val="24"/>
          <w:lang w:val="en-GB"/>
        </w:rPr>
        <w:t>t</w:t>
      </w:r>
      <w:r w:rsidRPr="00FF7163">
        <w:rPr>
          <w:rFonts w:cstheme="minorHAnsi"/>
          <w:color w:val="0F0F0F"/>
          <w:sz w:val="24"/>
          <w:szCs w:val="24"/>
          <w:lang w:val="en-GB"/>
        </w:rPr>
        <w:t>ext, please state it (“NO Info”). Please be as critical as possible in your judgement. So, for each question/task state the question number, the first variable name (</w:t>
      </w:r>
      <w:proofErr w:type="spellStart"/>
      <w:r w:rsidRPr="00FF7163">
        <w:rPr>
          <w:rFonts w:cstheme="minorHAnsi"/>
          <w:color w:val="0F0F0F"/>
          <w:sz w:val="24"/>
          <w:szCs w:val="24"/>
          <w:lang w:val="en-GB"/>
        </w:rPr>
        <w:t>e.g</w:t>
      </w:r>
      <w:proofErr w:type="spellEnd"/>
      <w:r w:rsidRPr="00FF7163">
        <w:rPr>
          <w:rFonts w:cstheme="minorHAnsi"/>
          <w:color w:val="0F0F0F"/>
          <w:sz w:val="24"/>
          <w:szCs w:val="24"/>
          <w:lang w:val="en-GB"/>
        </w:rPr>
        <w:t xml:space="preserve"> </w:t>
      </w:r>
      <w:r w:rsidRPr="00FF7163">
        <w:rPr>
          <w:rFonts w:cstheme="minorHAnsi"/>
          <w:sz w:val="24"/>
          <w:szCs w:val="24"/>
          <w:lang w:val="en-GB"/>
        </w:rPr>
        <w:t>MatchMI1) and then your answer.</w:t>
      </w:r>
      <w:r w:rsidRPr="00FF7163">
        <w:rPr>
          <w:rFonts w:cstheme="minorHAnsi"/>
          <w:color w:val="0F0F0F"/>
          <w:sz w:val="24"/>
          <w:szCs w:val="24"/>
          <w:lang w:val="en-GB"/>
        </w:rPr>
        <w:t xml:space="preserve"> Do not summarize. Please be as critical as possible in your judgement/comparison and list even the slightest deviations. Keep the structure of the questions and the FORMAT-EXAMPLE at the end. Please make sure to explain and explicitly state what is different. The important differences sometimes lay in the wording! If you cannot find any justifications for the deviations, please also mention them.</w:t>
      </w:r>
    </w:p>
    <w:p w14:paraId="7002CE7F" w14:textId="77777777" w:rsidR="00542256" w:rsidRPr="00FF7163" w:rsidRDefault="00542256" w:rsidP="00542256">
      <w:pPr>
        <w:pStyle w:val="Listenabsatz"/>
        <w:ind w:left="1440"/>
        <w:rPr>
          <w:rFonts w:cstheme="minorHAnsi"/>
          <w:color w:val="0F0F0F"/>
          <w:sz w:val="24"/>
          <w:szCs w:val="24"/>
          <w:lang w:val="en-GB"/>
        </w:rPr>
      </w:pPr>
    </w:p>
    <w:p w14:paraId="36B8BE58" w14:textId="77777777" w:rsidR="00542256" w:rsidRPr="000B00B0" w:rsidRDefault="00542256" w:rsidP="00542256">
      <w:pPr>
        <w:pStyle w:val="Listenabsatz"/>
        <w:ind w:left="1440"/>
        <w:rPr>
          <w:rFonts w:cstheme="minorHAnsi"/>
          <w:color w:val="0F0F0F"/>
          <w:sz w:val="24"/>
          <w:szCs w:val="24"/>
          <w:lang w:val="en-GB"/>
        </w:rPr>
      </w:pPr>
      <w:r w:rsidRPr="00FF7163">
        <w:rPr>
          <w:rFonts w:cstheme="minorHAnsi"/>
          <w:color w:val="0F0F0F"/>
          <w:sz w:val="24"/>
          <w:szCs w:val="24"/>
          <w:lang w:val="en-GB"/>
        </w:rPr>
        <w:t>Be careful about dependencies: depending on whether a variable was experimentally manipulated or not, certain questions must be answered or not. For instance, questions about the manipulation of a variable (e.g., MatchMI1) are only filled out when the variable is experimentally manipulated, while questions about measures (e.g., MatchIV1_0-3) are only answered when the variable is not experimentally manipulated. If this is the case, write “Not applicable”. The same goes for when one variable (</w:t>
      </w:r>
      <w:proofErr w:type="spellStart"/>
      <w:r w:rsidRPr="00FF7163">
        <w:rPr>
          <w:rFonts w:cstheme="minorHAnsi"/>
          <w:color w:val="0F0F0F"/>
          <w:sz w:val="24"/>
          <w:szCs w:val="24"/>
          <w:lang w:val="en-GB"/>
        </w:rPr>
        <w:t>e.g</w:t>
      </w:r>
      <w:proofErr w:type="spellEnd"/>
      <w:r w:rsidRPr="00FF7163">
        <w:rPr>
          <w:rFonts w:cstheme="minorHAnsi"/>
          <w:color w:val="0F0F0F"/>
          <w:sz w:val="24"/>
          <w:szCs w:val="24"/>
          <w:lang w:val="en-GB"/>
        </w:rPr>
        <w:t xml:space="preserve"> third variable) is not part of the study then write “not applicable” to the items regarding this variable.</w:t>
      </w:r>
      <w:r>
        <w:rPr>
          <w:rFonts w:cstheme="minorHAnsi"/>
          <w:color w:val="0F0F0F"/>
          <w:sz w:val="24"/>
          <w:szCs w:val="24"/>
          <w:lang w:val="en-GB"/>
        </w:rPr>
        <w:t xml:space="preserve"> </w:t>
      </w:r>
      <w:r w:rsidRPr="007B7431">
        <w:rPr>
          <w:rFonts w:cstheme="minorHAnsi"/>
          <w:color w:val="0F0F0F"/>
          <w:sz w:val="24"/>
          <w:szCs w:val="24"/>
          <w:highlight w:val="yellow"/>
          <w:lang w:val="en-GB"/>
        </w:rPr>
        <w:t xml:space="preserve">Also note that </w:t>
      </w:r>
      <w:r>
        <w:rPr>
          <w:rFonts w:cstheme="minorHAnsi"/>
          <w:color w:val="0F0F0F"/>
          <w:sz w:val="24"/>
          <w:szCs w:val="24"/>
          <w:highlight w:val="yellow"/>
          <w:lang w:val="en-GB"/>
        </w:rPr>
        <w:t xml:space="preserve">only when </w:t>
      </w:r>
      <w:r>
        <w:rPr>
          <w:rFonts w:cstheme="minorHAnsi"/>
          <w:color w:val="0F0F0F"/>
          <w:sz w:val="24"/>
          <w:szCs w:val="24"/>
          <w:highlight w:val="yellow"/>
          <w:u w:val="wave"/>
          <w:lang w:val="en-GB"/>
        </w:rPr>
        <w:t>an item/opera</w:t>
      </w:r>
      <w:r w:rsidRPr="00292019">
        <w:rPr>
          <w:rFonts w:cstheme="minorHAnsi"/>
          <w:color w:val="0F0F0F"/>
          <w:sz w:val="24"/>
          <w:szCs w:val="24"/>
          <w:highlight w:val="yellow"/>
          <w:u w:val="wave"/>
          <w:lang w:val="en-GB"/>
        </w:rPr>
        <w:t>tionalization is</w:t>
      </w:r>
      <w:r w:rsidRPr="00292019">
        <w:rPr>
          <w:rFonts w:cstheme="minorHAnsi"/>
          <w:color w:val="0F0F0F"/>
          <w:sz w:val="24"/>
          <w:szCs w:val="24"/>
          <w:highlight w:val="yellow"/>
          <w:lang w:val="en-GB"/>
        </w:rPr>
        <w:t xml:space="preserve"> (partially) reproducible for both the preregistration and the paper, evaluate its consistency (Y/N), otherwise if it is mentioned in none or in only one of them, also write “not applicable”.</w:t>
      </w:r>
    </w:p>
    <w:p w14:paraId="686B187F" w14:textId="77777777" w:rsidR="00542256" w:rsidRPr="00D97EA4" w:rsidRDefault="00542256" w:rsidP="00542256">
      <w:pPr>
        <w:pStyle w:val="Listenabsatz"/>
        <w:ind w:left="1440"/>
        <w:rPr>
          <w:rFonts w:cstheme="minorHAnsi"/>
          <w:sz w:val="24"/>
          <w:szCs w:val="24"/>
          <w:lang w:val="en-GB"/>
        </w:rPr>
      </w:pPr>
    </w:p>
    <w:p w14:paraId="6F97BADE" w14:textId="77777777" w:rsidR="00542256" w:rsidRPr="00D97EA4" w:rsidRDefault="00542256" w:rsidP="00542256">
      <w:pPr>
        <w:pStyle w:val="Listenabsatz"/>
        <w:numPr>
          <w:ilvl w:val="0"/>
          <w:numId w:val="1"/>
        </w:numPr>
        <w:rPr>
          <w:rFonts w:cstheme="minorHAnsi"/>
          <w:sz w:val="24"/>
          <w:szCs w:val="24"/>
          <w:lang w:val="en-GB"/>
        </w:rPr>
      </w:pPr>
      <w:r w:rsidRPr="00FC4620">
        <w:rPr>
          <w:rFonts w:cstheme="minorHAnsi"/>
          <w:sz w:val="24"/>
          <w:szCs w:val="24"/>
          <w:lang w:val="en-GB"/>
        </w:rPr>
        <w:t>At the end</w:t>
      </w:r>
      <w:r w:rsidRPr="00FC4620">
        <w:rPr>
          <w:rFonts w:cstheme="minorHAnsi"/>
          <w:color w:val="0F0F0F"/>
          <w:sz w:val="24"/>
          <w:szCs w:val="24"/>
          <w:lang w:val="en-GB"/>
        </w:rPr>
        <w:t>, after listing and explaining the main differences,</w:t>
      </w:r>
      <w:r w:rsidRPr="00FC4620">
        <w:rPr>
          <w:rFonts w:cstheme="minorHAnsi"/>
          <w:sz w:val="24"/>
          <w:szCs w:val="24"/>
          <w:lang w:val="en-GB"/>
        </w:rPr>
        <w:t xml:space="preserve"> give a</w:t>
      </w:r>
      <w:r>
        <w:rPr>
          <w:rFonts w:cstheme="minorHAnsi"/>
          <w:sz w:val="24"/>
          <w:szCs w:val="24"/>
          <w:lang w:val="en-GB"/>
        </w:rPr>
        <w:t xml:space="preserve">n </w:t>
      </w:r>
      <w:r w:rsidRPr="00FC4620">
        <w:rPr>
          <w:rFonts w:cstheme="minorHAnsi"/>
          <w:sz w:val="24"/>
          <w:szCs w:val="24"/>
          <w:lang w:val="en-GB"/>
        </w:rPr>
        <w:t xml:space="preserve">estimate about the </w:t>
      </w:r>
      <w:r w:rsidRPr="00FC4620">
        <w:rPr>
          <w:rFonts w:cstheme="minorHAnsi"/>
          <w:color w:val="0F0F0F"/>
          <w:sz w:val="24"/>
          <w:szCs w:val="24"/>
          <w:lang w:val="en-GB"/>
        </w:rPr>
        <w:t>consistency between the pre-registration and the published study</w:t>
      </w:r>
      <w:r>
        <w:rPr>
          <w:rFonts w:cstheme="minorHAnsi"/>
          <w:color w:val="0F0F0F"/>
          <w:sz w:val="24"/>
          <w:szCs w:val="24"/>
          <w:lang w:val="en-GB"/>
        </w:rPr>
        <w:t>.</w:t>
      </w:r>
      <w:r w:rsidRPr="00FC4620">
        <w:rPr>
          <w:rFonts w:cstheme="minorHAnsi"/>
          <w:color w:val="0F0F0F"/>
          <w:sz w:val="24"/>
          <w:szCs w:val="24"/>
          <w:lang w:val="en-GB"/>
        </w:rPr>
        <w:t xml:space="preserve"> </w:t>
      </w:r>
      <w:r w:rsidRPr="00521255">
        <w:rPr>
          <w:rFonts w:cstheme="minorHAnsi"/>
          <w:sz w:val="24"/>
          <w:szCs w:val="24"/>
          <w:highlight w:val="red"/>
          <w:lang w:val="en-GB"/>
        </w:rPr>
        <w:t xml:space="preserve">For each of the five major study parts (the operationalization of the independent variable, the operationalization of the dependent variable, the data collection procedure, the statistical model used and the </w:t>
      </w:r>
      <w:proofErr w:type="spellStart"/>
      <w:r w:rsidRPr="00521255">
        <w:rPr>
          <w:rFonts w:cstheme="minorHAnsi"/>
          <w:sz w:val="24"/>
          <w:szCs w:val="24"/>
          <w:highlight w:val="red"/>
          <w:lang w:val="en-GB"/>
        </w:rPr>
        <w:t>the</w:t>
      </w:r>
      <w:proofErr w:type="spellEnd"/>
      <w:r w:rsidRPr="00521255">
        <w:rPr>
          <w:rFonts w:cstheme="minorHAnsi"/>
          <w:sz w:val="24"/>
          <w:szCs w:val="24"/>
          <w:highlight w:val="red"/>
          <w:lang w:val="en-GB"/>
        </w:rPr>
        <w:t xml:space="preserve"> statistical inference criteria </w:t>
      </w:r>
      <w:r w:rsidRPr="00521255">
        <w:rPr>
          <w:rFonts w:cstheme="minorHAnsi"/>
          <w:sz w:val="24"/>
          <w:szCs w:val="24"/>
          <w:highlight w:val="red"/>
          <w:lang w:val="en-GB"/>
        </w:rPr>
        <w:lastRenderedPageBreak/>
        <w:t xml:space="preserve">used) </w:t>
      </w:r>
      <w:r w:rsidRPr="00D406CE">
        <w:rPr>
          <w:rFonts w:cstheme="minorHAnsi"/>
          <w:b/>
          <w:bCs/>
          <w:sz w:val="24"/>
          <w:szCs w:val="24"/>
          <w:lang w:val="en-GB"/>
        </w:rPr>
        <w:t>ra</w:t>
      </w:r>
      <w:r w:rsidRPr="00EA19D3">
        <w:rPr>
          <w:rFonts w:cstheme="minorHAnsi"/>
          <w:b/>
          <w:bCs/>
          <w:sz w:val="24"/>
          <w:szCs w:val="24"/>
          <w:lang w:val="en-GB"/>
        </w:rPr>
        <w:t>te</w:t>
      </w:r>
      <w:r w:rsidRPr="00D97EA4">
        <w:rPr>
          <w:rFonts w:cstheme="minorHAnsi"/>
          <w:sz w:val="24"/>
          <w:szCs w:val="24"/>
          <w:lang w:val="en-GB"/>
        </w:rPr>
        <w:t xml:space="preserve"> </w:t>
      </w:r>
      <w:r>
        <w:rPr>
          <w:rFonts w:cstheme="minorHAnsi"/>
          <w:sz w:val="24"/>
          <w:szCs w:val="24"/>
          <w:lang w:val="en-GB"/>
        </w:rPr>
        <w:t>“0”</w:t>
      </w:r>
      <w:r w:rsidRPr="00D97EA4">
        <w:rPr>
          <w:rFonts w:cstheme="minorHAnsi"/>
          <w:sz w:val="24"/>
          <w:szCs w:val="24"/>
          <w:lang w:val="en-GB"/>
        </w:rPr>
        <w:t xml:space="preserve"> if the elements were </w:t>
      </w:r>
      <w:r>
        <w:rPr>
          <w:rFonts w:cstheme="minorHAnsi"/>
          <w:sz w:val="24"/>
          <w:szCs w:val="24"/>
          <w:lang w:val="en-GB"/>
        </w:rPr>
        <w:t xml:space="preserve">inconsistent </w:t>
      </w:r>
      <w:proofErr w:type="gramStart"/>
      <w:r>
        <w:rPr>
          <w:rFonts w:cstheme="minorHAnsi"/>
          <w:sz w:val="24"/>
          <w:szCs w:val="24"/>
          <w:lang w:val="en-GB"/>
        </w:rPr>
        <w:t xml:space="preserve">and </w:t>
      </w:r>
      <w:r w:rsidRPr="00D97EA4">
        <w:rPr>
          <w:rFonts w:cstheme="minorHAnsi"/>
          <w:sz w:val="24"/>
          <w:szCs w:val="24"/>
          <w:lang w:val="en-GB"/>
        </w:rPr>
        <w:t xml:space="preserve"> </w:t>
      </w:r>
      <w:r>
        <w:rPr>
          <w:rFonts w:cstheme="minorHAnsi"/>
          <w:sz w:val="24"/>
          <w:szCs w:val="24"/>
          <w:lang w:val="en-GB"/>
        </w:rPr>
        <w:t>“</w:t>
      </w:r>
      <w:proofErr w:type="gramEnd"/>
      <w:r w:rsidRPr="00D97EA4">
        <w:rPr>
          <w:rFonts w:cstheme="minorHAnsi"/>
          <w:sz w:val="24"/>
          <w:szCs w:val="24"/>
          <w:lang w:val="en-GB"/>
        </w:rPr>
        <w:t>1</w:t>
      </w:r>
      <w:r>
        <w:rPr>
          <w:rFonts w:cstheme="minorHAnsi"/>
          <w:sz w:val="24"/>
          <w:szCs w:val="24"/>
          <w:lang w:val="en-GB"/>
        </w:rPr>
        <w:t>”</w:t>
      </w:r>
      <w:r w:rsidRPr="00D97EA4">
        <w:rPr>
          <w:rFonts w:cstheme="minorHAnsi"/>
          <w:sz w:val="24"/>
          <w:szCs w:val="24"/>
          <w:lang w:val="en-GB"/>
        </w:rPr>
        <w:t xml:space="preserve"> </w:t>
      </w:r>
      <w:r>
        <w:rPr>
          <w:rFonts w:cstheme="minorHAnsi"/>
          <w:sz w:val="24"/>
          <w:szCs w:val="24"/>
          <w:lang w:val="en-GB"/>
        </w:rPr>
        <w:t xml:space="preserve">when they </w:t>
      </w:r>
      <w:r w:rsidRPr="00D97EA4">
        <w:rPr>
          <w:rFonts w:cstheme="minorHAnsi"/>
          <w:sz w:val="24"/>
          <w:szCs w:val="24"/>
          <w:lang w:val="en-GB"/>
        </w:rPr>
        <w:t xml:space="preserve">were </w:t>
      </w:r>
      <w:r>
        <w:rPr>
          <w:rFonts w:cstheme="minorHAnsi"/>
          <w:sz w:val="24"/>
          <w:szCs w:val="24"/>
          <w:lang w:val="en-GB"/>
        </w:rPr>
        <w:t>consistent</w:t>
      </w:r>
      <w:r w:rsidRPr="00D97EA4">
        <w:rPr>
          <w:rFonts w:cstheme="minorHAnsi"/>
          <w:sz w:val="24"/>
          <w:szCs w:val="24"/>
          <w:lang w:val="en-GB"/>
        </w:rPr>
        <w:t>.</w:t>
      </w:r>
    </w:p>
    <w:p w14:paraId="2AE8C4B8" w14:textId="77777777" w:rsidR="00542256" w:rsidRPr="0098707B" w:rsidRDefault="00542256" w:rsidP="00542256">
      <w:pPr>
        <w:rPr>
          <w:rFonts w:cstheme="minorHAnsi"/>
          <w:sz w:val="24"/>
          <w:szCs w:val="24"/>
          <w:lang w:val="en-GB"/>
        </w:rPr>
      </w:pPr>
    </w:p>
    <w:p w14:paraId="3ECF9A3D" w14:textId="77777777" w:rsidR="00542256" w:rsidRPr="00D97EA4" w:rsidRDefault="00542256" w:rsidP="00542256">
      <w:pPr>
        <w:ind w:left="360"/>
        <w:rPr>
          <w:rFonts w:cstheme="minorHAnsi"/>
          <w:color w:val="0F0F0F"/>
          <w:sz w:val="24"/>
          <w:szCs w:val="24"/>
          <w:lang w:val="en-GB"/>
        </w:rPr>
      </w:pPr>
    </w:p>
    <w:p w14:paraId="3D5CF65E" w14:textId="77777777" w:rsidR="00542256" w:rsidRPr="00D97EA4" w:rsidRDefault="00542256" w:rsidP="00542256">
      <w:pPr>
        <w:rPr>
          <w:rFonts w:cstheme="minorHAnsi"/>
          <w:color w:val="0F0F0F"/>
          <w:sz w:val="24"/>
          <w:szCs w:val="24"/>
          <w:lang w:val="en-GB"/>
        </w:rPr>
      </w:pPr>
    </w:p>
    <w:p w14:paraId="326456AE" w14:textId="77777777" w:rsidR="00542256" w:rsidRPr="00D97EA4" w:rsidRDefault="00542256" w:rsidP="00542256">
      <w:pPr>
        <w:rPr>
          <w:rFonts w:cstheme="minorHAnsi"/>
          <w:sz w:val="24"/>
          <w:szCs w:val="24"/>
          <w:lang w:val="en-GB"/>
        </w:rPr>
      </w:pPr>
      <w:r w:rsidRPr="00D97EA4">
        <w:rPr>
          <w:rFonts w:cstheme="minorHAnsi"/>
          <w:sz w:val="24"/>
          <w:szCs w:val="24"/>
          <w:lang w:val="en-GB"/>
        </w:rPr>
        <w:t>Questions/tasks for both the Preregistered Paper (</w:t>
      </w:r>
      <w:proofErr w:type="spellStart"/>
      <w:proofErr w:type="gramStart"/>
      <w:r w:rsidRPr="00D97EA4">
        <w:rPr>
          <w:rFonts w:cstheme="minorHAnsi"/>
          <w:sz w:val="24"/>
          <w:szCs w:val="24"/>
          <w:lang w:val="en-GB"/>
        </w:rPr>
        <w:t>Prereg</w:t>
      </w:r>
      <w:proofErr w:type="spellEnd"/>
      <w:r w:rsidRPr="00D97EA4">
        <w:rPr>
          <w:rFonts w:cstheme="minorHAnsi"/>
          <w:sz w:val="24"/>
          <w:szCs w:val="24"/>
          <w:lang w:val="en-GB"/>
        </w:rPr>
        <w:t>)  &lt;</w:t>
      </w:r>
      <w:proofErr w:type="gramEnd"/>
      <w:r w:rsidRPr="00D97EA4">
        <w:rPr>
          <w:rFonts w:cstheme="minorHAnsi"/>
          <w:sz w:val="24"/>
          <w:szCs w:val="24"/>
          <w:lang w:val="en-GB"/>
        </w:rPr>
        <w:t>Pre….&gt; and the Published Paper (</w:t>
      </w:r>
      <w:proofErr w:type="spellStart"/>
      <w:r w:rsidRPr="00D97EA4">
        <w:rPr>
          <w:rFonts w:cstheme="minorHAnsi"/>
          <w:sz w:val="24"/>
          <w:szCs w:val="24"/>
          <w:lang w:val="en-GB"/>
        </w:rPr>
        <w:t>Pubstud</w:t>
      </w:r>
      <w:proofErr w:type="spellEnd"/>
      <w:r w:rsidRPr="00D97EA4">
        <w:rPr>
          <w:rFonts w:cstheme="minorHAnsi"/>
          <w:sz w:val="24"/>
          <w:szCs w:val="24"/>
          <w:lang w:val="en-GB"/>
        </w:rPr>
        <w:t>) &lt;Pap…&gt;:</w:t>
      </w:r>
    </w:p>
    <w:p w14:paraId="4E5E2594" w14:textId="77777777" w:rsidR="00542256" w:rsidRPr="00762627" w:rsidRDefault="00542256" w:rsidP="00542256">
      <w:pPr>
        <w:rPr>
          <w:lang w:val="en-GB"/>
        </w:rPr>
      </w:pPr>
    </w:p>
    <w:p w14:paraId="0CD48CD7" w14:textId="77777777" w:rsidR="00542256" w:rsidRPr="00762627" w:rsidRDefault="00542256" w:rsidP="00542256">
      <w:pPr>
        <w:rPr>
          <w:lang w:val="en-GB"/>
        </w:rPr>
      </w:pPr>
    </w:p>
    <w:p w14:paraId="512BC110" w14:textId="77777777" w:rsidR="00542256" w:rsidRPr="00762627" w:rsidRDefault="00542256" w:rsidP="00542256">
      <w:pPr>
        <w:rPr>
          <w:lang w:val="en-GB"/>
        </w:rPr>
      </w:pPr>
    </w:p>
    <w:p w14:paraId="169A5C0E" w14:textId="77777777" w:rsidR="00542256" w:rsidRPr="0069234A" w:rsidRDefault="00542256" w:rsidP="00542256">
      <w:pPr>
        <w:rPr>
          <w:lang w:val="en-GB"/>
        </w:rPr>
      </w:pPr>
      <w:r w:rsidRPr="0069234A">
        <w:rPr>
          <w:lang w:val="en-GB"/>
        </w:rPr>
        <w:t xml:space="preserve">1. </w:t>
      </w:r>
      <w:r>
        <w:rPr>
          <w:lang w:val="en-GB"/>
        </w:rPr>
        <w:t>Operationalization of Independent Variable 1, IV 1</w:t>
      </w:r>
    </w:p>
    <w:p w14:paraId="3ACA4560" w14:textId="77777777" w:rsidR="00542256" w:rsidRPr="0069234A" w:rsidRDefault="00542256" w:rsidP="00542256">
      <w:pPr>
        <w:rPr>
          <w:lang w:val="en-GB"/>
        </w:rPr>
      </w:pPr>
      <w:r w:rsidRPr="0069234A">
        <w:rPr>
          <w:lang w:val="en-GB"/>
        </w:rPr>
        <w:t>1.1 MatchMI1</w:t>
      </w:r>
      <w:r>
        <w:rPr>
          <w:lang w:val="en-GB"/>
        </w:rPr>
        <w:t>:</w:t>
      </w:r>
      <w:r w:rsidRPr="0069234A">
        <w:rPr>
          <w:lang w:val="en-GB"/>
        </w:rPr>
        <w:t xml:space="preserve"> assess whether the </w:t>
      </w:r>
      <w:r>
        <w:rPr>
          <w:lang w:val="en-GB"/>
        </w:rPr>
        <w:t>manipulation</w:t>
      </w:r>
      <w:r w:rsidRPr="0069234A">
        <w:rPr>
          <w:lang w:val="en-GB"/>
        </w:rPr>
        <w:t xml:space="preserve"> of INDEPENDENT VARIABLE 1 is consistent between the preregistration and the paper.</w:t>
      </w:r>
      <w:r>
        <w:rPr>
          <w:lang w:val="en-GB"/>
        </w:rPr>
        <w:t xml:space="preserve"> (Y/N)</w:t>
      </w:r>
    </w:p>
    <w:p w14:paraId="7CD447DE" w14:textId="77777777" w:rsidR="00542256" w:rsidRPr="0069234A" w:rsidRDefault="00542256" w:rsidP="00542256">
      <w:pPr>
        <w:rPr>
          <w:lang w:val="en-GB"/>
        </w:rPr>
      </w:pPr>
      <w:r w:rsidRPr="0069234A">
        <w:rPr>
          <w:lang w:val="en-GB"/>
        </w:rPr>
        <w:t>1.2 MatchIV1_</w:t>
      </w:r>
      <w:r>
        <w:rPr>
          <w:lang w:val="en-GB"/>
        </w:rPr>
        <w:t xml:space="preserve">0: </w:t>
      </w:r>
      <w:r w:rsidRPr="0069234A">
        <w:rPr>
          <w:lang w:val="en-GB"/>
        </w:rPr>
        <w:t>assess whether the operationalization of INDEPENDENT VARIABLE 1 is consistent between the preregistration and the paper.</w:t>
      </w:r>
      <w:r>
        <w:rPr>
          <w:lang w:val="en-GB"/>
        </w:rPr>
        <w:t xml:space="preserve"> </w:t>
      </w:r>
      <w:r w:rsidRPr="0069234A">
        <w:rPr>
          <w:lang w:val="en-GB"/>
        </w:rPr>
        <w:t>Which measure is used [specification]</w:t>
      </w:r>
      <w:r>
        <w:rPr>
          <w:lang w:val="en-GB"/>
        </w:rPr>
        <w:t xml:space="preserve"> (Y/N)</w:t>
      </w:r>
    </w:p>
    <w:p w14:paraId="76D6013D" w14:textId="77777777" w:rsidR="00542256" w:rsidRPr="0069234A" w:rsidRDefault="00542256" w:rsidP="00542256">
      <w:pPr>
        <w:rPr>
          <w:lang w:val="en-GB"/>
        </w:rPr>
      </w:pPr>
      <w:r w:rsidRPr="0069234A">
        <w:rPr>
          <w:lang w:val="en-GB"/>
        </w:rPr>
        <w:t>1.3 MatchIV1_1</w:t>
      </w:r>
      <w:r>
        <w:rPr>
          <w:lang w:val="en-GB"/>
        </w:rPr>
        <w:t xml:space="preserve">: </w:t>
      </w:r>
      <w:r w:rsidRPr="0069234A">
        <w:rPr>
          <w:lang w:val="en-GB"/>
        </w:rPr>
        <w:t>assess whether the operationalization of INDEPENDENT VARIABLE 1 is consistent between the preregistration and the paper.</w:t>
      </w:r>
      <w:r>
        <w:rPr>
          <w:lang w:val="en-GB"/>
        </w:rPr>
        <w:t xml:space="preserve"> The</w:t>
      </w:r>
      <w:r w:rsidRPr="0069234A">
        <w:rPr>
          <w:lang w:val="en-GB"/>
        </w:rPr>
        <w:t xml:space="preserve"> procedure of measurement (e.g., information about the administration of an EEG, IQ test, or personality scale) [procedure]</w:t>
      </w:r>
      <w:r>
        <w:rPr>
          <w:lang w:val="en-GB"/>
        </w:rPr>
        <w:t xml:space="preserve"> (Y/N)</w:t>
      </w:r>
    </w:p>
    <w:p w14:paraId="0AFA6917" w14:textId="77777777" w:rsidR="00542256" w:rsidRPr="0069234A" w:rsidRDefault="00542256" w:rsidP="00542256">
      <w:pPr>
        <w:rPr>
          <w:lang w:val="en-GB"/>
        </w:rPr>
      </w:pPr>
      <w:r w:rsidRPr="0069234A">
        <w:rPr>
          <w:lang w:val="en-GB"/>
        </w:rPr>
        <w:t>1.4 MatchIV1_2</w:t>
      </w:r>
      <w:r>
        <w:rPr>
          <w:lang w:val="en-GB"/>
        </w:rPr>
        <w:t>:</w:t>
      </w:r>
      <w:r w:rsidRPr="0069234A">
        <w:rPr>
          <w:lang w:val="en-GB"/>
        </w:rPr>
        <w:t xml:space="preserve"> assess whether the operationalization of INDEPENDENT VARIABLE 1 is consistent between the preregistration and the paper.</w:t>
      </w:r>
      <w:r>
        <w:rPr>
          <w:lang w:val="en-GB"/>
        </w:rPr>
        <w:t xml:space="preserve"> </w:t>
      </w:r>
      <w:r w:rsidRPr="0069234A">
        <w:rPr>
          <w:lang w:val="en-GB"/>
        </w:rPr>
        <w:t>The potential values of each component (e.g., the response options of individual items in a questionnaire) [values]</w:t>
      </w:r>
      <w:r>
        <w:rPr>
          <w:lang w:val="en-GB"/>
        </w:rPr>
        <w:t xml:space="preserve"> (Y/N)</w:t>
      </w:r>
    </w:p>
    <w:p w14:paraId="439E486F" w14:textId="77777777" w:rsidR="00542256" w:rsidRPr="0069234A" w:rsidRDefault="00542256" w:rsidP="00542256">
      <w:pPr>
        <w:rPr>
          <w:lang w:val="en-GB"/>
        </w:rPr>
      </w:pPr>
      <w:r w:rsidRPr="0069234A">
        <w:rPr>
          <w:lang w:val="en-GB"/>
        </w:rPr>
        <w:t>1.5 MatchIV1_3</w:t>
      </w:r>
      <w:r>
        <w:rPr>
          <w:lang w:val="en-GB"/>
        </w:rPr>
        <w:t xml:space="preserve">: </w:t>
      </w:r>
      <w:r w:rsidRPr="0069234A">
        <w:rPr>
          <w:lang w:val="en-GB"/>
        </w:rPr>
        <w:t>assess whether the operationalization of INDEPENDENT VARIABLE 1 is consistent between the preregistration and the paper. The procedure how they will construct the composite from its elements (e.g., arithmetic mean, weighted mean, sum) [construction]</w:t>
      </w:r>
      <w:r>
        <w:rPr>
          <w:lang w:val="en-GB"/>
        </w:rPr>
        <w:t xml:space="preserve"> (Y/N)</w:t>
      </w:r>
    </w:p>
    <w:p w14:paraId="2A4DA331" w14:textId="77777777" w:rsidR="00542256" w:rsidRPr="0069234A" w:rsidRDefault="00542256" w:rsidP="00542256">
      <w:pPr>
        <w:rPr>
          <w:lang w:val="en-GB"/>
        </w:rPr>
      </w:pPr>
    </w:p>
    <w:p w14:paraId="7F7A529B" w14:textId="77777777" w:rsidR="00542256" w:rsidRPr="0069234A" w:rsidRDefault="00542256" w:rsidP="00542256">
      <w:pPr>
        <w:rPr>
          <w:lang w:val="en-GB"/>
        </w:rPr>
      </w:pPr>
      <w:r w:rsidRPr="0069234A">
        <w:rPr>
          <w:lang w:val="en-GB"/>
        </w:rPr>
        <w:t xml:space="preserve">2. </w:t>
      </w:r>
      <w:r>
        <w:rPr>
          <w:lang w:val="en-GB"/>
        </w:rPr>
        <w:t>Operationalization of Independent Variable 2, IV 2</w:t>
      </w:r>
    </w:p>
    <w:p w14:paraId="12C01346" w14:textId="77777777" w:rsidR="00542256" w:rsidRPr="0069234A" w:rsidRDefault="00542256" w:rsidP="00542256">
      <w:pPr>
        <w:rPr>
          <w:lang w:val="en-GB"/>
        </w:rPr>
      </w:pPr>
      <w:r w:rsidRPr="0069234A">
        <w:rPr>
          <w:lang w:val="en-GB"/>
        </w:rPr>
        <w:t>2.1 MatchMI2</w:t>
      </w:r>
      <w:r>
        <w:rPr>
          <w:lang w:val="en-GB"/>
        </w:rPr>
        <w:t>: A</w:t>
      </w:r>
      <w:r w:rsidRPr="0069234A">
        <w:rPr>
          <w:lang w:val="en-GB"/>
        </w:rPr>
        <w:t xml:space="preserve">ssess whether the </w:t>
      </w:r>
      <w:r>
        <w:rPr>
          <w:lang w:val="en-GB"/>
        </w:rPr>
        <w:t>manipulation</w:t>
      </w:r>
      <w:r w:rsidRPr="0069234A">
        <w:rPr>
          <w:lang w:val="en-GB"/>
        </w:rPr>
        <w:t xml:space="preserve"> of INDEPENDENT VARIABLE 2 is consistent between the preregistration and the paper.</w:t>
      </w:r>
      <w:r>
        <w:rPr>
          <w:lang w:val="en-GB"/>
        </w:rPr>
        <w:t xml:space="preserve"> (Y/N)</w:t>
      </w:r>
    </w:p>
    <w:p w14:paraId="6DB02DC8" w14:textId="77777777" w:rsidR="00542256" w:rsidRDefault="00542256" w:rsidP="00542256">
      <w:pPr>
        <w:rPr>
          <w:lang w:val="en-GB"/>
        </w:rPr>
      </w:pPr>
      <w:r w:rsidRPr="0069234A">
        <w:rPr>
          <w:lang w:val="en-GB"/>
        </w:rPr>
        <w:t>2.2 MatchIV2_0</w:t>
      </w:r>
      <w:r>
        <w:rPr>
          <w:lang w:val="en-GB"/>
        </w:rPr>
        <w:t>: A</w:t>
      </w:r>
      <w:r w:rsidRPr="0069234A">
        <w:rPr>
          <w:lang w:val="en-GB"/>
        </w:rPr>
        <w:t>ssess whether the operationalization of INDEPENDENT VARIABLE 2 is consistent between the preregistration and the paper. Which measure is used [specification]</w:t>
      </w:r>
      <w:r>
        <w:rPr>
          <w:lang w:val="en-GB"/>
        </w:rPr>
        <w:t xml:space="preserve"> (Y/N)</w:t>
      </w:r>
    </w:p>
    <w:p w14:paraId="1AD94B31" w14:textId="77777777" w:rsidR="00542256" w:rsidRPr="0069234A" w:rsidRDefault="00542256" w:rsidP="00542256">
      <w:pPr>
        <w:rPr>
          <w:lang w:val="en-GB"/>
        </w:rPr>
      </w:pPr>
      <w:r w:rsidRPr="0069234A">
        <w:rPr>
          <w:lang w:val="en-GB"/>
        </w:rPr>
        <w:t>2.3 MatchIV2_1</w:t>
      </w:r>
      <w:r>
        <w:rPr>
          <w:lang w:val="en-GB"/>
        </w:rPr>
        <w:t>:</w:t>
      </w:r>
      <w:r w:rsidRPr="0069234A">
        <w:rPr>
          <w:lang w:val="en-GB"/>
        </w:rPr>
        <w:t xml:space="preserve"> </w:t>
      </w:r>
      <w:r>
        <w:rPr>
          <w:lang w:val="en-GB"/>
        </w:rPr>
        <w:t>A</w:t>
      </w:r>
      <w:r w:rsidRPr="0069234A">
        <w:rPr>
          <w:lang w:val="en-GB"/>
        </w:rPr>
        <w:t>ssess whether the operationalization of INDEPENDENT VARIABLE 2 is consistent between the preregistration and the paper. he procedure of measurement (e.g., information about the administration of an EEG, IQ test, or personality scale) [procedure]</w:t>
      </w:r>
      <w:r w:rsidRPr="00E66E56">
        <w:rPr>
          <w:lang w:val="en-GB"/>
        </w:rPr>
        <w:t xml:space="preserve"> </w:t>
      </w:r>
      <w:r>
        <w:rPr>
          <w:lang w:val="en-GB"/>
        </w:rPr>
        <w:t>(Y/N)</w:t>
      </w:r>
    </w:p>
    <w:p w14:paraId="1D266242" w14:textId="77777777" w:rsidR="00542256" w:rsidRPr="0069234A" w:rsidRDefault="00542256" w:rsidP="00542256">
      <w:pPr>
        <w:rPr>
          <w:lang w:val="en-GB"/>
        </w:rPr>
      </w:pPr>
      <w:r w:rsidRPr="0069234A">
        <w:rPr>
          <w:lang w:val="en-GB"/>
        </w:rPr>
        <w:lastRenderedPageBreak/>
        <w:t>2.4 MatchIV2_2</w:t>
      </w:r>
      <w:r>
        <w:rPr>
          <w:lang w:val="en-GB"/>
        </w:rPr>
        <w:t>:</w:t>
      </w:r>
      <w:r w:rsidRPr="0069234A">
        <w:rPr>
          <w:lang w:val="en-GB"/>
        </w:rPr>
        <w:t xml:space="preserve"> </w:t>
      </w:r>
      <w:r>
        <w:rPr>
          <w:lang w:val="en-GB"/>
        </w:rPr>
        <w:t>A</w:t>
      </w:r>
      <w:r w:rsidRPr="0069234A">
        <w:rPr>
          <w:lang w:val="en-GB"/>
        </w:rPr>
        <w:t>ssess whether the operationalization of INDEPENDENT VARIABLE 2 is consistent between the preregistration and the paper. The potential values of each component (e.g., the response options of individual items in a questionnaire) [values]</w:t>
      </w:r>
      <w:r w:rsidRPr="00E66E56">
        <w:rPr>
          <w:lang w:val="en-GB"/>
        </w:rPr>
        <w:t xml:space="preserve"> </w:t>
      </w:r>
      <w:r>
        <w:rPr>
          <w:lang w:val="en-GB"/>
        </w:rPr>
        <w:t>(Y/N)</w:t>
      </w:r>
    </w:p>
    <w:p w14:paraId="64942E14" w14:textId="77777777" w:rsidR="00542256" w:rsidRDefault="00542256" w:rsidP="00542256">
      <w:pPr>
        <w:rPr>
          <w:lang w:val="en-GB"/>
        </w:rPr>
      </w:pPr>
      <w:r w:rsidRPr="0069234A">
        <w:rPr>
          <w:lang w:val="en-GB"/>
        </w:rPr>
        <w:t>2.5 MatchIV2_3</w:t>
      </w:r>
      <w:r>
        <w:rPr>
          <w:lang w:val="en-GB"/>
        </w:rPr>
        <w:t>:</w:t>
      </w:r>
      <w:r w:rsidRPr="0069234A">
        <w:rPr>
          <w:lang w:val="en-GB"/>
        </w:rPr>
        <w:t xml:space="preserve"> </w:t>
      </w:r>
      <w:r>
        <w:rPr>
          <w:lang w:val="en-GB"/>
        </w:rPr>
        <w:t>A</w:t>
      </w:r>
      <w:r w:rsidRPr="0069234A">
        <w:rPr>
          <w:lang w:val="en-GB"/>
        </w:rPr>
        <w:t>ssess whether the operationalization of INDEPENDENT VARIABLE 2 is consistent between the preregistration and the paper.</w:t>
      </w:r>
      <w:r>
        <w:rPr>
          <w:lang w:val="en-GB"/>
        </w:rPr>
        <w:t xml:space="preserve"> </w:t>
      </w:r>
      <w:r w:rsidRPr="0069234A">
        <w:rPr>
          <w:lang w:val="en-GB"/>
        </w:rPr>
        <w:t>The procedure how they will construct the composite from its elements (e.g., arithmetic mean, weighted mean, sum) [construction]</w:t>
      </w:r>
      <w:r>
        <w:rPr>
          <w:lang w:val="en-GB"/>
        </w:rPr>
        <w:t xml:space="preserve"> (Y/N)</w:t>
      </w:r>
    </w:p>
    <w:p w14:paraId="23B8A6A2" w14:textId="77777777" w:rsidR="00542256" w:rsidRPr="0069234A" w:rsidRDefault="00542256" w:rsidP="00542256">
      <w:pPr>
        <w:rPr>
          <w:lang w:val="en-GB"/>
        </w:rPr>
      </w:pPr>
    </w:p>
    <w:p w14:paraId="7DDD67DE" w14:textId="77777777" w:rsidR="00542256" w:rsidRPr="0069234A" w:rsidRDefault="00542256" w:rsidP="00542256">
      <w:pPr>
        <w:rPr>
          <w:lang w:val="en-GB"/>
        </w:rPr>
      </w:pPr>
      <w:r w:rsidRPr="0069234A">
        <w:rPr>
          <w:lang w:val="en-GB"/>
        </w:rPr>
        <w:t>3.</w:t>
      </w:r>
      <w:r>
        <w:rPr>
          <w:lang w:val="en-GB"/>
        </w:rPr>
        <w:t xml:space="preserve"> Operationalization of Third Variable, TV</w:t>
      </w:r>
    </w:p>
    <w:p w14:paraId="31E6B9BE" w14:textId="77777777" w:rsidR="00542256" w:rsidRDefault="00542256" w:rsidP="00542256">
      <w:pPr>
        <w:rPr>
          <w:lang w:val="en-GB"/>
        </w:rPr>
      </w:pPr>
      <w:r w:rsidRPr="0069234A">
        <w:rPr>
          <w:lang w:val="en-GB"/>
        </w:rPr>
        <w:t>3.</w:t>
      </w:r>
      <w:r>
        <w:rPr>
          <w:lang w:val="en-GB"/>
        </w:rPr>
        <w:t>1</w:t>
      </w:r>
      <w:r w:rsidRPr="0069234A">
        <w:rPr>
          <w:lang w:val="en-GB"/>
        </w:rPr>
        <w:t xml:space="preserve"> </w:t>
      </w:r>
      <w:proofErr w:type="spellStart"/>
      <w:r w:rsidRPr="0069234A">
        <w:rPr>
          <w:lang w:val="en-GB"/>
        </w:rPr>
        <w:t>Match</w:t>
      </w:r>
      <w:r>
        <w:rPr>
          <w:lang w:val="en-GB"/>
        </w:rPr>
        <w:t>MT</w:t>
      </w:r>
      <w:proofErr w:type="spellEnd"/>
      <w:r>
        <w:rPr>
          <w:lang w:val="en-GB"/>
        </w:rPr>
        <w:t>:</w:t>
      </w:r>
      <w:r w:rsidRPr="0069234A">
        <w:rPr>
          <w:lang w:val="en-GB"/>
        </w:rPr>
        <w:t xml:space="preserve"> assess whether the </w:t>
      </w:r>
      <w:r>
        <w:rPr>
          <w:lang w:val="en-GB"/>
        </w:rPr>
        <w:t>manipulation</w:t>
      </w:r>
      <w:r w:rsidRPr="0069234A">
        <w:rPr>
          <w:lang w:val="en-GB"/>
        </w:rPr>
        <w:t xml:space="preserve"> of the </w:t>
      </w:r>
      <w:r>
        <w:rPr>
          <w:lang w:val="en-GB"/>
        </w:rPr>
        <w:t>THIRD</w:t>
      </w:r>
      <w:r w:rsidRPr="0069234A">
        <w:rPr>
          <w:lang w:val="en-GB"/>
        </w:rPr>
        <w:t xml:space="preserve"> VARIABLE is consistent between the preregistration and the paper.</w:t>
      </w:r>
      <w:r>
        <w:rPr>
          <w:lang w:val="en-GB"/>
        </w:rPr>
        <w:t xml:space="preserve"> (Y/N)</w:t>
      </w:r>
    </w:p>
    <w:p w14:paraId="7B707EDE" w14:textId="77777777" w:rsidR="00542256" w:rsidRPr="0069234A" w:rsidRDefault="00542256" w:rsidP="00542256">
      <w:pPr>
        <w:rPr>
          <w:lang w:val="en-GB"/>
        </w:rPr>
      </w:pPr>
      <w:r w:rsidRPr="0069234A">
        <w:rPr>
          <w:lang w:val="en-GB"/>
        </w:rPr>
        <w:t>3.</w:t>
      </w:r>
      <w:r>
        <w:rPr>
          <w:lang w:val="en-GB"/>
        </w:rPr>
        <w:t>2</w:t>
      </w:r>
      <w:r w:rsidRPr="0069234A">
        <w:rPr>
          <w:lang w:val="en-GB"/>
        </w:rPr>
        <w:t xml:space="preserve"> Match</w:t>
      </w:r>
      <w:r>
        <w:rPr>
          <w:lang w:val="en-GB"/>
        </w:rPr>
        <w:t>T</w:t>
      </w:r>
      <w:r w:rsidRPr="0069234A">
        <w:rPr>
          <w:lang w:val="en-GB"/>
        </w:rPr>
        <w:t>V_</w:t>
      </w:r>
      <w:r>
        <w:rPr>
          <w:lang w:val="en-GB"/>
        </w:rPr>
        <w:t>0:</w:t>
      </w:r>
      <w:r w:rsidRPr="0069234A">
        <w:rPr>
          <w:lang w:val="en-GB"/>
        </w:rPr>
        <w:t xml:space="preserve"> assess whether the operationalization of the </w:t>
      </w:r>
      <w:r>
        <w:rPr>
          <w:lang w:val="en-GB"/>
        </w:rPr>
        <w:t>THIRD</w:t>
      </w:r>
      <w:r w:rsidRPr="0069234A">
        <w:rPr>
          <w:lang w:val="en-GB"/>
        </w:rPr>
        <w:t xml:space="preserve"> VARIABLE is consistent between the preregistration and the paper.</w:t>
      </w:r>
      <w:r>
        <w:rPr>
          <w:lang w:val="en-GB"/>
        </w:rPr>
        <w:t xml:space="preserve"> </w:t>
      </w:r>
      <w:r w:rsidRPr="0069234A">
        <w:rPr>
          <w:lang w:val="en-GB"/>
        </w:rPr>
        <w:t>Which measure is used [specification]</w:t>
      </w:r>
      <w:r>
        <w:rPr>
          <w:lang w:val="en-GB"/>
        </w:rPr>
        <w:t xml:space="preserve"> (Y/N)</w:t>
      </w:r>
    </w:p>
    <w:p w14:paraId="25C00A7A" w14:textId="77777777" w:rsidR="00542256" w:rsidRPr="0069234A" w:rsidRDefault="00542256" w:rsidP="00542256">
      <w:pPr>
        <w:rPr>
          <w:lang w:val="en-GB"/>
        </w:rPr>
      </w:pPr>
      <w:r w:rsidRPr="0069234A">
        <w:rPr>
          <w:lang w:val="en-GB"/>
        </w:rPr>
        <w:t>3.</w:t>
      </w:r>
      <w:r>
        <w:rPr>
          <w:lang w:val="en-GB"/>
        </w:rPr>
        <w:t>3</w:t>
      </w:r>
      <w:r w:rsidRPr="0069234A">
        <w:rPr>
          <w:lang w:val="en-GB"/>
        </w:rPr>
        <w:t xml:space="preserve"> Match</w:t>
      </w:r>
      <w:r>
        <w:rPr>
          <w:lang w:val="en-GB"/>
        </w:rPr>
        <w:t>T</w:t>
      </w:r>
      <w:r w:rsidRPr="0069234A">
        <w:rPr>
          <w:lang w:val="en-GB"/>
        </w:rPr>
        <w:t>V_</w:t>
      </w:r>
      <w:r>
        <w:rPr>
          <w:lang w:val="en-GB"/>
        </w:rPr>
        <w:t>1:</w:t>
      </w:r>
      <w:r w:rsidRPr="0069234A">
        <w:rPr>
          <w:lang w:val="en-GB"/>
        </w:rPr>
        <w:t xml:space="preserve"> assess whether the operationalization of the </w:t>
      </w:r>
      <w:r>
        <w:rPr>
          <w:lang w:val="en-GB"/>
        </w:rPr>
        <w:t>THIRD</w:t>
      </w:r>
      <w:r w:rsidRPr="0069234A">
        <w:rPr>
          <w:lang w:val="en-GB"/>
        </w:rPr>
        <w:t xml:space="preserve"> VARIABLE is consistent between the preregistration and the paper. </w:t>
      </w:r>
      <w:r>
        <w:rPr>
          <w:lang w:val="en-GB"/>
        </w:rPr>
        <w:t>T</w:t>
      </w:r>
      <w:r w:rsidRPr="0069234A">
        <w:rPr>
          <w:lang w:val="en-GB"/>
        </w:rPr>
        <w:t>he procedure of measurement (e.g., information about the administration of an EEG, IQ test, or personality scale) [procedure]</w:t>
      </w:r>
      <w:r>
        <w:rPr>
          <w:lang w:val="en-GB"/>
        </w:rPr>
        <w:t xml:space="preserve"> (Y/N)</w:t>
      </w:r>
    </w:p>
    <w:p w14:paraId="535EBFAA" w14:textId="77777777" w:rsidR="00542256" w:rsidRPr="0069234A" w:rsidRDefault="00542256" w:rsidP="00542256">
      <w:pPr>
        <w:rPr>
          <w:lang w:val="en-GB"/>
        </w:rPr>
      </w:pPr>
      <w:r w:rsidRPr="0069234A">
        <w:rPr>
          <w:lang w:val="en-GB"/>
        </w:rPr>
        <w:t>3.</w:t>
      </w:r>
      <w:r>
        <w:rPr>
          <w:lang w:val="en-GB"/>
        </w:rPr>
        <w:t>4</w:t>
      </w:r>
      <w:r w:rsidRPr="0069234A">
        <w:rPr>
          <w:lang w:val="en-GB"/>
        </w:rPr>
        <w:t xml:space="preserve"> Match</w:t>
      </w:r>
      <w:r>
        <w:rPr>
          <w:lang w:val="en-GB"/>
        </w:rPr>
        <w:t>T</w:t>
      </w:r>
      <w:r w:rsidRPr="0069234A">
        <w:rPr>
          <w:lang w:val="en-GB"/>
        </w:rPr>
        <w:t>V_</w:t>
      </w:r>
      <w:r>
        <w:rPr>
          <w:lang w:val="en-GB"/>
        </w:rPr>
        <w:t>2:</w:t>
      </w:r>
      <w:r w:rsidRPr="0069234A">
        <w:rPr>
          <w:lang w:val="en-GB"/>
        </w:rPr>
        <w:t xml:space="preserve"> assess whether the operationalization of the </w:t>
      </w:r>
      <w:r>
        <w:rPr>
          <w:lang w:val="en-GB"/>
        </w:rPr>
        <w:t>THIRD</w:t>
      </w:r>
      <w:r w:rsidRPr="0069234A">
        <w:rPr>
          <w:lang w:val="en-GB"/>
        </w:rPr>
        <w:t xml:space="preserve"> VARIABLE is consistent between the preregistration and the paper.</w:t>
      </w:r>
      <w:r>
        <w:rPr>
          <w:lang w:val="en-GB"/>
        </w:rPr>
        <w:t xml:space="preserve"> </w:t>
      </w:r>
      <w:r w:rsidRPr="0069234A">
        <w:rPr>
          <w:lang w:val="en-GB"/>
        </w:rPr>
        <w:t>The potential values of each component (e.g., the response options of individual items in a questionnaire) [values]</w:t>
      </w:r>
      <w:r w:rsidRPr="00B564C6">
        <w:rPr>
          <w:lang w:val="en-GB"/>
        </w:rPr>
        <w:t xml:space="preserve"> </w:t>
      </w:r>
      <w:r>
        <w:rPr>
          <w:lang w:val="en-GB"/>
        </w:rPr>
        <w:t>(Y/N)</w:t>
      </w:r>
    </w:p>
    <w:p w14:paraId="74EBB253" w14:textId="77777777" w:rsidR="00542256" w:rsidRPr="0069234A" w:rsidRDefault="00542256" w:rsidP="00542256">
      <w:pPr>
        <w:rPr>
          <w:lang w:val="en-GB"/>
        </w:rPr>
      </w:pPr>
      <w:r w:rsidRPr="0069234A">
        <w:rPr>
          <w:lang w:val="en-GB"/>
        </w:rPr>
        <w:t>3.</w:t>
      </w:r>
      <w:r>
        <w:rPr>
          <w:lang w:val="en-GB"/>
        </w:rPr>
        <w:t>5</w:t>
      </w:r>
      <w:r w:rsidRPr="0069234A">
        <w:rPr>
          <w:lang w:val="en-GB"/>
        </w:rPr>
        <w:t xml:space="preserve"> Match</w:t>
      </w:r>
      <w:r>
        <w:rPr>
          <w:lang w:val="en-GB"/>
        </w:rPr>
        <w:t>T</w:t>
      </w:r>
      <w:r w:rsidRPr="0069234A">
        <w:rPr>
          <w:lang w:val="en-GB"/>
        </w:rPr>
        <w:t>V_</w:t>
      </w:r>
      <w:r>
        <w:rPr>
          <w:lang w:val="en-GB"/>
        </w:rPr>
        <w:t>3:</w:t>
      </w:r>
      <w:r w:rsidRPr="0069234A">
        <w:rPr>
          <w:lang w:val="en-GB"/>
        </w:rPr>
        <w:t xml:space="preserve"> assess whether the operationalization of the </w:t>
      </w:r>
      <w:r>
        <w:rPr>
          <w:lang w:val="en-GB"/>
        </w:rPr>
        <w:t>THIRD</w:t>
      </w:r>
      <w:r w:rsidRPr="0069234A">
        <w:rPr>
          <w:lang w:val="en-GB"/>
        </w:rPr>
        <w:t xml:space="preserve"> VARIABLE is consistent between the preregistration and the paper.</w:t>
      </w:r>
      <w:r>
        <w:rPr>
          <w:lang w:val="en-GB"/>
        </w:rPr>
        <w:t xml:space="preserve"> </w:t>
      </w:r>
      <w:r w:rsidRPr="0069234A">
        <w:rPr>
          <w:lang w:val="en-GB"/>
        </w:rPr>
        <w:t>The procedure how they will construct the composite from its elements (e.g., arithmetic mean, weighted mean, sum) [construction]</w:t>
      </w:r>
      <w:r>
        <w:rPr>
          <w:lang w:val="en-GB"/>
        </w:rPr>
        <w:t xml:space="preserve"> (Y/N)</w:t>
      </w:r>
    </w:p>
    <w:p w14:paraId="112504A1" w14:textId="77777777" w:rsidR="00542256" w:rsidRPr="0069234A" w:rsidRDefault="00542256" w:rsidP="00542256">
      <w:pPr>
        <w:rPr>
          <w:lang w:val="en-GB"/>
        </w:rPr>
      </w:pPr>
    </w:p>
    <w:p w14:paraId="542F4C4F" w14:textId="77777777" w:rsidR="00542256" w:rsidRPr="0069234A" w:rsidRDefault="00542256" w:rsidP="00542256">
      <w:pPr>
        <w:rPr>
          <w:lang w:val="en-GB"/>
        </w:rPr>
      </w:pPr>
      <w:r>
        <w:rPr>
          <w:lang w:val="en-GB"/>
        </w:rPr>
        <w:t>4</w:t>
      </w:r>
      <w:r w:rsidRPr="0069234A">
        <w:rPr>
          <w:lang w:val="en-GB"/>
        </w:rPr>
        <w:t>.</w:t>
      </w:r>
      <w:r>
        <w:rPr>
          <w:lang w:val="en-GB"/>
        </w:rPr>
        <w:t xml:space="preserve"> Operationalization of </w:t>
      </w:r>
      <w:r w:rsidRPr="0069234A">
        <w:rPr>
          <w:lang w:val="en-GB"/>
        </w:rPr>
        <w:t>Dependent</w:t>
      </w:r>
      <w:r>
        <w:rPr>
          <w:lang w:val="en-GB"/>
        </w:rPr>
        <w:t xml:space="preserve"> Variable, DV</w:t>
      </w:r>
    </w:p>
    <w:p w14:paraId="358F58E7" w14:textId="77777777" w:rsidR="00542256" w:rsidRDefault="00542256" w:rsidP="00542256">
      <w:pPr>
        <w:rPr>
          <w:lang w:val="en-GB"/>
        </w:rPr>
      </w:pPr>
      <w:r>
        <w:rPr>
          <w:lang w:val="en-GB"/>
        </w:rPr>
        <w:t>4</w:t>
      </w:r>
      <w:r w:rsidRPr="0069234A">
        <w:rPr>
          <w:lang w:val="en-GB"/>
        </w:rPr>
        <w:t>.</w:t>
      </w:r>
      <w:r>
        <w:rPr>
          <w:lang w:val="en-GB"/>
        </w:rPr>
        <w:t>1</w:t>
      </w:r>
      <w:r w:rsidRPr="0069234A">
        <w:rPr>
          <w:lang w:val="en-GB"/>
        </w:rPr>
        <w:t xml:space="preserve"> MatchDV_</w:t>
      </w:r>
      <w:r>
        <w:rPr>
          <w:lang w:val="en-GB"/>
        </w:rPr>
        <w:t>0:</w:t>
      </w:r>
      <w:r w:rsidRPr="0069234A">
        <w:rPr>
          <w:lang w:val="en-GB"/>
        </w:rPr>
        <w:t xml:space="preserve"> assess whether the </w:t>
      </w:r>
      <w:r>
        <w:rPr>
          <w:lang w:val="en-GB"/>
        </w:rPr>
        <w:t>operationalization</w:t>
      </w:r>
      <w:r w:rsidRPr="0069234A">
        <w:rPr>
          <w:lang w:val="en-GB"/>
        </w:rPr>
        <w:t xml:space="preserve"> of the DEPENDENT VARIABLE is consistent between the preregistration and the paper.</w:t>
      </w:r>
      <w:r>
        <w:rPr>
          <w:lang w:val="en-GB"/>
        </w:rPr>
        <w:t xml:space="preserve"> </w:t>
      </w:r>
      <w:r w:rsidRPr="0069234A">
        <w:rPr>
          <w:lang w:val="en-GB"/>
        </w:rPr>
        <w:t>Which measure is used [specification]</w:t>
      </w:r>
      <w:r>
        <w:rPr>
          <w:lang w:val="en-GB"/>
        </w:rPr>
        <w:t xml:space="preserve"> (Y/N)</w:t>
      </w:r>
    </w:p>
    <w:p w14:paraId="57526677" w14:textId="77777777" w:rsidR="00542256" w:rsidRPr="0069234A" w:rsidRDefault="00542256" w:rsidP="00542256">
      <w:pPr>
        <w:rPr>
          <w:lang w:val="en-GB"/>
        </w:rPr>
      </w:pPr>
      <w:r>
        <w:rPr>
          <w:lang w:val="en-GB"/>
        </w:rPr>
        <w:t>4</w:t>
      </w:r>
      <w:r w:rsidRPr="0069234A">
        <w:rPr>
          <w:lang w:val="en-GB"/>
        </w:rPr>
        <w:t>.</w:t>
      </w:r>
      <w:r>
        <w:rPr>
          <w:lang w:val="en-GB"/>
        </w:rPr>
        <w:t>2</w:t>
      </w:r>
      <w:r w:rsidRPr="0069234A">
        <w:rPr>
          <w:lang w:val="en-GB"/>
        </w:rPr>
        <w:t xml:space="preserve"> MatchDV_</w:t>
      </w:r>
      <w:r>
        <w:rPr>
          <w:lang w:val="en-GB"/>
        </w:rPr>
        <w:t>1:</w:t>
      </w:r>
      <w:r w:rsidRPr="0069234A">
        <w:rPr>
          <w:lang w:val="en-GB"/>
        </w:rPr>
        <w:t xml:space="preserve"> please assess whether the operationalization of the DEPENDENT VARIABLE is consistent between the preregistration and the paper. he procedure of measurement (e.g., information about the administration of an EEG, IQ test, or personality scale) [procedure]</w:t>
      </w:r>
      <w:r>
        <w:rPr>
          <w:lang w:val="en-GB"/>
        </w:rPr>
        <w:t xml:space="preserve"> (Y/N)</w:t>
      </w:r>
    </w:p>
    <w:p w14:paraId="0F31C730" w14:textId="77777777" w:rsidR="00542256" w:rsidRPr="0069234A" w:rsidRDefault="00542256" w:rsidP="00542256">
      <w:pPr>
        <w:rPr>
          <w:lang w:val="en-GB"/>
        </w:rPr>
      </w:pPr>
      <w:r>
        <w:rPr>
          <w:lang w:val="en-GB"/>
        </w:rPr>
        <w:t>4</w:t>
      </w:r>
      <w:r w:rsidRPr="0069234A">
        <w:rPr>
          <w:lang w:val="en-GB"/>
        </w:rPr>
        <w:t>.</w:t>
      </w:r>
      <w:r>
        <w:rPr>
          <w:lang w:val="en-GB"/>
        </w:rPr>
        <w:t>3</w:t>
      </w:r>
      <w:r w:rsidRPr="0069234A">
        <w:rPr>
          <w:lang w:val="en-GB"/>
        </w:rPr>
        <w:t xml:space="preserve"> MatchDV_</w:t>
      </w:r>
      <w:r>
        <w:rPr>
          <w:lang w:val="en-GB"/>
        </w:rPr>
        <w:t>2:</w:t>
      </w:r>
      <w:r w:rsidRPr="0069234A">
        <w:rPr>
          <w:lang w:val="en-GB"/>
        </w:rPr>
        <w:t xml:space="preserve"> assess whether the operationalization of the DEPENDENT VARIABLE is consistent between the preregistration and the paper.</w:t>
      </w:r>
      <w:r>
        <w:rPr>
          <w:lang w:val="en-GB"/>
        </w:rPr>
        <w:t xml:space="preserve"> </w:t>
      </w:r>
      <w:r w:rsidRPr="0069234A">
        <w:rPr>
          <w:lang w:val="en-GB"/>
        </w:rPr>
        <w:t>The potential values of each component (e.g., the response options of individual items in a questionnaire) [values]</w:t>
      </w:r>
      <w:r>
        <w:rPr>
          <w:lang w:val="en-GB"/>
        </w:rPr>
        <w:t xml:space="preserve"> (Y/N)</w:t>
      </w:r>
    </w:p>
    <w:p w14:paraId="03B33BC2" w14:textId="77777777" w:rsidR="00542256" w:rsidRPr="0069234A" w:rsidRDefault="00542256" w:rsidP="00542256">
      <w:pPr>
        <w:rPr>
          <w:lang w:val="en-GB"/>
        </w:rPr>
      </w:pPr>
      <w:r>
        <w:rPr>
          <w:lang w:val="en-GB"/>
        </w:rPr>
        <w:t>4</w:t>
      </w:r>
      <w:r w:rsidRPr="0069234A">
        <w:rPr>
          <w:lang w:val="en-GB"/>
        </w:rPr>
        <w:t>.</w:t>
      </w:r>
      <w:r>
        <w:rPr>
          <w:lang w:val="en-GB"/>
        </w:rPr>
        <w:t>4</w:t>
      </w:r>
      <w:r w:rsidRPr="0069234A">
        <w:rPr>
          <w:lang w:val="en-GB"/>
        </w:rPr>
        <w:t xml:space="preserve"> MatchDV_</w:t>
      </w:r>
      <w:r>
        <w:rPr>
          <w:lang w:val="en-GB"/>
        </w:rPr>
        <w:t>3:</w:t>
      </w:r>
      <w:r w:rsidRPr="0069234A">
        <w:rPr>
          <w:lang w:val="en-GB"/>
        </w:rPr>
        <w:t xml:space="preserve"> assess whether the operationalization of the DEPENDENT VARIABLE is consistent between the preregistration and the paper.</w:t>
      </w:r>
      <w:r>
        <w:rPr>
          <w:lang w:val="en-GB"/>
        </w:rPr>
        <w:t xml:space="preserve"> </w:t>
      </w:r>
      <w:r w:rsidRPr="0069234A">
        <w:rPr>
          <w:lang w:val="en-GB"/>
        </w:rPr>
        <w:t>The procedure how they will construct the composite from its elements (e.g., arithmetic mean, weighted mean, sum) [construction]</w:t>
      </w:r>
      <w:r>
        <w:rPr>
          <w:lang w:val="en-GB"/>
        </w:rPr>
        <w:t xml:space="preserve"> (Y/N)</w:t>
      </w:r>
    </w:p>
    <w:p w14:paraId="0E082140" w14:textId="77777777" w:rsidR="00542256" w:rsidRPr="0069234A" w:rsidRDefault="00542256" w:rsidP="00542256">
      <w:pPr>
        <w:rPr>
          <w:lang w:val="en-GB"/>
        </w:rPr>
      </w:pPr>
    </w:p>
    <w:p w14:paraId="68F04853" w14:textId="77777777" w:rsidR="00542256" w:rsidRPr="0069234A" w:rsidRDefault="00542256" w:rsidP="00542256">
      <w:pPr>
        <w:jc w:val="both"/>
        <w:rPr>
          <w:lang w:val="en-GB"/>
        </w:rPr>
      </w:pPr>
      <w:r>
        <w:rPr>
          <w:lang w:val="en-GB"/>
        </w:rPr>
        <w:t>5</w:t>
      </w:r>
      <w:r w:rsidRPr="0069234A">
        <w:rPr>
          <w:lang w:val="en-GB"/>
        </w:rPr>
        <w:t xml:space="preserve">. </w:t>
      </w:r>
      <w:r>
        <w:rPr>
          <w:lang w:val="en-GB"/>
        </w:rPr>
        <w:t>Operationalization of First Control Variable, CV</w:t>
      </w:r>
    </w:p>
    <w:p w14:paraId="65137B35" w14:textId="77777777" w:rsidR="00542256" w:rsidRPr="0069234A" w:rsidRDefault="00542256" w:rsidP="00542256">
      <w:pPr>
        <w:rPr>
          <w:lang w:val="en-GB"/>
        </w:rPr>
      </w:pPr>
      <w:r>
        <w:rPr>
          <w:lang w:val="en-GB"/>
        </w:rPr>
        <w:lastRenderedPageBreak/>
        <w:t>5</w:t>
      </w:r>
      <w:r w:rsidRPr="0069234A">
        <w:rPr>
          <w:lang w:val="en-GB"/>
        </w:rPr>
        <w:t xml:space="preserve">.1 </w:t>
      </w:r>
      <w:proofErr w:type="spellStart"/>
      <w:r w:rsidRPr="0069234A">
        <w:rPr>
          <w:lang w:val="en-GB"/>
        </w:rPr>
        <w:t>MatchMC</w:t>
      </w:r>
      <w:proofErr w:type="spellEnd"/>
      <w:r>
        <w:rPr>
          <w:lang w:val="en-GB"/>
        </w:rPr>
        <w:t>: a</w:t>
      </w:r>
      <w:r w:rsidRPr="00FC67E9">
        <w:rPr>
          <w:lang w:val="en-GB"/>
        </w:rPr>
        <w:t xml:space="preserve">ssess whether the </w:t>
      </w:r>
      <w:r>
        <w:rPr>
          <w:lang w:val="en-GB"/>
        </w:rPr>
        <w:t>manipulation</w:t>
      </w:r>
      <w:r w:rsidRPr="00FC67E9">
        <w:rPr>
          <w:lang w:val="en-GB"/>
        </w:rPr>
        <w:t xml:space="preserve"> of the FIRST CONTROL VARIABLE is consistent between the preregistration and the paper.</w:t>
      </w:r>
      <w:r>
        <w:rPr>
          <w:lang w:val="en-GB"/>
        </w:rPr>
        <w:t xml:space="preserve">  (Y/N)</w:t>
      </w:r>
    </w:p>
    <w:p w14:paraId="376A7F0A" w14:textId="77777777" w:rsidR="00542256" w:rsidRPr="0069234A" w:rsidRDefault="00542256" w:rsidP="00542256">
      <w:pPr>
        <w:rPr>
          <w:lang w:val="en-GB"/>
        </w:rPr>
      </w:pPr>
      <w:r>
        <w:rPr>
          <w:lang w:val="en-GB"/>
        </w:rPr>
        <w:t>5</w:t>
      </w:r>
      <w:r w:rsidRPr="0069234A">
        <w:rPr>
          <w:lang w:val="en-GB"/>
        </w:rPr>
        <w:t>.2 MatchCV_0</w:t>
      </w:r>
      <w:r>
        <w:rPr>
          <w:lang w:val="en-GB"/>
        </w:rPr>
        <w:t>: a</w:t>
      </w:r>
      <w:r w:rsidRPr="00FC67E9">
        <w:rPr>
          <w:lang w:val="en-GB"/>
        </w:rPr>
        <w:t>ssess whether the operationalization of the FIRST CONTROL VARIABLE is consistent between the preregistration and the paper.</w:t>
      </w:r>
      <w:r>
        <w:rPr>
          <w:lang w:val="en-GB"/>
        </w:rPr>
        <w:t xml:space="preserve"> </w:t>
      </w:r>
      <w:r w:rsidRPr="006241F2">
        <w:rPr>
          <w:lang w:val="en-GB"/>
        </w:rPr>
        <w:t>Which measure is used [specification]</w:t>
      </w:r>
      <w:r>
        <w:rPr>
          <w:lang w:val="en-GB"/>
        </w:rPr>
        <w:t xml:space="preserve"> (Y/N)</w:t>
      </w:r>
    </w:p>
    <w:p w14:paraId="0B9873DC" w14:textId="77777777" w:rsidR="00542256" w:rsidRPr="0069234A" w:rsidRDefault="00542256" w:rsidP="00542256">
      <w:pPr>
        <w:rPr>
          <w:lang w:val="en-GB"/>
        </w:rPr>
      </w:pPr>
      <w:r>
        <w:rPr>
          <w:lang w:val="en-GB"/>
        </w:rPr>
        <w:t>5</w:t>
      </w:r>
      <w:r w:rsidRPr="0069234A">
        <w:rPr>
          <w:lang w:val="en-GB"/>
        </w:rPr>
        <w:t>.3 MatchCV_1</w:t>
      </w:r>
      <w:r>
        <w:rPr>
          <w:lang w:val="en-GB"/>
        </w:rPr>
        <w:t>: a</w:t>
      </w:r>
      <w:r w:rsidRPr="00FC67E9">
        <w:rPr>
          <w:lang w:val="en-GB"/>
        </w:rPr>
        <w:t>ssess whether the operationalization of the FIRST CONTROL VARIABLE is consistent between the preregistration and the paper.</w:t>
      </w:r>
      <w:r>
        <w:rPr>
          <w:lang w:val="en-GB"/>
        </w:rPr>
        <w:t xml:space="preserve"> </w:t>
      </w:r>
      <w:r w:rsidRPr="006241F2">
        <w:rPr>
          <w:lang w:val="en-GB"/>
        </w:rPr>
        <w:t>The procedure of measurement (e.g., information about the administration of an EEG, IQ test, or personality scale) [procedure]</w:t>
      </w:r>
      <w:r>
        <w:rPr>
          <w:lang w:val="en-GB"/>
        </w:rPr>
        <w:t xml:space="preserve"> (Y/N)</w:t>
      </w:r>
    </w:p>
    <w:p w14:paraId="72A16E80" w14:textId="77777777" w:rsidR="00542256" w:rsidRPr="0069234A" w:rsidRDefault="00542256" w:rsidP="00542256">
      <w:pPr>
        <w:rPr>
          <w:lang w:val="en-GB"/>
        </w:rPr>
      </w:pPr>
      <w:r>
        <w:rPr>
          <w:lang w:val="en-GB"/>
        </w:rPr>
        <w:t>5</w:t>
      </w:r>
      <w:r w:rsidRPr="0069234A">
        <w:rPr>
          <w:lang w:val="en-GB"/>
        </w:rPr>
        <w:t>.4 MatchCV_2</w:t>
      </w:r>
      <w:r>
        <w:rPr>
          <w:lang w:val="en-GB"/>
        </w:rPr>
        <w:t>:</w:t>
      </w:r>
      <w:r w:rsidRPr="00FC67E9">
        <w:rPr>
          <w:lang w:val="en-GB"/>
        </w:rPr>
        <w:t xml:space="preserve"> </w:t>
      </w:r>
      <w:r>
        <w:rPr>
          <w:lang w:val="en-GB"/>
        </w:rPr>
        <w:t>a</w:t>
      </w:r>
      <w:r w:rsidRPr="00FC67E9">
        <w:rPr>
          <w:lang w:val="en-GB"/>
        </w:rPr>
        <w:t>ssess whether the operationalization of the FIRST CONTROL VARIABLE is consistent between the preregistration and the paper.</w:t>
      </w:r>
      <w:r>
        <w:rPr>
          <w:lang w:val="en-GB"/>
        </w:rPr>
        <w:t xml:space="preserve"> </w:t>
      </w:r>
      <w:r w:rsidRPr="006241F2">
        <w:rPr>
          <w:lang w:val="en-GB"/>
        </w:rPr>
        <w:t>The potential values of each component (e.g., the response options of individual items in a questionnaire) [values]</w:t>
      </w:r>
      <w:r>
        <w:rPr>
          <w:lang w:val="en-GB"/>
        </w:rPr>
        <w:t xml:space="preserve"> (Y/N)</w:t>
      </w:r>
    </w:p>
    <w:p w14:paraId="36190B74" w14:textId="77777777" w:rsidR="00542256" w:rsidRPr="0069234A" w:rsidRDefault="00542256" w:rsidP="00542256">
      <w:pPr>
        <w:rPr>
          <w:lang w:val="en-GB"/>
        </w:rPr>
      </w:pPr>
      <w:r>
        <w:rPr>
          <w:lang w:val="en-GB"/>
        </w:rPr>
        <w:t>5</w:t>
      </w:r>
      <w:r w:rsidRPr="0069234A">
        <w:rPr>
          <w:lang w:val="en-GB"/>
        </w:rPr>
        <w:t>.5 MatchCV_3</w:t>
      </w:r>
      <w:r>
        <w:rPr>
          <w:lang w:val="en-GB"/>
        </w:rPr>
        <w:t>: a</w:t>
      </w:r>
      <w:r w:rsidRPr="00FC67E9">
        <w:rPr>
          <w:lang w:val="en-GB"/>
        </w:rPr>
        <w:t>ssess whether the operationalization of the FIRST CONTROL VARIABLE is consistent between the preregistration and the paper.</w:t>
      </w:r>
      <w:r>
        <w:rPr>
          <w:lang w:val="en-GB"/>
        </w:rPr>
        <w:t xml:space="preserve"> </w:t>
      </w:r>
      <w:r w:rsidRPr="006241F2">
        <w:rPr>
          <w:lang w:val="en-GB"/>
        </w:rPr>
        <w:t>The procedure how they will construct the composite from its elements (e.g., arithmetic mean, weighted mean, sum) [construction]</w:t>
      </w:r>
      <w:r>
        <w:rPr>
          <w:lang w:val="en-GB"/>
        </w:rPr>
        <w:t xml:space="preserve"> (Y/N)</w:t>
      </w:r>
    </w:p>
    <w:p w14:paraId="79D92ACB" w14:textId="77777777" w:rsidR="00542256" w:rsidRPr="0069234A" w:rsidRDefault="00542256" w:rsidP="00542256">
      <w:pPr>
        <w:rPr>
          <w:lang w:val="en-GB"/>
        </w:rPr>
      </w:pPr>
    </w:p>
    <w:p w14:paraId="1B4B9CCB" w14:textId="77777777" w:rsidR="00542256" w:rsidRPr="0069234A" w:rsidRDefault="00542256" w:rsidP="00542256">
      <w:pPr>
        <w:rPr>
          <w:lang w:val="en-GB"/>
        </w:rPr>
      </w:pPr>
      <w:r>
        <w:rPr>
          <w:lang w:val="en-GB"/>
        </w:rPr>
        <w:t>6</w:t>
      </w:r>
      <w:r w:rsidRPr="0069234A">
        <w:rPr>
          <w:lang w:val="en-GB"/>
        </w:rPr>
        <w:t xml:space="preserve">. </w:t>
      </w:r>
      <w:r>
        <w:rPr>
          <w:lang w:val="en-GB"/>
        </w:rPr>
        <w:t xml:space="preserve">Operationalization of Data collection procedure, </w:t>
      </w:r>
      <w:proofErr w:type="spellStart"/>
      <w:r>
        <w:rPr>
          <w:lang w:val="en-GB"/>
        </w:rPr>
        <w:t>dcp</w:t>
      </w:r>
      <w:proofErr w:type="spellEnd"/>
    </w:p>
    <w:p w14:paraId="3ECAD2B7" w14:textId="77777777" w:rsidR="00542256" w:rsidRDefault="00542256" w:rsidP="00542256">
      <w:pPr>
        <w:rPr>
          <w:lang w:val="en-GB"/>
        </w:rPr>
      </w:pPr>
      <w:r>
        <w:rPr>
          <w:lang w:val="en-GB"/>
        </w:rPr>
        <w:t>6</w:t>
      </w:r>
      <w:r w:rsidRPr="0069234A">
        <w:rPr>
          <w:lang w:val="en-GB"/>
        </w:rPr>
        <w:t>.</w:t>
      </w:r>
      <w:r>
        <w:rPr>
          <w:lang w:val="en-GB"/>
        </w:rPr>
        <w:t>1</w:t>
      </w:r>
      <w:r w:rsidRPr="0069234A">
        <w:rPr>
          <w:lang w:val="en-GB"/>
        </w:rPr>
        <w:t xml:space="preserve"> MatchDCP_</w:t>
      </w:r>
      <w:r>
        <w:rPr>
          <w:lang w:val="en-GB"/>
        </w:rPr>
        <w:t xml:space="preserve">1: </w:t>
      </w:r>
      <w:r w:rsidRPr="006241F2">
        <w:rPr>
          <w:lang w:val="en-GB"/>
        </w:rPr>
        <w:t>assess whether the DATA COLLECTION PROCEDURE is consistent between the preregistration and the paper.</w:t>
      </w:r>
      <w:r>
        <w:rPr>
          <w:lang w:val="en-GB"/>
        </w:rPr>
        <w:t xml:space="preserve"> </w:t>
      </w:r>
      <w:r w:rsidRPr="006241F2">
        <w:rPr>
          <w:lang w:val="en-GB"/>
        </w:rPr>
        <w:t xml:space="preserve">The exact number of participants the authors want to </w:t>
      </w:r>
      <w:proofErr w:type="gramStart"/>
      <w:r w:rsidRPr="006241F2">
        <w:rPr>
          <w:lang w:val="en-GB"/>
        </w:rPr>
        <w:t>include / included</w:t>
      </w:r>
      <w:proofErr w:type="gramEnd"/>
      <w:r w:rsidRPr="006241F2">
        <w:rPr>
          <w:lang w:val="en-GB"/>
        </w:rPr>
        <w:t xml:space="preserve"> in the study [sample size]</w:t>
      </w:r>
      <w:r>
        <w:rPr>
          <w:lang w:val="en-GB"/>
        </w:rPr>
        <w:t xml:space="preserve"> (Y/N)</w:t>
      </w:r>
    </w:p>
    <w:p w14:paraId="06028E73" w14:textId="77777777" w:rsidR="00542256" w:rsidRDefault="00542256" w:rsidP="00542256">
      <w:pPr>
        <w:rPr>
          <w:lang w:val="en-GB"/>
        </w:rPr>
      </w:pPr>
      <w:r>
        <w:rPr>
          <w:lang w:val="en-GB"/>
        </w:rPr>
        <w:t>6</w:t>
      </w:r>
      <w:r w:rsidRPr="0069234A">
        <w:rPr>
          <w:lang w:val="en-GB"/>
        </w:rPr>
        <w:t>.</w:t>
      </w:r>
      <w:r>
        <w:rPr>
          <w:lang w:val="en-GB"/>
        </w:rPr>
        <w:t>2</w:t>
      </w:r>
      <w:r w:rsidRPr="0069234A">
        <w:rPr>
          <w:lang w:val="en-GB"/>
        </w:rPr>
        <w:t xml:space="preserve"> MatchDCP_</w:t>
      </w:r>
      <w:r>
        <w:rPr>
          <w:lang w:val="en-GB"/>
        </w:rPr>
        <w:t xml:space="preserve">2: </w:t>
      </w:r>
      <w:r w:rsidRPr="006241F2">
        <w:rPr>
          <w:lang w:val="en-GB"/>
        </w:rPr>
        <w:t>assess whether the DATA COLLECTION PROCEDURE is consistent between the preregistration and the paper.</w:t>
      </w:r>
      <w:r>
        <w:rPr>
          <w:lang w:val="en-GB"/>
        </w:rPr>
        <w:t xml:space="preserve"> </w:t>
      </w:r>
      <w:r w:rsidRPr="006241F2">
        <w:rPr>
          <w:lang w:val="en-GB"/>
        </w:rPr>
        <w:t xml:space="preserve">The exact time frame (i.e., period, not exact dates) and situation in which participants will be/were </w:t>
      </w:r>
      <w:proofErr w:type="gramStart"/>
      <w:r w:rsidRPr="006241F2">
        <w:rPr>
          <w:lang w:val="en-GB"/>
        </w:rPr>
        <w:t>invited  [</w:t>
      </w:r>
      <w:proofErr w:type="gramEnd"/>
      <w:r w:rsidRPr="006241F2">
        <w:rPr>
          <w:lang w:val="en-GB"/>
        </w:rPr>
        <w:t>sampling frame]</w:t>
      </w:r>
      <w:r>
        <w:rPr>
          <w:lang w:val="en-GB"/>
        </w:rPr>
        <w:t xml:space="preserve"> (Y/N)</w:t>
      </w:r>
    </w:p>
    <w:p w14:paraId="2B1F8EB2" w14:textId="77777777" w:rsidR="00542256" w:rsidRPr="0069234A" w:rsidRDefault="00542256" w:rsidP="00542256">
      <w:pPr>
        <w:rPr>
          <w:lang w:val="en-GB"/>
        </w:rPr>
      </w:pPr>
      <w:r>
        <w:rPr>
          <w:lang w:val="en-GB"/>
        </w:rPr>
        <w:t xml:space="preserve">6.3 </w:t>
      </w:r>
      <w:r w:rsidRPr="000E07AC">
        <w:rPr>
          <w:lang w:val="en-GB"/>
        </w:rPr>
        <w:t>MatchIEC_1</w:t>
      </w:r>
      <w:r>
        <w:rPr>
          <w:lang w:val="en-GB"/>
        </w:rPr>
        <w:t xml:space="preserve">: </w:t>
      </w:r>
      <w:r w:rsidRPr="00CA6C3C">
        <w:rPr>
          <w:lang w:val="en-GB"/>
        </w:rPr>
        <w:t xml:space="preserve">assess whether </w:t>
      </w:r>
      <w:proofErr w:type="gramStart"/>
      <w:r w:rsidRPr="00CA6C3C">
        <w:rPr>
          <w:lang w:val="en-GB"/>
        </w:rPr>
        <w:t>the  INCLUSION</w:t>
      </w:r>
      <w:proofErr w:type="gramEnd"/>
      <w:r w:rsidRPr="00CA6C3C">
        <w:rPr>
          <w:lang w:val="en-GB"/>
        </w:rPr>
        <w:t xml:space="preserve"> / EXCLUSION CRITERIA to select PARTICIPANTS / DATA are consistent between the preregistration and the paper.</w:t>
      </w:r>
      <w:r>
        <w:rPr>
          <w:lang w:val="en-GB"/>
        </w:rPr>
        <w:t xml:space="preserve"> (Y/N)</w:t>
      </w:r>
    </w:p>
    <w:p w14:paraId="74B20FFD" w14:textId="77777777" w:rsidR="00542256" w:rsidRPr="0069234A" w:rsidRDefault="00542256" w:rsidP="00542256">
      <w:pPr>
        <w:rPr>
          <w:lang w:val="en-GB"/>
        </w:rPr>
      </w:pPr>
      <w:commentRangeStart w:id="0"/>
      <w:r w:rsidRPr="0069234A">
        <w:rPr>
          <w:lang w:val="en-GB"/>
        </w:rPr>
        <w:t>6.</w:t>
      </w:r>
      <w:r>
        <w:rPr>
          <w:lang w:val="en-GB"/>
        </w:rPr>
        <w:t>4</w:t>
      </w:r>
      <w:r w:rsidRPr="0069234A">
        <w:rPr>
          <w:lang w:val="en-GB"/>
        </w:rPr>
        <w:t xml:space="preserve"> MatchIMD_</w:t>
      </w:r>
      <w:r>
        <w:rPr>
          <w:lang w:val="en-GB"/>
        </w:rPr>
        <w:t xml:space="preserve">1:  </w:t>
      </w:r>
      <w:r w:rsidRPr="006241F2">
        <w:rPr>
          <w:lang w:val="en-GB"/>
        </w:rPr>
        <w:t>assess whether the way the study deals with INCOMPLETE OR MISSING DATA is consistent between the preregistration and the paper.</w:t>
      </w:r>
      <w:r w:rsidRPr="006241F2">
        <w:rPr>
          <w:lang w:val="en-GB"/>
        </w:rPr>
        <w:tab/>
        <w:t>The definition of a missing case [definition]</w:t>
      </w:r>
      <w:r>
        <w:rPr>
          <w:lang w:val="en-GB"/>
        </w:rPr>
        <w:t xml:space="preserve"> (Y/N)</w:t>
      </w:r>
    </w:p>
    <w:p w14:paraId="6E1C4821" w14:textId="77777777" w:rsidR="00542256" w:rsidRPr="0069234A" w:rsidRDefault="00542256" w:rsidP="00542256">
      <w:pPr>
        <w:rPr>
          <w:lang w:val="en-GB"/>
        </w:rPr>
      </w:pPr>
      <w:r w:rsidRPr="0069234A">
        <w:rPr>
          <w:lang w:val="en-GB"/>
        </w:rPr>
        <w:t>6.</w:t>
      </w:r>
      <w:r>
        <w:rPr>
          <w:lang w:val="en-GB"/>
        </w:rPr>
        <w:t>5</w:t>
      </w:r>
      <w:r w:rsidRPr="0069234A">
        <w:rPr>
          <w:lang w:val="en-GB"/>
        </w:rPr>
        <w:t xml:space="preserve"> MatchIMD_</w:t>
      </w:r>
      <w:r>
        <w:rPr>
          <w:lang w:val="en-GB"/>
        </w:rPr>
        <w:t xml:space="preserve">2: </w:t>
      </w:r>
      <w:r w:rsidRPr="006241F2">
        <w:rPr>
          <w:lang w:val="en-GB"/>
        </w:rPr>
        <w:t xml:space="preserve">assess whether the way the study deals with INCOMPLETE OR MISSING DATA is consistent between the preregistration and the </w:t>
      </w:r>
      <w:proofErr w:type="spellStart"/>
      <w:r w:rsidRPr="006241F2">
        <w:rPr>
          <w:lang w:val="en-GB"/>
        </w:rPr>
        <w:t>paper.</w:t>
      </w:r>
      <w:r>
        <w:rPr>
          <w:lang w:val="en-GB"/>
        </w:rPr>
        <w:t>t</w:t>
      </w:r>
      <w:r w:rsidRPr="006241F2">
        <w:rPr>
          <w:lang w:val="en-GB"/>
        </w:rPr>
        <w:t>he</w:t>
      </w:r>
      <w:proofErr w:type="spellEnd"/>
      <w:r w:rsidRPr="006241F2">
        <w:rPr>
          <w:lang w:val="en-GB"/>
        </w:rPr>
        <w:t xml:space="preserve"> procedure to handle missing cases (e.g., pairwise deletion, listwise deletion, imputation method, intention-to-treat method, full information method) [method]</w:t>
      </w:r>
      <w:commentRangeEnd w:id="0"/>
      <w:r>
        <w:rPr>
          <w:rStyle w:val="Kommentarzeichen"/>
        </w:rPr>
        <w:commentReference w:id="0"/>
      </w:r>
      <w:r>
        <w:rPr>
          <w:lang w:val="en-GB"/>
        </w:rPr>
        <w:t xml:space="preserve"> (Y/N)</w:t>
      </w:r>
    </w:p>
    <w:p w14:paraId="4E08177E" w14:textId="77777777" w:rsidR="00542256" w:rsidRPr="0069234A" w:rsidRDefault="00542256" w:rsidP="00542256">
      <w:pPr>
        <w:rPr>
          <w:lang w:val="en-GB"/>
        </w:rPr>
      </w:pPr>
    </w:p>
    <w:p w14:paraId="277A2035" w14:textId="77777777" w:rsidR="00542256" w:rsidRPr="0069234A" w:rsidRDefault="00542256" w:rsidP="00542256">
      <w:pPr>
        <w:rPr>
          <w:lang w:val="en-GB"/>
        </w:rPr>
      </w:pPr>
      <w:r>
        <w:rPr>
          <w:lang w:val="en-GB"/>
        </w:rPr>
        <w:t>7</w:t>
      </w:r>
      <w:r w:rsidRPr="0069234A">
        <w:rPr>
          <w:lang w:val="en-GB"/>
        </w:rPr>
        <w:t xml:space="preserve">. </w:t>
      </w:r>
      <w:r>
        <w:rPr>
          <w:lang w:val="en-GB"/>
        </w:rPr>
        <w:t>Statistical Model, SM</w:t>
      </w:r>
    </w:p>
    <w:p w14:paraId="13324628" w14:textId="77777777" w:rsidR="00542256" w:rsidRPr="0069234A" w:rsidRDefault="00542256" w:rsidP="00542256">
      <w:pPr>
        <w:rPr>
          <w:lang w:val="en-GB"/>
        </w:rPr>
      </w:pPr>
      <w:r>
        <w:rPr>
          <w:lang w:val="en-GB"/>
        </w:rPr>
        <w:t>7</w:t>
      </w:r>
      <w:r w:rsidRPr="0069234A">
        <w:rPr>
          <w:lang w:val="en-GB"/>
        </w:rPr>
        <w:t>.1 MatchSM_1</w:t>
      </w:r>
      <w:r>
        <w:rPr>
          <w:lang w:val="en-GB"/>
        </w:rPr>
        <w:t xml:space="preserve">: </w:t>
      </w:r>
      <w:r w:rsidRPr="006241F2">
        <w:rPr>
          <w:lang w:val="en-GB"/>
        </w:rPr>
        <w:t>assess whether the STATISTICAL MODEL is consistent between the preregistration and the paper.</w:t>
      </w:r>
      <w:r>
        <w:rPr>
          <w:lang w:val="en-GB"/>
        </w:rPr>
        <w:t xml:space="preserve"> t</w:t>
      </w:r>
      <w:r w:rsidRPr="006241F2">
        <w:rPr>
          <w:lang w:val="en-GB"/>
        </w:rPr>
        <w:t>he statistical model used (e.g., t-test, chi-squared test, linear / logistic regression, two-way ANOVA) [model]</w:t>
      </w:r>
      <w:r>
        <w:rPr>
          <w:lang w:val="en-GB"/>
        </w:rPr>
        <w:t xml:space="preserve"> (Y/N)</w:t>
      </w:r>
    </w:p>
    <w:p w14:paraId="0ABA2927" w14:textId="77777777" w:rsidR="00542256" w:rsidRPr="0069234A" w:rsidRDefault="00542256" w:rsidP="00542256">
      <w:pPr>
        <w:rPr>
          <w:lang w:val="en-GB"/>
        </w:rPr>
      </w:pPr>
      <w:r>
        <w:rPr>
          <w:lang w:val="en-GB"/>
        </w:rPr>
        <w:t>7</w:t>
      </w:r>
      <w:r w:rsidRPr="0069234A">
        <w:rPr>
          <w:lang w:val="en-GB"/>
        </w:rPr>
        <w:t>.2 MatchSM_2</w:t>
      </w:r>
      <w:r>
        <w:rPr>
          <w:lang w:val="en-GB"/>
        </w:rPr>
        <w:t xml:space="preserve">: </w:t>
      </w:r>
      <w:r w:rsidRPr="006241F2">
        <w:rPr>
          <w:lang w:val="en-GB"/>
        </w:rPr>
        <w:t>assess whether the STATISTICAL MODEL is consistent between the preregistration and the paper.</w:t>
      </w:r>
      <w:r>
        <w:rPr>
          <w:lang w:val="en-GB"/>
        </w:rPr>
        <w:t xml:space="preserve"> </w:t>
      </w:r>
      <w:r w:rsidRPr="006241F2">
        <w:rPr>
          <w:lang w:val="en-GB"/>
        </w:rPr>
        <w:t>The relevant variables and their factor levels (including mediating, moderating, interacting, and control variables) [variables]</w:t>
      </w:r>
      <w:r w:rsidRPr="00200DC2">
        <w:rPr>
          <w:lang w:val="en-GB"/>
        </w:rPr>
        <w:t xml:space="preserve"> </w:t>
      </w:r>
      <w:r>
        <w:rPr>
          <w:lang w:val="en-GB"/>
        </w:rPr>
        <w:t>(Y/N)</w:t>
      </w:r>
    </w:p>
    <w:p w14:paraId="22C96E9F" w14:textId="77777777" w:rsidR="00542256" w:rsidRPr="0069234A" w:rsidRDefault="00542256" w:rsidP="00542256">
      <w:pPr>
        <w:rPr>
          <w:lang w:val="en-GB"/>
        </w:rPr>
      </w:pPr>
      <w:r>
        <w:rPr>
          <w:lang w:val="en-GB"/>
        </w:rPr>
        <w:lastRenderedPageBreak/>
        <w:t>7</w:t>
      </w:r>
      <w:r w:rsidRPr="0069234A">
        <w:rPr>
          <w:lang w:val="en-GB"/>
        </w:rPr>
        <w:t>.3 MatchSM_3</w:t>
      </w:r>
      <w:r>
        <w:rPr>
          <w:lang w:val="en-GB"/>
        </w:rPr>
        <w:t xml:space="preserve">: </w:t>
      </w:r>
      <w:r w:rsidRPr="006241F2">
        <w:rPr>
          <w:lang w:val="en-GB"/>
        </w:rPr>
        <w:t>assess whether the STATISTICAL MODEL is consistent between the preregistration and the paper.</w:t>
      </w:r>
      <w:r>
        <w:rPr>
          <w:lang w:val="en-GB"/>
        </w:rPr>
        <w:t xml:space="preserve"> </w:t>
      </w:r>
      <w:r w:rsidRPr="006241F2">
        <w:rPr>
          <w:lang w:val="en-GB"/>
        </w:rPr>
        <w:t xml:space="preserve">The </w:t>
      </w:r>
      <w:proofErr w:type="gramStart"/>
      <w:r w:rsidRPr="006241F2">
        <w:rPr>
          <w:lang w:val="en-GB"/>
        </w:rPr>
        <w:t>manner in which</w:t>
      </w:r>
      <w:proofErr w:type="gramEnd"/>
      <w:r w:rsidRPr="006241F2">
        <w:rPr>
          <w:lang w:val="en-GB"/>
        </w:rPr>
        <w:t xml:space="preserve"> the variables are used in the analysis (e.g., mean </w:t>
      </w:r>
      <w:proofErr w:type="spellStart"/>
      <w:r w:rsidRPr="006241F2">
        <w:rPr>
          <w:lang w:val="en-GB"/>
        </w:rPr>
        <w:t>centered</w:t>
      </w:r>
      <w:proofErr w:type="spellEnd"/>
      <w:r w:rsidRPr="006241F2">
        <w:rPr>
          <w:lang w:val="en-GB"/>
        </w:rPr>
        <w:t>, SEM model specification including potential residual covariances, robust standard errors) [details]</w:t>
      </w:r>
      <w:r>
        <w:rPr>
          <w:lang w:val="en-GB"/>
        </w:rPr>
        <w:t xml:space="preserve"> (Y/N)</w:t>
      </w:r>
    </w:p>
    <w:p w14:paraId="24A59F1B" w14:textId="77777777" w:rsidR="00542256" w:rsidRPr="0069234A" w:rsidRDefault="00542256" w:rsidP="00542256">
      <w:pPr>
        <w:rPr>
          <w:lang w:val="en-GB"/>
        </w:rPr>
      </w:pPr>
      <w:r>
        <w:rPr>
          <w:lang w:val="en-GB"/>
        </w:rPr>
        <w:t>7</w:t>
      </w:r>
      <w:r w:rsidRPr="0069234A">
        <w:rPr>
          <w:lang w:val="en-GB"/>
        </w:rPr>
        <w:t>.</w:t>
      </w:r>
      <w:r>
        <w:rPr>
          <w:lang w:val="en-GB"/>
        </w:rPr>
        <w:t>4</w:t>
      </w:r>
      <w:r w:rsidRPr="0069234A">
        <w:rPr>
          <w:lang w:val="en-GB"/>
        </w:rPr>
        <w:t xml:space="preserve"> MatchVSA_</w:t>
      </w:r>
      <w:r>
        <w:rPr>
          <w:lang w:val="en-GB"/>
        </w:rPr>
        <w:t xml:space="preserve">1: </w:t>
      </w:r>
      <w:r w:rsidRPr="006241F2">
        <w:rPr>
          <w:lang w:val="en-GB"/>
        </w:rPr>
        <w:t>assess whether the way the study handles VIOLATIONS OF STATISTICAL ASSUMPTIONS is consistent between the preregistration and the paper.</w:t>
      </w:r>
      <w:r>
        <w:rPr>
          <w:lang w:val="en-GB"/>
        </w:rPr>
        <w:t xml:space="preserve"> </w:t>
      </w:r>
      <w:r w:rsidRPr="006241F2">
        <w:rPr>
          <w:lang w:val="en-GB"/>
        </w:rPr>
        <w:t xml:space="preserve">Which assumptions are checked (e.g., normality, </w:t>
      </w:r>
      <w:proofErr w:type="spellStart"/>
      <w:r w:rsidRPr="006241F2">
        <w:rPr>
          <w:lang w:val="en-GB"/>
        </w:rPr>
        <w:t>homoscedascity</w:t>
      </w:r>
      <w:proofErr w:type="spellEnd"/>
      <w:r w:rsidRPr="006241F2">
        <w:rPr>
          <w:lang w:val="en-GB"/>
        </w:rPr>
        <w:t>, linearity, homogeneity of variances, sphericity)? [which]</w:t>
      </w:r>
      <w:r>
        <w:rPr>
          <w:lang w:val="en-GB"/>
        </w:rPr>
        <w:t xml:space="preserve"> (Y/N)</w:t>
      </w:r>
    </w:p>
    <w:p w14:paraId="00D5A462" w14:textId="77777777" w:rsidR="00542256" w:rsidRPr="0069234A" w:rsidRDefault="00542256" w:rsidP="00542256">
      <w:pPr>
        <w:rPr>
          <w:lang w:val="en-GB"/>
        </w:rPr>
      </w:pPr>
      <w:r>
        <w:rPr>
          <w:lang w:val="en-GB"/>
        </w:rPr>
        <w:t>7</w:t>
      </w:r>
      <w:r w:rsidRPr="0069234A">
        <w:rPr>
          <w:lang w:val="en-GB"/>
        </w:rPr>
        <w:t>.</w:t>
      </w:r>
      <w:r>
        <w:rPr>
          <w:lang w:val="en-GB"/>
        </w:rPr>
        <w:t>5</w:t>
      </w:r>
      <w:r w:rsidRPr="0069234A">
        <w:rPr>
          <w:lang w:val="en-GB"/>
        </w:rPr>
        <w:t xml:space="preserve"> MatchVSA_</w:t>
      </w:r>
      <w:r>
        <w:rPr>
          <w:lang w:val="en-GB"/>
        </w:rPr>
        <w:t xml:space="preserve">2: </w:t>
      </w:r>
      <w:r w:rsidRPr="006241F2">
        <w:rPr>
          <w:lang w:val="en-GB"/>
        </w:rPr>
        <w:t>assess whether the way the study handles VIOLATIONS OF STATISTICAL ASSUMPTIONS is consistent between the preregistration and the paper.</w:t>
      </w:r>
      <w:r>
        <w:rPr>
          <w:lang w:val="en-GB"/>
        </w:rPr>
        <w:t xml:space="preserve"> </w:t>
      </w:r>
      <w:r w:rsidRPr="006241F2">
        <w:rPr>
          <w:lang w:val="en-GB"/>
        </w:rPr>
        <w:t>How the assumptions are checked (e.g., type of test like Levene’s test, alpha level)? [how]</w:t>
      </w:r>
      <w:r>
        <w:rPr>
          <w:lang w:val="en-GB"/>
        </w:rPr>
        <w:t xml:space="preserve"> (Y/N)</w:t>
      </w:r>
    </w:p>
    <w:p w14:paraId="1F0FE15A" w14:textId="77777777" w:rsidR="00542256" w:rsidRDefault="00542256" w:rsidP="00542256">
      <w:pPr>
        <w:rPr>
          <w:lang w:val="en-GB"/>
        </w:rPr>
      </w:pPr>
      <w:r>
        <w:rPr>
          <w:lang w:val="en-GB"/>
        </w:rPr>
        <w:t>7</w:t>
      </w:r>
      <w:r w:rsidRPr="0069234A">
        <w:rPr>
          <w:lang w:val="en-GB"/>
        </w:rPr>
        <w:t>.</w:t>
      </w:r>
      <w:r>
        <w:rPr>
          <w:lang w:val="en-GB"/>
        </w:rPr>
        <w:t>6</w:t>
      </w:r>
      <w:r w:rsidRPr="0069234A">
        <w:rPr>
          <w:lang w:val="en-GB"/>
        </w:rPr>
        <w:t xml:space="preserve"> MatchVSA_</w:t>
      </w:r>
      <w:r>
        <w:rPr>
          <w:lang w:val="en-GB"/>
        </w:rPr>
        <w:t xml:space="preserve">3: </w:t>
      </w:r>
      <w:r w:rsidRPr="006241F2">
        <w:rPr>
          <w:lang w:val="en-GB"/>
        </w:rPr>
        <w:t>assess whether the way the study handles VIOLATIONS OF STATISTICAL ASSUMPTIONS is consistent between the preregistration and the paper.</w:t>
      </w:r>
      <w:r>
        <w:rPr>
          <w:lang w:val="en-GB"/>
        </w:rPr>
        <w:t xml:space="preserve"> </w:t>
      </w:r>
      <w:r w:rsidRPr="006241F2">
        <w:rPr>
          <w:lang w:val="en-GB"/>
        </w:rPr>
        <w:t>What is done in cases of violations (e.g., transformations, non-parametric tests)? [deal]</w:t>
      </w:r>
      <w:r>
        <w:rPr>
          <w:lang w:val="en-GB"/>
        </w:rPr>
        <w:t xml:space="preserve"> (Y/N)</w:t>
      </w:r>
    </w:p>
    <w:p w14:paraId="3F44F172" w14:textId="77777777" w:rsidR="00542256" w:rsidRPr="0069234A" w:rsidRDefault="00542256" w:rsidP="00542256">
      <w:pPr>
        <w:rPr>
          <w:lang w:val="en-GB"/>
        </w:rPr>
      </w:pPr>
      <w:r>
        <w:rPr>
          <w:lang w:val="en-GB"/>
        </w:rPr>
        <w:t xml:space="preserve">7.7 </w:t>
      </w:r>
      <w:proofErr w:type="spellStart"/>
      <w:r w:rsidRPr="0090758C">
        <w:rPr>
          <w:lang w:val="en-GB"/>
        </w:rPr>
        <w:t>MatchIC</w:t>
      </w:r>
      <w:proofErr w:type="spellEnd"/>
      <w:r>
        <w:rPr>
          <w:lang w:val="en-GB"/>
        </w:rPr>
        <w:t xml:space="preserve">:  </w:t>
      </w:r>
      <w:r w:rsidRPr="003A2E08">
        <w:rPr>
          <w:lang w:val="en-GB"/>
        </w:rPr>
        <w:t>assess whether the INFERENCE CRITERIA are consistent between the preregistration and the paper.</w:t>
      </w:r>
      <w:r>
        <w:rPr>
          <w:lang w:val="en-GB"/>
        </w:rPr>
        <w:t xml:space="preserve"> </w:t>
      </w:r>
      <w:r w:rsidRPr="00AC1824">
        <w:rPr>
          <w:lang w:val="en-GB"/>
        </w:rPr>
        <w:t xml:space="preserve">(e.g., statistical significance, sidedness of the test, corrections </w:t>
      </w:r>
      <w:proofErr w:type="spellStart"/>
      <w:r w:rsidRPr="00AC1824">
        <w:rPr>
          <w:lang w:val="en-GB"/>
        </w:rPr>
        <w:t>formultiple</w:t>
      </w:r>
      <w:proofErr w:type="spellEnd"/>
      <w:r w:rsidRPr="00AC1824">
        <w:rPr>
          <w:lang w:val="en-GB"/>
        </w:rPr>
        <w:t xml:space="preserve"> testing, Bayesian criteria)</w:t>
      </w:r>
      <w:r>
        <w:rPr>
          <w:lang w:val="en-GB"/>
        </w:rPr>
        <w:t xml:space="preserve"> (Y/N)</w:t>
      </w:r>
    </w:p>
    <w:p w14:paraId="52EF66C9" w14:textId="77777777" w:rsidR="00542256" w:rsidRPr="00762627" w:rsidRDefault="00542256" w:rsidP="00542256">
      <w:pPr>
        <w:rPr>
          <w:lang w:val="en-GB"/>
        </w:rPr>
      </w:pPr>
    </w:p>
    <w:p w14:paraId="45471060" w14:textId="77777777" w:rsidR="00542256" w:rsidRPr="00762627" w:rsidRDefault="00542256" w:rsidP="00542256">
      <w:pPr>
        <w:rPr>
          <w:lang w:val="en-GB"/>
        </w:rPr>
      </w:pPr>
    </w:p>
    <w:p w14:paraId="524C072B" w14:textId="77777777" w:rsidR="00542256" w:rsidRPr="00D97EA4" w:rsidRDefault="00542256" w:rsidP="00542256">
      <w:pPr>
        <w:rPr>
          <w:rFonts w:cstheme="minorHAnsi"/>
          <w:sz w:val="24"/>
          <w:szCs w:val="24"/>
          <w:lang w:val="en-GB"/>
        </w:rPr>
      </w:pPr>
      <w:r w:rsidRPr="00D97EA4">
        <w:rPr>
          <w:rFonts w:cstheme="minorHAnsi"/>
          <w:sz w:val="24"/>
          <w:szCs w:val="24"/>
          <w:lang w:val="en-GB"/>
        </w:rPr>
        <w:t xml:space="preserve">PLEASE go step by step and answer only AFTER COMPLETION (1.1 – </w:t>
      </w:r>
      <w:r>
        <w:rPr>
          <w:rFonts w:cstheme="minorHAnsi"/>
          <w:sz w:val="24"/>
          <w:szCs w:val="24"/>
          <w:lang w:val="en-GB"/>
        </w:rPr>
        <w:t>7.7</w:t>
      </w:r>
      <w:r w:rsidRPr="00D97EA4">
        <w:rPr>
          <w:rFonts w:cstheme="minorHAnsi"/>
          <w:sz w:val="24"/>
          <w:szCs w:val="24"/>
          <w:lang w:val="en-GB"/>
        </w:rPr>
        <w:t xml:space="preserve">) </w:t>
      </w:r>
    </w:p>
    <w:p w14:paraId="49BBE3B9" w14:textId="77777777" w:rsidR="00542256" w:rsidRDefault="00542256" w:rsidP="00542256">
      <w:pPr>
        <w:rPr>
          <w:lang w:val="en-GB"/>
        </w:rPr>
      </w:pPr>
    </w:p>
    <w:p w14:paraId="481C07A6" w14:textId="77777777" w:rsidR="00542256" w:rsidRDefault="00542256" w:rsidP="00542256">
      <w:pPr>
        <w:rPr>
          <w:lang w:val="en-GB"/>
        </w:rPr>
      </w:pPr>
      <w:r w:rsidRPr="00E43B48">
        <w:rPr>
          <w:rFonts w:cstheme="minorHAnsi"/>
          <w:color w:val="0F0F0F"/>
          <w:sz w:val="24"/>
          <w:szCs w:val="24"/>
          <w:highlight w:val="darkCyan"/>
          <w:lang w:val="en-GB"/>
        </w:rPr>
        <w:t>&lt;&lt;FORMAT-EXAMPLE:</w:t>
      </w:r>
      <w:r>
        <w:rPr>
          <w:rFonts w:cstheme="minorHAnsi"/>
          <w:color w:val="0F0F0F"/>
          <w:sz w:val="24"/>
          <w:szCs w:val="24"/>
          <w:lang w:val="en-GB"/>
        </w:rPr>
        <w:br/>
        <w:t>……</w:t>
      </w:r>
    </w:p>
    <w:p w14:paraId="765E442B" w14:textId="77777777" w:rsidR="00542256" w:rsidRPr="00DC13C2" w:rsidRDefault="00542256" w:rsidP="00542256">
      <w:pPr>
        <w:rPr>
          <w:b/>
          <w:bCs/>
          <w:lang w:val="en-GB"/>
        </w:rPr>
      </w:pPr>
      <w:r>
        <w:rPr>
          <w:b/>
          <w:bCs/>
          <w:lang w:val="en-GB"/>
        </w:rPr>
        <w:t>7</w:t>
      </w:r>
      <w:r w:rsidRPr="00DC13C2">
        <w:rPr>
          <w:b/>
          <w:bCs/>
          <w:lang w:val="en-GB"/>
        </w:rPr>
        <w:t>. Violations of statistical Assumptions, SA</w:t>
      </w:r>
    </w:p>
    <w:p w14:paraId="196A0FCC" w14:textId="77777777" w:rsidR="00542256" w:rsidRDefault="00542256" w:rsidP="00542256">
      <w:pPr>
        <w:rPr>
          <w:lang w:val="en-GB"/>
        </w:rPr>
      </w:pPr>
      <w:r>
        <w:rPr>
          <w:rFonts w:cstheme="minorHAnsi"/>
          <w:color w:val="0F0F0F"/>
          <w:sz w:val="24"/>
          <w:szCs w:val="24"/>
          <w:lang w:val="en-GB"/>
        </w:rPr>
        <w:t>……</w:t>
      </w:r>
    </w:p>
    <w:p w14:paraId="14ECC76D" w14:textId="77777777" w:rsidR="00542256" w:rsidRPr="00DC13C2" w:rsidRDefault="00542256" w:rsidP="00542256">
      <w:pPr>
        <w:rPr>
          <w:lang w:val="en-GB"/>
        </w:rPr>
      </w:pPr>
      <w:r>
        <w:rPr>
          <w:lang w:val="en-GB"/>
        </w:rPr>
        <w:t>7</w:t>
      </w:r>
      <w:r w:rsidRPr="00DC13C2">
        <w:rPr>
          <w:lang w:val="en-GB"/>
        </w:rPr>
        <w:t>.</w:t>
      </w:r>
      <w:r>
        <w:rPr>
          <w:lang w:val="en-GB"/>
        </w:rPr>
        <w:t>4</w:t>
      </w:r>
      <w:r w:rsidRPr="00DC13C2">
        <w:rPr>
          <w:lang w:val="en-GB"/>
        </w:rPr>
        <w:t xml:space="preserve"> MatchVSA_1:</w:t>
      </w:r>
    </w:p>
    <w:p w14:paraId="5AAB4A8E" w14:textId="77777777" w:rsidR="00542256" w:rsidRPr="00DC13C2" w:rsidRDefault="00542256" w:rsidP="00542256">
      <w:pPr>
        <w:numPr>
          <w:ilvl w:val="0"/>
          <w:numId w:val="3"/>
        </w:numPr>
        <w:rPr>
          <w:lang w:val="en-GB"/>
        </w:rPr>
      </w:pPr>
      <w:r w:rsidRPr="00DC13C2">
        <w:rPr>
          <w:b/>
          <w:bCs/>
          <w:lang w:val="en-GB"/>
        </w:rPr>
        <w:t>PREREG:</w:t>
      </w:r>
      <w:r w:rsidRPr="00DC13C2">
        <w:rPr>
          <w:lang w:val="en-GB"/>
        </w:rPr>
        <w:t xml:space="preserve"> Assumptions checked include normality and homoscedasticity.</w:t>
      </w:r>
    </w:p>
    <w:p w14:paraId="78581EFF" w14:textId="77777777" w:rsidR="00542256" w:rsidRPr="00DC13C2" w:rsidRDefault="00542256" w:rsidP="00542256">
      <w:pPr>
        <w:numPr>
          <w:ilvl w:val="0"/>
          <w:numId w:val="3"/>
        </w:numPr>
      </w:pPr>
      <w:r w:rsidRPr="00DC13C2">
        <w:rPr>
          <w:b/>
          <w:bCs/>
        </w:rPr>
        <w:t>PUBSTUD:</w:t>
      </w:r>
      <w:r w:rsidRPr="00DC13C2">
        <w:t xml:space="preserve"> Same </w:t>
      </w:r>
      <w:proofErr w:type="spellStart"/>
      <w:r w:rsidRPr="00DC13C2">
        <w:t>assumptions</w:t>
      </w:r>
      <w:proofErr w:type="spellEnd"/>
      <w:r w:rsidRPr="00DC13C2">
        <w:t>.</w:t>
      </w:r>
    </w:p>
    <w:p w14:paraId="67AA0EAD" w14:textId="77777777" w:rsidR="00542256" w:rsidRPr="00DC13C2" w:rsidRDefault="00542256" w:rsidP="00542256">
      <w:pPr>
        <w:numPr>
          <w:ilvl w:val="0"/>
          <w:numId w:val="3"/>
        </w:numPr>
      </w:pPr>
      <w:r w:rsidRPr="00DC13C2">
        <w:rPr>
          <w:b/>
          <w:bCs/>
        </w:rPr>
        <w:t>Assessment:</w:t>
      </w:r>
      <w:r w:rsidRPr="00DC13C2">
        <w:t xml:space="preserve"> Y</w:t>
      </w:r>
    </w:p>
    <w:p w14:paraId="0201EE60" w14:textId="77777777" w:rsidR="00542256" w:rsidRPr="00DC13C2" w:rsidRDefault="00542256" w:rsidP="00542256">
      <w:r>
        <w:t>7</w:t>
      </w:r>
      <w:r w:rsidRPr="00DC13C2">
        <w:t>.</w:t>
      </w:r>
      <w:r>
        <w:t>5</w:t>
      </w:r>
      <w:r w:rsidRPr="00DC13C2">
        <w:t xml:space="preserve"> MatchVSA_2:</w:t>
      </w:r>
    </w:p>
    <w:p w14:paraId="1F227F17" w14:textId="77777777" w:rsidR="00542256" w:rsidRPr="00DC13C2" w:rsidRDefault="00542256" w:rsidP="00542256">
      <w:pPr>
        <w:numPr>
          <w:ilvl w:val="0"/>
          <w:numId w:val="4"/>
        </w:numPr>
        <w:rPr>
          <w:lang w:val="en-GB"/>
        </w:rPr>
      </w:pPr>
      <w:r w:rsidRPr="00DC13C2">
        <w:rPr>
          <w:b/>
          <w:bCs/>
          <w:lang w:val="en-GB"/>
        </w:rPr>
        <w:t>PREREG:</w:t>
      </w:r>
      <w:r w:rsidRPr="00DC13C2">
        <w:rPr>
          <w:lang w:val="en-GB"/>
        </w:rPr>
        <w:t xml:space="preserve"> Type of test specified (e.g., Levene’s test).</w:t>
      </w:r>
    </w:p>
    <w:p w14:paraId="09726144" w14:textId="77777777" w:rsidR="00542256" w:rsidRPr="00DC13C2" w:rsidRDefault="00542256" w:rsidP="00542256">
      <w:pPr>
        <w:numPr>
          <w:ilvl w:val="0"/>
          <w:numId w:val="4"/>
        </w:numPr>
        <w:rPr>
          <w:lang w:val="en-GB"/>
        </w:rPr>
      </w:pPr>
      <w:r w:rsidRPr="00DC13C2">
        <w:rPr>
          <w:b/>
          <w:bCs/>
          <w:lang w:val="en-GB"/>
        </w:rPr>
        <w:t>PUBSTUD:</w:t>
      </w:r>
      <w:r w:rsidRPr="00DC13C2">
        <w:rPr>
          <w:lang w:val="en-GB"/>
        </w:rPr>
        <w:t xml:space="preserve"> Same type of test.</w:t>
      </w:r>
    </w:p>
    <w:p w14:paraId="040A11E6" w14:textId="77777777" w:rsidR="00542256" w:rsidRPr="00DC13C2" w:rsidRDefault="00542256" w:rsidP="00542256">
      <w:pPr>
        <w:numPr>
          <w:ilvl w:val="0"/>
          <w:numId w:val="4"/>
        </w:numPr>
      </w:pPr>
      <w:r w:rsidRPr="00DC13C2">
        <w:rPr>
          <w:b/>
          <w:bCs/>
        </w:rPr>
        <w:t>Assessment:</w:t>
      </w:r>
      <w:r w:rsidRPr="00DC13C2">
        <w:t xml:space="preserve"> Y</w:t>
      </w:r>
    </w:p>
    <w:p w14:paraId="115D4DC5" w14:textId="77777777" w:rsidR="00542256" w:rsidRPr="00DC13C2" w:rsidRDefault="00542256" w:rsidP="00542256">
      <w:r>
        <w:t>7</w:t>
      </w:r>
      <w:r w:rsidRPr="00DC13C2">
        <w:t>.</w:t>
      </w:r>
      <w:r>
        <w:t>6</w:t>
      </w:r>
      <w:r w:rsidRPr="00DC13C2">
        <w:t xml:space="preserve"> MatchVSA_3:</w:t>
      </w:r>
    </w:p>
    <w:p w14:paraId="437D2E4C" w14:textId="77777777" w:rsidR="00542256" w:rsidRPr="00DC13C2" w:rsidRDefault="00542256" w:rsidP="00542256">
      <w:pPr>
        <w:numPr>
          <w:ilvl w:val="0"/>
          <w:numId w:val="5"/>
        </w:numPr>
        <w:rPr>
          <w:lang w:val="en-GB"/>
        </w:rPr>
      </w:pPr>
      <w:r w:rsidRPr="00DC13C2">
        <w:rPr>
          <w:b/>
          <w:bCs/>
          <w:lang w:val="en-GB"/>
        </w:rPr>
        <w:t>PREREG:</w:t>
      </w:r>
      <w:r w:rsidRPr="00DC13C2">
        <w:rPr>
          <w:lang w:val="en-GB"/>
        </w:rPr>
        <w:t xml:space="preserve"> Procedure for dealing with violations includes transformations and non-parametric tests.</w:t>
      </w:r>
    </w:p>
    <w:p w14:paraId="3465E823" w14:textId="77777777" w:rsidR="00542256" w:rsidRPr="00DC13C2" w:rsidRDefault="00542256" w:rsidP="00542256">
      <w:pPr>
        <w:numPr>
          <w:ilvl w:val="0"/>
          <w:numId w:val="5"/>
        </w:numPr>
      </w:pPr>
      <w:r w:rsidRPr="00DC13C2">
        <w:rPr>
          <w:b/>
          <w:bCs/>
        </w:rPr>
        <w:lastRenderedPageBreak/>
        <w:t>PUBSTUD:</w:t>
      </w:r>
      <w:r w:rsidRPr="00DC13C2">
        <w:t xml:space="preserve"> Same </w:t>
      </w:r>
      <w:proofErr w:type="spellStart"/>
      <w:r w:rsidRPr="00DC13C2">
        <w:t>procedure</w:t>
      </w:r>
      <w:proofErr w:type="spellEnd"/>
      <w:r w:rsidRPr="00DC13C2">
        <w:t>.</w:t>
      </w:r>
    </w:p>
    <w:p w14:paraId="448747FA" w14:textId="77777777" w:rsidR="00542256" w:rsidRDefault="00542256" w:rsidP="00542256">
      <w:pPr>
        <w:numPr>
          <w:ilvl w:val="0"/>
          <w:numId w:val="5"/>
        </w:numPr>
      </w:pPr>
      <w:r w:rsidRPr="00DC13C2">
        <w:rPr>
          <w:b/>
          <w:bCs/>
        </w:rPr>
        <w:t>Assessment:</w:t>
      </w:r>
      <w:r w:rsidRPr="00DC13C2">
        <w:t xml:space="preserve"> Y</w:t>
      </w:r>
    </w:p>
    <w:p w14:paraId="14E123AE" w14:textId="77777777" w:rsidR="00542256" w:rsidRPr="00DC13C2" w:rsidRDefault="00542256" w:rsidP="00542256">
      <w:pPr>
        <w:rPr>
          <w:lang w:val="en-GB"/>
        </w:rPr>
      </w:pPr>
      <w:r>
        <w:rPr>
          <w:lang w:val="en-GB"/>
        </w:rPr>
        <w:t>…..</w:t>
      </w:r>
    </w:p>
    <w:p w14:paraId="1C22863B" w14:textId="77777777" w:rsidR="00542256" w:rsidRDefault="00542256" w:rsidP="00542256">
      <w:pPr>
        <w:pStyle w:val="berschrift3"/>
      </w:pPr>
      <w:r>
        <w:t>Consistency Ratings</w:t>
      </w:r>
    </w:p>
    <w:p w14:paraId="73844BDD" w14:textId="77777777" w:rsidR="00542256" w:rsidRPr="00A624BA" w:rsidRDefault="00542256" w:rsidP="00542256">
      <w:pPr>
        <w:numPr>
          <w:ilvl w:val="0"/>
          <w:numId w:val="6"/>
        </w:numPr>
        <w:spacing w:before="100" w:beforeAutospacing="1" w:after="100" w:afterAutospacing="1" w:line="240" w:lineRule="auto"/>
        <w:rPr>
          <w:lang w:val="en-GB"/>
        </w:rPr>
      </w:pPr>
      <w:r w:rsidRPr="00A624BA">
        <w:rPr>
          <w:lang w:val="en-GB"/>
        </w:rPr>
        <w:t>Operationalization of the independent variable: 1</w:t>
      </w:r>
    </w:p>
    <w:p w14:paraId="355F5399" w14:textId="77777777" w:rsidR="00542256" w:rsidRPr="00A624BA" w:rsidRDefault="00542256" w:rsidP="00542256">
      <w:pPr>
        <w:numPr>
          <w:ilvl w:val="0"/>
          <w:numId w:val="6"/>
        </w:numPr>
        <w:spacing w:before="100" w:beforeAutospacing="1" w:after="100" w:afterAutospacing="1" w:line="240" w:lineRule="auto"/>
        <w:rPr>
          <w:lang w:val="en-GB"/>
        </w:rPr>
      </w:pPr>
      <w:r w:rsidRPr="00A624BA">
        <w:rPr>
          <w:lang w:val="en-GB"/>
        </w:rPr>
        <w:t>Operationalization of the dependent variable: 1</w:t>
      </w:r>
    </w:p>
    <w:p w14:paraId="2516E73B" w14:textId="77777777" w:rsidR="00542256" w:rsidRPr="00A624BA" w:rsidRDefault="00542256" w:rsidP="00542256">
      <w:pPr>
        <w:numPr>
          <w:ilvl w:val="0"/>
          <w:numId w:val="6"/>
        </w:numPr>
        <w:spacing w:before="100" w:beforeAutospacing="1" w:after="100" w:afterAutospacing="1" w:line="240" w:lineRule="auto"/>
        <w:rPr>
          <w:lang w:val="en-GB"/>
        </w:rPr>
      </w:pPr>
      <w:r w:rsidRPr="00A624BA">
        <w:rPr>
          <w:lang w:val="en-GB"/>
        </w:rPr>
        <w:t>Data collection procedure: 0 (due to deviation in the number of participants)</w:t>
      </w:r>
    </w:p>
    <w:p w14:paraId="7AB18351" w14:textId="77777777" w:rsidR="00542256" w:rsidRDefault="00542256" w:rsidP="00542256">
      <w:pPr>
        <w:numPr>
          <w:ilvl w:val="0"/>
          <w:numId w:val="6"/>
        </w:numPr>
        <w:spacing w:before="100" w:beforeAutospacing="1" w:after="100" w:afterAutospacing="1" w:line="240" w:lineRule="auto"/>
      </w:pPr>
      <w:r>
        <w:t xml:space="preserve">Statistical </w:t>
      </w:r>
      <w:proofErr w:type="spellStart"/>
      <w:r>
        <w:t>model</w:t>
      </w:r>
      <w:proofErr w:type="spellEnd"/>
      <w:r>
        <w:t>: 1</w:t>
      </w:r>
    </w:p>
    <w:p w14:paraId="0707C62C" w14:textId="77777777" w:rsidR="00542256" w:rsidRDefault="00542256" w:rsidP="00542256">
      <w:pPr>
        <w:numPr>
          <w:ilvl w:val="0"/>
          <w:numId w:val="6"/>
        </w:numPr>
        <w:spacing w:before="100" w:beforeAutospacing="1" w:after="100" w:afterAutospacing="1" w:line="240" w:lineRule="auto"/>
      </w:pPr>
      <w:r>
        <w:t xml:space="preserve">Statistical </w:t>
      </w:r>
      <w:proofErr w:type="spellStart"/>
      <w:r>
        <w:t>inference</w:t>
      </w:r>
      <w:proofErr w:type="spellEnd"/>
      <w:r>
        <w:t xml:space="preserve"> </w:t>
      </w:r>
      <w:proofErr w:type="spellStart"/>
      <w:r>
        <w:t>criteria</w:t>
      </w:r>
      <w:proofErr w:type="spellEnd"/>
      <w:r>
        <w:t>: 1</w:t>
      </w:r>
    </w:p>
    <w:p w14:paraId="504A3051" w14:textId="77777777" w:rsidR="00542256" w:rsidRDefault="00542256" w:rsidP="00542256">
      <w:pPr>
        <w:pStyle w:val="StandardWeb"/>
      </w:pPr>
      <w:r>
        <w:rPr>
          <w:rStyle w:val="Fett"/>
          <w:rFonts w:eastAsiaTheme="majorEastAsia"/>
        </w:rPr>
        <w:t>Overall Consistency Score: 4/5</w:t>
      </w:r>
    </w:p>
    <w:p w14:paraId="492C8551" w14:textId="77777777" w:rsidR="00542256" w:rsidRPr="00A624BA" w:rsidRDefault="00542256" w:rsidP="00542256">
      <w:pPr>
        <w:pStyle w:val="StandardWeb"/>
        <w:rPr>
          <w:lang w:val="en-GB"/>
        </w:rPr>
      </w:pPr>
      <w:r w:rsidRPr="00A624BA">
        <w:rPr>
          <w:lang w:val="en-GB"/>
        </w:rPr>
        <w:t>The pre-registration and the published study are largely consistent, with the primary deviation being the number of participants recruited, which was higher in the published study than planned in the pre-registration. This deviation, while notable, does not undermine the overall consistency and adherence to the pre-registered plan.</w:t>
      </w:r>
    </w:p>
    <w:p w14:paraId="4C0351DC" w14:textId="77777777" w:rsidR="00542256" w:rsidRPr="00BF5E28" w:rsidRDefault="00542256" w:rsidP="00542256">
      <w:pPr>
        <w:rPr>
          <w:rFonts w:asciiTheme="majorHAnsi" w:eastAsiaTheme="majorEastAsia" w:hAnsiTheme="majorHAnsi" w:cstheme="minorHAnsi"/>
          <w:i/>
          <w:iCs/>
          <w:color w:val="0F0F0F"/>
          <w:sz w:val="24"/>
          <w:szCs w:val="24"/>
          <w:lang w:val="en-GB"/>
        </w:rPr>
      </w:pPr>
      <w:r>
        <w:rPr>
          <w:rFonts w:asciiTheme="majorHAnsi" w:eastAsiaTheme="majorEastAsia" w:hAnsiTheme="majorHAnsi" w:cstheme="minorHAnsi"/>
          <w:i/>
          <w:iCs/>
          <w:color w:val="0F0F0F"/>
          <w:sz w:val="24"/>
          <w:szCs w:val="24"/>
          <w:lang w:val="en-GB"/>
        </w:rPr>
        <w:t>&gt;&gt;</w:t>
      </w:r>
    </w:p>
    <w:p w14:paraId="6A4910F8" w14:textId="77777777" w:rsidR="00CC6263" w:rsidRPr="00672B90" w:rsidRDefault="00CC6263">
      <w:pPr>
        <w:rPr>
          <w:lang w:val="de-DE"/>
        </w:rPr>
      </w:pPr>
    </w:p>
    <w:sectPr w:rsidR="00CC6263" w:rsidRPr="00672B90">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idler, Lukas Simon (STUDENTS)" w:date="2024-05-11T11:06:00Z" w:initials="LS">
    <w:p w14:paraId="3668522B" w14:textId="77777777" w:rsidR="00542256" w:rsidRDefault="00542256" w:rsidP="00542256">
      <w:pPr>
        <w:pStyle w:val="Kommentartext"/>
      </w:pPr>
      <w:r>
        <w:rPr>
          <w:rStyle w:val="Kommentarzeichen"/>
        </w:rPr>
        <w:annotationRef/>
      </w:r>
      <w:r>
        <w:t>In extration nicht inkludiert!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668522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DA08097" w16cex:dateUtc="2024-05-11T09: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668522B" w16cid:durableId="1DA0809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E29A2"/>
    <w:multiLevelType w:val="multilevel"/>
    <w:tmpl w:val="D3C25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5D6257"/>
    <w:multiLevelType w:val="multilevel"/>
    <w:tmpl w:val="7B6C630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color w:val="0F0F0F"/>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35535A"/>
    <w:multiLevelType w:val="hybridMultilevel"/>
    <w:tmpl w:val="BD3AD40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3CF3112"/>
    <w:multiLevelType w:val="multilevel"/>
    <w:tmpl w:val="7A3C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E71A40"/>
    <w:multiLevelType w:val="multilevel"/>
    <w:tmpl w:val="95B01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540D2D"/>
    <w:multiLevelType w:val="multilevel"/>
    <w:tmpl w:val="36D02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1736611">
    <w:abstractNumId w:val="2"/>
  </w:num>
  <w:num w:numId="2" w16cid:durableId="2057587456">
    <w:abstractNumId w:val="1"/>
  </w:num>
  <w:num w:numId="3" w16cid:durableId="625505173">
    <w:abstractNumId w:val="3"/>
  </w:num>
  <w:num w:numId="4" w16cid:durableId="1076048364">
    <w:abstractNumId w:val="5"/>
  </w:num>
  <w:num w:numId="5" w16cid:durableId="427192942">
    <w:abstractNumId w:val="4"/>
  </w:num>
  <w:num w:numId="6" w16cid:durableId="81691823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dler, Lukas Simon (STUDENTS)">
    <w15:presenceInfo w15:providerId="AD" w15:userId="S::lukas.sidler@students.unibe.ch::3028e1ce-4bed-4a53-996f-a85fc7431b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256"/>
    <w:rsid w:val="00017C2F"/>
    <w:rsid w:val="00037070"/>
    <w:rsid w:val="00057A55"/>
    <w:rsid w:val="00191A42"/>
    <w:rsid w:val="003B7F12"/>
    <w:rsid w:val="00455573"/>
    <w:rsid w:val="00473BB7"/>
    <w:rsid w:val="00542256"/>
    <w:rsid w:val="005A5B50"/>
    <w:rsid w:val="00672B90"/>
    <w:rsid w:val="006B46A7"/>
    <w:rsid w:val="00733D38"/>
    <w:rsid w:val="00851FDA"/>
    <w:rsid w:val="009A3796"/>
    <w:rsid w:val="00A545BB"/>
    <w:rsid w:val="00A805CD"/>
    <w:rsid w:val="00AA3E21"/>
    <w:rsid w:val="00AB6373"/>
    <w:rsid w:val="00AF1F9A"/>
    <w:rsid w:val="00B07312"/>
    <w:rsid w:val="00B12358"/>
    <w:rsid w:val="00B16E87"/>
    <w:rsid w:val="00CC6263"/>
    <w:rsid w:val="00D537AB"/>
    <w:rsid w:val="00E95E85"/>
    <w:rsid w:val="00EC4998"/>
    <w:rsid w:val="00F200F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C494FA"/>
  <w15:chartTrackingRefBased/>
  <w15:docId w15:val="{B06927D2-A5A1-4EAB-A3B2-CBF0B9E61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42256"/>
  </w:style>
  <w:style w:type="paragraph" w:styleId="berschrift1">
    <w:name w:val="heading 1"/>
    <w:basedOn w:val="Standard"/>
    <w:next w:val="Standard"/>
    <w:link w:val="berschrift1Zchn"/>
    <w:uiPriority w:val="9"/>
    <w:qFormat/>
    <w:rsid w:val="005422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5422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542256"/>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542256"/>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542256"/>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542256"/>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542256"/>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542256"/>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542256"/>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42256"/>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542256"/>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542256"/>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542256"/>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542256"/>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54225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54225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54225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542256"/>
    <w:rPr>
      <w:rFonts w:eastAsiaTheme="majorEastAsia" w:cstheme="majorBidi"/>
      <w:color w:val="272727" w:themeColor="text1" w:themeTint="D8"/>
    </w:rPr>
  </w:style>
  <w:style w:type="paragraph" w:styleId="Titel">
    <w:name w:val="Title"/>
    <w:basedOn w:val="Standard"/>
    <w:next w:val="Standard"/>
    <w:link w:val="TitelZchn"/>
    <w:uiPriority w:val="10"/>
    <w:qFormat/>
    <w:rsid w:val="005422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4225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42256"/>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54225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542256"/>
    <w:pPr>
      <w:spacing w:before="160"/>
      <w:jc w:val="center"/>
    </w:pPr>
    <w:rPr>
      <w:i/>
      <w:iCs/>
      <w:color w:val="404040" w:themeColor="text1" w:themeTint="BF"/>
    </w:rPr>
  </w:style>
  <w:style w:type="character" w:customStyle="1" w:styleId="ZitatZchn">
    <w:name w:val="Zitat Zchn"/>
    <w:basedOn w:val="Absatz-Standardschriftart"/>
    <w:link w:val="Zitat"/>
    <w:uiPriority w:val="29"/>
    <w:rsid w:val="00542256"/>
    <w:rPr>
      <w:i/>
      <w:iCs/>
      <w:color w:val="404040" w:themeColor="text1" w:themeTint="BF"/>
    </w:rPr>
  </w:style>
  <w:style w:type="paragraph" w:styleId="Listenabsatz">
    <w:name w:val="List Paragraph"/>
    <w:basedOn w:val="Standard"/>
    <w:uiPriority w:val="34"/>
    <w:qFormat/>
    <w:rsid w:val="00542256"/>
    <w:pPr>
      <w:ind w:left="720"/>
      <w:contextualSpacing/>
    </w:pPr>
  </w:style>
  <w:style w:type="character" w:styleId="IntensiveHervorhebung">
    <w:name w:val="Intense Emphasis"/>
    <w:basedOn w:val="Absatz-Standardschriftart"/>
    <w:uiPriority w:val="21"/>
    <w:qFormat/>
    <w:rsid w:val="00542256"/>
    <w:rPr>
      <w:i/>
      <w:iCs/>
      <w:color w:val="0F4761" w:themeColor="accent1" w:themeShade="BF"/>
    </w:rPr>
  </w:style>
  <w:style w:type="paragraph" w:styleId="IntensivesZitat">
    <w:name w:val="Intense Quote"/>
    <w:basedOn w:val="Standard"/>
    <w:next w:val="Standard"/>
    <w:link w:val="IntensivesZitatZchn"/>
    <w:uiPriority w:val="30"/>
    <w:qFormat/>
    <w:rsid w:val="005422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542256"/>
    <w:rPr>
      <w:i/>
      <w:iCs/>
      <w:color w:val="0F4761" w:themeColor="accent1" w:themeShade="BF"/>
    </w:rPr>
  </w:style>
  <w:style w:type="character" w:styleId="IntensiverVerweis">
    <w:name w:val="Intense Reference"/>
    <w:basedOn w:val="Absatz-Standardschriftart"/>
    <w:uiPriority w:val="32"/>
    <w:qFormat/>
    <w:rsid w:val="00542256"/>
    <w:rPr>
      <w:b/>
      <w:bCs/>
      <w:smallCaps/>
      <w:color w:val="0F4761" w:themeColor="accent1" w:themeShade="BF"/>
      <w:spacing w:val="5"/>
    </w:rPr>
  </w:style>
  <w:style w:type="character" w:styleId="Kommentarzeichen">
    <w:name w:val="annotation reference"/>
    <w:basedOn w:val="Absatz-Standardschriftart"/>
    <w:uiPriority w:val="99"/>
    <w:semiHidden/>
    <w:unhideWhenUsed/>
    <w:rsid w:val="00542256"/>
    <w:rPr>
      <w:sz w:val="16"/>
      <w:szCs w:val="16"/>
    </w:rPr>
  </w:style>
  <w:style w:type="paragraph" w:styleId="Kommentartext">
    <w:name w:val="annotation text"/>
    <w:basedOn w:val="Standard"/>
    <w:link w:val="KommentartextZchn"/>
    <w:uiPriority w:val="99"/>
    <w:unhideWhenUsed/>
    <w:rsid w:val="00542256"/>
    <w:pPr>
      <w:spacing w:line="240" w:lineRule="auto"/>
    </w:pPr>
    <w:rPr>
      <w:sz w:val="20"/>
      <w:szCs w:val="20"/>
    </w:rPr>
  </w:style>
  <w:style w:type="character" w:customStyle="1" w:styleId="KommentartextZchn">
    <w:name w:val="Kommentartext Zchn"/>
    <w:basedOn w:val="Absatz-Standardschriftart"/>
    <w:link w:val="Kommentartext"/>
    <w:uiPriority w:val="99"/>
    <w:rsid w:val="00542256"/>
    <w:rPr>
      <w:sz w:val="20"/>
      <w:szCs w:val="20"/>
    </w:rPr>
  </w:style>
  <w:style w:type="paragraph" w:styleId="StandardWeb">
    <w:name w:val="Normal (Web)"/>
    <w:basedOn w:val="Standard"/>
    <w:uiPriority w:val="99"/>
    <w:semiHidden/>
    <w:unhideWhenUsed/>
    <w:rsid w:val="00542256"/>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Fett">
    <w:name w:val="Strong"/>
    <w:basedOn w:val="Absatz-Standardschriftart"/>
    <w:uiPriority w:val="22"/>
    <w:qFormat/>
    <w:rsid w:val="005422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1716</Words>
  <Characters>10817</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Sidler, Lukas Simon (STUDENTS)</dc:creator>
  <cp:keywords/>
  <dc:description/>
  <cp:lastModifiedBy>Sidler, Lukas Simon (STUDENTS)</cp:lastModifiedBy>
  <cp:revision>2</cp:revision>
  <dcterms:created xsi:type="dcterms:W3CDTF">2024-06-29T09:55:00Z</dcterms:created>
  <dcterms:modified xsi:type="dcterms:W3CDTF">2024-07-03T09:21:00Z</dcterms:modified>
</cp:coreProperties>
</file>