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2E9" w:rsidRPr="007A1550" w:rsidRDefault="003A02E9" w:rsidP="003A02E9">
      <w:pPr>
        <w:rPr>
          <w:rFonts w:ascii="Arial" w:hAnsi="Arial" w:cs="Arial"/>
          <w:sz w:val="32"/>
          <w:szCs w:val="32"/>
        </w:rPr>
      </w:pPr>
      <w:r w:rsidRPr="007A1550">
        <w:rPr>
          <w:rFonts w:ascii="Arial" w:hAnsi="Arial" w:cs="Arial"/>
          <w:sz w:val="32"/>
          <w:szCs w:val="32"/>
        </w:rPr>
        <w:t>O que é a Pesquisa exploratória:</w:t>
      </w:r>
    </w:p>
    <w:p w:rsidR="003A02E9" w:rsidRPr="007A1550" w:rsidRDefault="003A02E9" w:rsidP="003A02E9">
      <w:pPr>
        <w:rPr>
          <w:rFonts w:ascii="Arial" w:hAnsi="Arial" w:cs="Arial"/>
          <w:sz w:val="32"/>
          <w:szCs w:val="32"/>
        </w:rPr>
      </w:pPr>
    </w:p>
    <w:p w:rsidR="003A02E9" w:rsidRPr="007A1550" w:rsidRDefault="003A02E9" w:rsidP="003A02E9">
      <w:pPr>
        <w:rPr>
          <w:rFonts w:ascii="Arial" w:hAnsi="Arial" w:cs="Arial"/>
          <w:sz w:val="32"/>
          <w:szCs w:val="32"/>
        </w:rPr>
      </w:pPr>
      <w:r w:rsidRPr="007A1550">
        <w:rPr>
          <w:rFonts w:ascii="Arial" w:hAnsi="Arial" w:cs="Arial"/>
          <w:sz w:val="32"/>
          <w:szCs w:val="32"/>
        </w:rPr>
        <w:t>Pesquisa exploratória é um dos tipos de pesquisa científica. Consiste na realização de um estudo para a familiarização do pesquisador com o objeto que está sendo investigado durante a pesquisa.</w:t>
      </w:r>
    </w:p>
    <w:p w:rsidR="003A02E9" w:rsidRPr="007A1550" w:rsidRDefault="003A02E9" w:rsidP="003A02E9">
      <w:pPr>
        <w:rPr>
          <w:rFonts w:ascii="Arial" w:hAnsi="Arial" w:cs="Arial"/>
          <w:sz w:val="32"/>
          <w:szCs w:val="32"/>
        </w:rPr>
      </w:pPr>
    </w:p>
    <w:p w:rsidR="003A02E9" w:rsidRPr="007A1550" w:rsidRDefault="003A02E9" w:rsidP="003A02E9">
      <w:pPr>
        <w:rPr>
          <w:rFonts w:ascii="Arial" w:hAnsi="Arial" w:cs="Arial"/>
          <w:sz w:val="32"/>
          <w:szCs w:val="32"/>
        </w:rPr>
      </w:pPr>
      <w:r w:rsidRPr="007A1550">
        <w:rPr>
          <w:rFonts w:ascii="Arial" w:hAnsi="Arial" w:cs="Arial"/>
          <w:sz w:val="32"/>
          <w:szCs w:val="32"/>
        </w:rPr>
        <w:t xml:space="preserve">Ela é aplicada de maneira que o pesquisador tenha uma </w:t>
      </w:r>
      <w:bookmarkStart w:id="0" w:name="_GoBack"/>
      <w:bookmarkEnd w:id="0"/>
      <w:r w:rsidRPr="007A1550">
        <w:rPr>
          <w:rFonts w:ascii="Arial" w:hAnsi="Arial" w:cs="Arial"/>
          <w:sz w:val="32"/>
          <w:szCs w:val="32"/>
        </w:rPr>
        <w:t>maior proximidade com o universo do objeto de estudo e que oferece informações e orienta a formulação das hipóteses da pesquisa.</w:t>
      </w:r>
    </w:p>
    <w:p w:rsidR="003A02E9" w:rsidRPr="007A1550" w:rsidRDefault="003A02E9" w:rsidP="003A02E9">
      <w:pPr>
        <w:rPr>
          <w:rFonts w:ascii="Arial" w:hAnsi="Arial" w:cs="Arial"/>
          <w:sz w:val="32"/>
          <w:szCs w:val="32"/>
        </w:rPr>
      </w:pPr>
    </w:p>
    <w:p w:rsidR="003A02E9" w:rsidRPr="007A1550" w:rsidRDefault="003A02E9" w:rsidP="003A02E9">
      <w:pPr>
        <w:rPr>
          <w:rFonts w:ascii="Arial" w:hAnsi="Arial" w:cs="Arial"/>
          <w:sz w:val="32"/>
          <w:szCs w:val="32"/>
        </w:rPr>
      </w:pPr>
      <w:r w:rsidRPr="007A1550">
        <w:rPr>
          <w:rFonts w:ascii="Arial" w:hAnsi="Arial" w:cs="Arial"/>
          <w:sz w:val="32"/>
          <w:szCs w:val="32"/>
        </w:rPr>
        <w:t>Ela também permite ao pesquisador escolher as técnicas mais adequadas para a sua pesquisa e para que ele possa decidir sobre as questões que necessitam maior atenção durante a investigação.</w:t>
      </w:r>
    </w:p>
    <w:p w:rsidR="003A02E9" w:rsidRPr="007A1550" w:rsidRDefault="003A02E9" w:rsidP="003A02E9">
      <w:pPr>
        <w:rPr>
          <w:rFonts w:ascii="Arial" w:hAnsi="Arial" w:cs="Arial"/>
          <w:sz w:val="32"/>
          <w:szCs w:val="32"/>
        </w:rPr>
      </w:pPr>
    </w:p>
    <w:p w:rsidR="003A02E9" w:rsidRPr="007A1550" w:rsidRDefault="003A02E9" w:rsidP="003A02E9">
      <w:pPr>
        <w:rPr>
          <w:rFonts w:ascii="Arial" w:hAnsi="Arial" w:cs="Arial"/>
          <w:sz w:val="32"/>
          <w:szCs w:val="32"/>
        </w:rPr>
      </w:pPr>
      <w:r w:rsidRPr="007A1550">
        <w:rPr>
          <w:rFonts w:ascii="Arial" w:hAnsi="Arial" w:cs="Arial"/>
          <w:sz w:val="32"/>
          <w:szCs w:val="32"/>
        </w:rPr>
        <w:t>Através da pesquisa exploratória, é possível obter explicação dos fenômenos que inicialmente não eram aceitos pelos demais pesquisadores, mesmo com as evidências apresentadas, além de descobrir novos fenômenos e formular novas ideias e hipóteses.</w:t>
      </w:r>
    </w:p>
    <w:p w:rsidR="003A02E9" w:rsidRPr="007A1550" w:rsidRDefault="003A02E9" w:rsidP="003A02E9">
      <w:pPr>
        <w:rPr>
          <w:rFonts w:ascii="Arial" w:hAnsi="Arial" w:cs="Arial"/>
          <w:sz w:val="32"/>
          <w:szCs w:val="32"/>
        </w:rPr>
      </w:pPr>
    </w:p>
    <w:p w:rsidR="0085425D" w:rsidRPr="007A1550" w:rsidRDefault="003A02E9" w:rsidP="003A02E9">
      <w:pPr>
        <w:rPr>
          <w:rFonts w:ascii="Arial" w:hAnsi="Arial" w:cs="Arial"/>
          <w:sz w:val="32"/>
          <w:szCs w:val="32"/>
        </w:rPr>
      </w:pPr>
      <w:r w:rsidRPr="007A1550">
        <w:rPr>
          <w:rFonts w:ascii="Arial" w:hAnsi="Arial" w:cs="Arial"/>
          <w:sz w:val="32"/>
          <w:szCs w:val="32"/>
        </w:rPr>
        <w:t>O método utilizado na pesquisa exploratória envolve além do levantamento bibliográfico, entrevistas com pessoas que tenham domínio do assunto estudado, pesquisas de campo e análise de outros exemplos que estimulem a compreensão do tema.</w:t>
      </w:r>
    </w:p>
    <w:p w:rsidR="007A1550" w:rsidRPr="007A1550" w:rsidRDefault="007A1550" w:rsidP="007A1550">
      <w:pPr>
        <w:shd w:val="clear" w:color="auto" w:fill="FFFFFF"/>
        <w:spacing w:before="100" w:beforeAutospacing="1" w:after="0" w:line="240" w:lineRule="auto"/>
        <w:outlineLvl w:val="2"/>
        <w:rPr>
          <w:rFonts w:ascii="Arial" w:eastAsia="Times New Roman" w:hAnsi="Arial" w:cs="Arial"/>
          <w:bCs/>
          <w:color w:val="222222"/>
          <w:sz w:val="32"/>
          <w:szCs w:val="32"/>
          <w:lang w:eastAsia="pt-BR"/>
        </w:rPr>
      </w:pPr>
      <w:r w:rsidRPr="007A1550">
        <w:rPr>
          <w:rFonts w:ascii="Arial" w:eastAsia="Times New Roman" w:hAnsi="Arial" w:cs="Arial"/>
          <w:bCs/>
          <w:color w:val="222222"/>
          <w:sz w:val="32"/>
          <w:szCs w:val="32"/>
          <w:lang w:eastAsia="pt-BR"/>
        </w:rPr>
        <w:lastRenderedPageBreak/>
        <w:t>Quais são os métodos exploratórios e qualitativos que posso utilizar?</w:t>
      </w:r>
    </w:p>
    <w:p w:rsidR="007A1550" w:rsidRPr="007A1550" w:rsidRDefault="007A1550" w:rsidP="007A155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464C58"/>
          <w:spacing w:val="-1"/>
          <w:sz w:val="32"/>
          <w:szCs w:val="32"/>
          <w:lang w:eastAsia="pt-BR"/>
        </w:rPr>
      </w:pPr>
      <w:r w:rsidRPr="007A1550">
        <w:rPr>
          <w:rFonts w:ascii="Arial" w:eastAsia="Times New Roman" w:hAnsi="Arial" w:cs="Arial"/>
          <w:color w:val="464C58"/>
          <w:spacing w:val="-1"/>
          <w:sz w:val="32"/>
          <w:szCs w:val="32"/>
          <w:lang w:eastAsia="pt-BR"/>
        </w:rPr>
        <w:t>Agora que você já sabe o que é pesquisa exploratória, vamos verificar quais são as técnicas utilizadas para realizar esses estudos. Entre os principais métodos de pesquisa exploratória, se destacam a pesquisa literária, a </w:t>
      </w:r>
      <w:proofErr w:type="spellStart"/>
      <w:r w:rsidRPr="007A1550">
        <w:rPr>
          <w:rFonts w:ascii="Arial" w:eastAsia="Times New Roman" w:hAnsi="Arial" w:cs="Arial"/>
          <w:i/>
          <w:iCs/>
          <w:color w:val="464C58"/>
          <w:spacing w:val="-1"/>
          <w:sz w:val="32"/>
          <w:szCs w:val="32"/>
          <w:lang w:eastAsia="pt-BR"/>
        </w:rPr>
        <w:t>experience</w:t>
      </w:r>
      <w:proofErr w:type="spellEnd"/>
      <w:r w:rsidRPr="007A1550">
        <w:rPr>
          <w:rFonts w:ascii="Arial" w:eastAsia="Times New Roman" w:hAnsi="Arial" w:cs="Arial"/>
          <w:i/>
          <w:iCs/>
          <w:color w:val="464C58"/>
          <w:spacing w:val="-1"/>
          <w:sz w:val="32"/>
          <w:szCs w:val="32"/>
          <w:lang w:eastAsia="pt-BR"/>
        </w:rPr>
        <w:t xml:space="preserve"> </w:t>
      </w:r>
      <w:proofErr w:type="spellStart"/>
      <w:r w:rsidRPr="007A1550">
        <w:rPr>
          <w:rFonts w:ascii="Arial" w:eastAsia="Times New Roman" w:hAnsi="Arial" w:cs="Arial"/>
          <w:i/>
          <w:iCs/>
          <w:color w:val="464C58"/>
          <w:spacing w:val="-1"/>
          <w:sz w:val="32"/>
          <w:szCs w:val="32"/>
          <w:lang w:eastAsia="pt-BR"/>
        </w:rPr>
        <w:t>survey</w:t>
      </w:r>
      <w:proofErr w:type="spellEnd"/>
      <w:r w:rsidRPr="007A1550">
        <w:rPr>
          <w:rFonts w:ascii="Arial" w:eastAsia="Times New Roman" w:hAnsi="Arial" w:cs="Arial"/>
          <w:i/>
          <w:iCs/>
          <w:color w:val="464C58"/>
          <w:spacing w:val="-1"/>
          <w:sz w:val="32"/>
          <w:szCs w:val="32"/>
          <w:lang w:eastAsia="pt-BR"/>
        </w:rPr>
        <w:t> </w:t>
      </w:r>
      <w:r w:rsidRPr="007A1550">
        <w:rPr>
          <w:rFonts w:ascii="Arial" w:eastAsia="Times New Roman" w:hAnsi="Arial" w:cs="Arial"/>
          <w:color w:val="464C58"/>
          <w:spacing w:val="-1"/>
          <w:sz w:val="32"/>
          <w:szCs w:val="32"/>
          <w:lang w:eastAsia="pt-BR"/>
        </w:rPr>
        <w:t>e a análise de casos, explicados brevemente abaixo. </w:t>
      </w:r>
    </w:p>
    <w:p w:rsidR="007A1550" w:rsidRPr="007A1550" w:rsidRDefault="007A1550" w:rsidP="007A155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00"/>
        <w:rPr>
          <w:rFonts w:ascii="Arial" w:eastAsia="Times New Roman" w:hAnsi="Arial" w:cs="Arial"/>
          <w:color w:val="464C58"/>
          <w:sz w:val="32"/>
          <w:szCs w:val="32"/>
          <w:lang w:eastAsia="pt-BR"/>
        </w:rPr>
      </w:pPr>
      <w:r w:rsidRPr="007A1550">
        <w:rPr>
          <w:rFonts w:ascii="Arial" w:eastAsia="Times New Roman" w:hAnsi="Arial" w:cs="Arial"/>
          <w:bCs/>
          <w:color w:val="464C58"/>
          <w:sz w:val="32"/>
          <w:szCs w:val="32"/>
          <w:lang w:eastAsia="pt-BR"/>
        </w:rPr>
        <w:t>Pesquisa literária:</w:t>
      </w:r>
      <w:r w:rsidRPr="007A1550">
        <w:rPr>
          <w:rFonts w:ascii="Arial" w:eastAsia="Times New Roman" w:hAnsi="Arial" w:cs="Arial"/>
          <w:color w:val="464C58"/>
          <w:sz w:val="32"/>
          <w:szCs w:val="32"/>
          <w:lang w:eastAsia="pt-BR"/>
        </w:rPr>
        <w:t> </w:t>
      </w:r>
      <w:hyperlink r:id="rId6" w:tgtFrame="_blank" w:history="1">
        <w:r w:rsidRPr="007A1550">
          <w:rPr>
            <w:rFonts w:ascii="Arial" w:eastAsia="Times New Roman" w:hAnsi="Arial" w:cs="Arial"/>
            <w:sz w:val="32"/>
            <w:szCs w:val="32"/>
            <w:lang w:eastAsia="pt-BR"/>
          </w:rPr>
          <w:t>acessar dados secundários é uma forma barata e prática de obter informações</w:t>
        </w:r>
      </w:hyperlink>
      <w:r w:rsidRPr="007A1550">
        <w:rPr>
          <w:rFonts w:ascii="Arial" w:eastAsia="Times New Roman" w:hAnsi="Arial" w:cs="Arial"/>
          <w:color w:val="464C58"/>
          <w:sz w:val="32"/>
          <w:szCs w:val="32"/>
          <w:lang w:eastAsia="pt-BR"/>
        </w:rPr>
        <w:t>.  A pesquisa pode envolver </w:t>
      </w:r>
      <w:r w:rsidRPr="007A1550">
        <w:rPr>
          <w:rFonts w:ascii="Arial" w:eastAsia="Times New Roman" w:hAnsi="Arial" w:cs="Arial"/>
          <w:i/>
          <w:iCs/>
          <w:color w:val="464C58"/>
          <w:sz w:val="32"/>
          <w:szCs w:val="32"/>
          <w:lang w:eastAsia="pt-BR"/>
        </w:rPr>
        <w:t xml:space="preserve">conceptual </w:t>
      </w:r>
      <w:proofErr w:type="spellStart"/>
      <w:r w:rsidRPr="007A1550">
        <w:rPr>
          <w:rFonts w:ascii="Arial" w:eastAsia="Times New Roman" w:hAnsi="Arial" w:cs="Arial"/>
          <w:i/>
          <w:iCs/>
          <w:color w:val="464C58"/>
          <w:sz w:val="32"/>
          <w:szCs w:val="32"/>
          <w:lang w:eastAsia="pt-BR"/>
        </w:rPr>
        <w:t>literature</w:t>
      </w:r>
      <w:proofErr w:type="spellEnd"/>
      <w:r w:rsidRPr="007A1550">
        <w:rPr>
          <w:rFonts w:ascii="Arial" w:eastAsia="Times New Roman" w:hAnsi="Arial" w:cs="Arial"/>
          <w:color w:val="464C58"/>
          <w:sz w:val="32"/>
          <w:szCs w:val="32"/>
          <w:lang w:eastAsia="pt-BR"/>
        </w:rPr>
        <w:t> (como artigos acadêmicos), </w:t>
      </w:r>
      <w:r w:rsidRPr="007A1550">
        <w:rPr>
          <w:rFonts w:ascii="Arial" w:eastAsia="Times New Roman" w:hAnsi="Arial" w:cs="Arial"/>
          <w:i/>
          <w:iCs/>
          <w:color w:val="464C58"/>
          <w:sz w:val="32"/>
          <w:szCs w:val="32"/>
          <w:lang w:eastAsia="pt-BR"/>
        </w:rPr>
        <w:t xml:space="preserve">trade </w:t>
      </w:r>
      <w:proofErr w:type="spellStart"/>
      <w:r w:rsidRPr="007A1550">
        <w:rPr>
          <w:rFonts w:ascii="Arial" w:eastAsia="Times New Roman" w:hAnsi="Arial" w:cs="Arial"/>
          <w:i/>
          <w:iCs/>
          <w:color w:val="464C58"/>
          <w:sz w:val="32"/>
          <w:szCs w:val="32"/>
          <w:lang w:eastAsia="pt-BR"/>
        </w:rPr>
        <w:t>literature</w:t>
      </w:r>
      <w:proofErr w:type="spellEnd"/>
      <w:r w:rsidRPr="007A1550">
        <w:rPr>
          <w:rFonts w:ascii="Arial" w:eastAsia="Times New Roman" w:hAnsi="Arial" w:cs="Arial"/>
          <w:color w:val="464C58"/>
          <w:sz w:val="32"/>
          <w:szCs w:val="32"/>
          <w:lang w:eastAsia="pt-BR"/>
        </w:rPr>
        <w:t> (como </w:t>
      </w:r>
      <w:proofErr w:type="spellStart"/>
      <w:r w:rsidRPr="007A1550">
        <w:rPr>
          <w:rFonts w:ascii="Arial" w:eastAsia="Times New Roman" w:hAnsi="Arial" w:cs="Arial"/>
          <w:i/>
          <w:iCs/>
          <w:color w:val="464C58"/>
          <w:sz w:val="32"/>
          <w:szCs w:val="32"/>
          <w:lang w:eastAsia="pt-BR"/>
        </w:rPr>
        <w:t>trackings</w:t>
      </w:r>
      <w:proofErr w:type="spellEnd"/>
      <w:r w:rsidRPr="007A1550">
        <w:rPr>
          <w:rFonts w:ascii="Arial" w:eastAsia="Times New Roman" w:hAnsi="Arial" w:cs="Arial"/>
          <w:color w:val="464C58"/>
          <w:sz w:val="32"/>
          <w:szCs w:val="32"/>
          <w:lang w:eastAsia="pt-BR"/>
        </w:rPr>
        <w:t> do setor) ou informações publicadas disponíveis para acesso em geral.</w:t>
      </w:r>
      <w:r w:rsidRPr="007A1550">
        <w:rPr>
          <w:rFonts w:ascii="Arial" w:eastAsia="Times New Roman" w:hAnsi="Arial" w:cs="Arial"/>
          <w:i/>
          <w:iCs/>
          <w:color w:val="464C58"/>
          <w:sz w:val="32"/>
          <w:szCs w:val="32"/>
          <w:lang w:eastAsia="pt-BR"/>
        </w:rPr>
        <w:t> </w:t>
      </w:r>
    </w:p>
    <w:p w:rsidR="007A1550" w:rsidRPr="007A1550" w:rsidRDefault="007A1550" w:rsidP="007A155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00"/>
        <w:rPr>
          <w:rFonts w:ascii="Arial" w:eastAsia="Times New Roman" w:hAnsi="Arial" w:cs="Arial"/>
          <w:color w:val="464C58"/>
          <w:sz w:val="32"/>
          <w:szCs w:val="32"/>
          <w:lang w:eastAsia="pt-BR"/>
        </w:rPr>
      </w:pPr>
      <w:r w:rsidRPr="007A1550">
        <w:rPr>
          <w:rFonts w:ascii="Arial" w:eastAsia="Times New Roman" w:hAnsi="Arial" w:cs="Arial"/>
          <w:bCs/>
          <w:i/>
          <w:iCs/>
          <w:color w:val="464C58"/>
          <w:sz w:val="32"/>
          <w:szCs w:val="32"/>
          <w:lang w:eastAsia="pt-BR"/>
        </w:rPr>
        <w:t xml:space="preserve">Experience </w:t>
      </w:r>
      <w:proofErr w:type="spellStart"/>
      <w:r w:rsidRPr="007A1550">
        <w:rPr>
          <w:rFonts w:ascii="Arial" w:eastAsia="Times New Roman" w:hAnsi="Arial" w:cs="Arial"/>
          <w:bCs/>
          <w:i/>
          <w:iCs/>
          <w:color w:val="464C58"/>
          <w:sz w:val="32"/>
          <w:szCs w:val="32"/>
          <w:lang w:eastAsia="pt-BR"/>
        </w:rPr>
        <w:t>survey</w:t>
      </w:r>
      <w:proofErr w:type="spellEnd"/>
      <w:r w:rsidRPr="007A1550">
        <w:rPr>
          <w:rFonts w:ascii="Arial" w:eastAsia="Times New Roman" w:hAnsi="Arial" w:cs="Arial"/>
          <w:bCs/>
          <w:i/>
          <w:iCs/>
          <w:color w:val="464C58"/>
          <w:sz w:val="32"/>
          <w:szCs w:val="32"/>
          <w:lang w:eastAsia="pt-BR"/>
        </w:rPr>
        <w:t>: </w:t>
      </w:r>
      <w:r w:rsidRPr="007A1550">
        <w:rPr>
          <w:rFonts w:ascii="Arial" w:eastAsia="Times New Roman" w:hAnsi="Arial" w:cs="Arial"/>
          <w:color w:val="464C58"/>
          <w:sz w:val="32"/>
          <w:szCs w:val="32"/>
          <w:lang w:eastAsia="pt-BR"/>
        </w:rPr>
        <w:t>o objetivo é obter informações com pessoas que possuem algum nível de familiaridade com o tema do estudo. Isso inclui conversar com os executivos da empresa, com os vendedores, com o gerente de produtos, com os fornecedores, entre outros, e assim conseguir diferentes pontos de vista sobre o assunto.</w:t>
      </w:r>
    </w:p>
    <w:p w:rsidR="007A1550" w:rsidRPr="007A1550" w:rsidRDefault="007A1550" w:rsidP="007A155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00"/>
        <w:rPr>
          <w:rFonts w:ascii="Arial" w:eastAsia="Times New Roman" w:hAnsi="Arial" w:cs="Arial"/>
          <w:color w:val="464C58"/>
          <w:sz w:val="32"/>
          <w:szCs w:val="32"/>
          <w:lang w:eastAsia="pt-BR"/>
        </w:rPr>
      </w:pPr>
      <w:r w:rsidRPr="007A1550">
        <w:rPr>
          <w:rFonts w:ascii="Arial" w:eastAsia="Times New Roman" w:hAnsi="Arial" w:cs="Arial"/>
          <w:bCs/>
          <w:color w:val="464C58"/>
          <w:sz w:val="32"/>
          <w:szCs w:val="32"/>
          <w:lang w:eastAsia="pt-BR"/>
        </w:rPr>
        <w:t>Análise de casos:</w:t>
      </w:r>
      <w:r w:rsidRPr="007A1550">
        <w:rPr>
          <w:rFonts w:ascii="Arial" w:eastAsia="Times New Roman" w:hAnsi="Arial" w:cs="Arial"/>
          <w:color w:val="464C58"/>
          <w:sz w:val="32"/>
          <w:szCs w:val="32"/>
          <w:lang w:eastAsia="pt-BR"/>
        </w:rPr>
        <w:t> a análise de outros casos que já ocorreram no mercado pode ajudar na geração de </w:t>
      </w:r>
      <w:r w:rsidRPr="007A1550">
        <w:rPr>
          <w:rFonts w:ascii="Arial" w:eastAsia="Times New Roman" w:hAnsi="Arial" w:cs="Arial"/>
          <w:i/>
          <w:iCs/>
          <w:color w:val="464C58"/>
          <w:sz w:val="32"/>
          <w:szCs w:val="32"/>
          <w:lang w:eastAsia="pt-BR"/>
        </w:rPr>
        <w:t>insights</w:t>
      </w:r>
      <w:r w:rsidRPr="007A1550">
        <w:rPr>
          <w:rFonts w:ascii="Arial" w:eastAsia="Times New Roman" w:hAnsi="Arial" w:cs="Arial"/>
          <w:color w:val="464C58"/>
          <w:sz w:val="32"/>
          <w:szCs w:val="32"/>
          <w:lang w:eastAsia="pt-BR"/>
        </w:rPr>
        <w:t>. Essa análise pode ser feita através de business cases disponíveis em publicações acadêmicas ou de </w:t>
      </w:r>
      <w:r w:rsidRPr="007A1550">
        <w:rPr>
          <w:rFonts w:ascii="Arial" w:eastAsia="Times New Roman" w:hAnsi="Arial" w:cs="Arial"/>
          <w:i/>
          <w:iCs/>
          <w:color w:val="464C58"/>
          <w:sz w:val="32"/>
          <w:szCs w:val="32"/>
          <w:lang w:eastAsia="pt-BR"/>
        </w:rPr>
        <w:t>benchmarkings</w:t>
      </w:r>
      <w:r w:rsidRPr="007A1550">
        <w:rPr>
          <w:rFonts w:ascii="Arial" w:eastAsia="Times New Roman" w:hAnsi="Arial" w:cs="Arial"/>
          <w:color w:val="464C58"/>
          <w:sz w:val="32"/>
          <w:szCs w:val="32"/>
          <w:lang w:eastAsia="pt-BR"/>
        </w:rPr>
        <w:t>, que consiste em estudar as práticas de empresas referências no mercado.</w:t>
      </w:r>
    </w:p>
    <w:p w:rsidR="007A1550" w:rsidRPr="007A1550" w:rsidRDefault="007A1550" w:rsidP="007A155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4C58"/>
          <w:spacing w:val="-1"/>
          <w:sz w:val="32"/>
          <w:szCs w:val="32"/>
          <w:lang w:eastAsia="pt-BR"/>
        </w:rPr>
      </w:pPr>
      <w:r w:rsidRPr="007A1550">
        <w:rPr>
          <w:rFonts w:ascii="Arial" w:eastAsia="Times New Roman" w:hAnsi="Arial" w:cs="Arial"/>
          <w:color w:val="464C58"/>
          <w:spacing w:val="-1"/>
          <w:sz w:val="32"/>
          <w:szCs w:val="32"/>
          <w:lang w:eastAsia="pt-BR"/>
        </w:rPr>
        <w:t xml:space="preserve">Há ainda os chamados métodos qualitativos, que também são muito utilizados em pesquisas exploratórias. A seguir, </w:t>
      </w:r>
      <w:proofErr w:type="gramStart"/>
      <w:r w:rsidRPr="007A1550">
        <w:rPr>
          <w:rFonts w:ascii="Arial" w:eastAsia="Times New Roman" w:hAnsi="Arial" w:cs="Arial"/>
          <w:color w:val="464C58"/>
          <w:spacing w:val="-1"/>
          <w:sz w:val="32"/>
          <w:szCs w:val="32"/>
          <w:lang w:eastAsia="pt-BR"/>
        </w:rPr>
        <w:t>tem-se</w:t>
      </w:r>
      <w:proofErr w:type="gramEnd"/>
      <w:r w:rsidRPr="007A1550">
        <w:rPr>
          <w:rFonts w:ascii="Arial" w:eastAsia="Times New Roman" w:hAnsi="Arial" w:cs="Arial"/>
          <w:color w:val="464C58"/>
          <w:spacing w:val="-1"/>
          <w:sz w:val="32"/>
          <w:szCs w:val="32"/>
          <w:lang w:eastAsia="pt-BR"/>
        </w:rPr>
        <w:t xml:space="preserve"> os principais e suas características.</w:t>
      </w:r>
    </w:p>
    <w:p w:rsidR="007A1550" w:rsidRPr="003A02E9" w:rsidRDefault="007A1550" w:rsidP="003A02E9"/>
    <w:sectPr w:rsidR="007A1550" w:rsidRPr="003A0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7241E"/>
    <w:multiLevelType w:val="multilevel"/>
    <w:tmpl w:val="84EC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0D68E1"/>
    <w:multiLevelType w:val="multilevel"/>
    <w:tmpl w:val="8304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9911E4"/>
    <w:multiLevelType w:val="multilevel"/>
    <w:tmpl w:val="1272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2E9"/>
    <w:rsid w:val="003A02E9"/>
    <w:rsid w:val="007A1550"/>
    <w:rsid w:val="0085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A15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A155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uthor-rveydcxihnan">
    <w:name w:val="author-rveydcxihnan"/>
    <w:basedOn w:val="Fontepargpadro"/>
    <w:rsid w:val="007A1550"/>
  </w:style>
  <w:style w:type="paragraph" w:styleId="NormalWeb">
    <w:name w:val="Normal (Web)"/>
    <w:basedOn w:val="Normal"/>
    <w:uiPriority w:val="99"/>
    <w:semiHidden/>
    <w:unhideWhenUsed/>
    <w:rsid w:val="007A1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A155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A15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A15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A155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uthor-rveydcxihnan">
    <w:name w:val="author-rveydcxihnan"/>
    <w:basedOn w:val="Fontepargpadro"/>
    <w:rsid w:val="007A1550"/>
  </w:style>
  <w:style w:type="paragraph" w:styleId="NormalWeb">
    <w:name w:val="Normal (Web)"/>
    <w:basedOn w:val="Normal"/>
    <w:uiPriority w:val="99"/>
    <w:semiHidden/>
    <w:unhideWhenUsed/>
    <w:rsid w:val="007A1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A155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A1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dminers.com/pesquisas/contratar-pesquisas-ou-utilizar-dados-secundario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407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2018-05-19T01:23:00Z</dcterms:created>
  <dcterms:modified xsi:type="dcterms:W3CDTF">2018-05-19T01:42:00Z</dcterms:modified>
</cp:coreProperties>
</file>