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1080" w:rsidRPr="00AF4D99" w:rsidRDefault="00DC1080" w:rsidP="00DC1080">
      <w:pPr>
        <w:jc w:val="center"/>
        <w:rPr>
          <w:rFonts w:ascii="Times New Roman" w:hAnsi="Times New Roman" w:cs="Times New Roman"/>
        </w:rPr>
      </w:pPr>
      <w:r w:rsidRPr="00AF4D99">
        <w:rPr>
          <w:rFonts w:ascii="Times New Roman" w:hAnsi="Times New Roman" w:cs="Times New Roman"/>
          <w:noProof/>
        </w:rPr>
        <w:drawing>
          <wp:inline distT="0" distB="0" distL="0" distR="0" wp14:anchorId="5F526A5A" wp14:editId="77C6DDB4">
            <wp:extent cx="4284133" cy="1396806"/>
            <wp:effectExtent l="0" t="0" r="2540" b="0"/>
            <wp:docPr id="6" name="Picture 6" descr="Image result for northeastern log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ortheastern logo backgrou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1636" cy="1409034"/>
                    </a:xfrm>
                    <a:prstGeom prst="rect">
                      <a:avLst/>
                    </a:prstGeom>
                    <a:noFill/>
                    <a:ln>
                      <a:noFill/>
                    </a:ln>
                  </pic:spPr>
                </pic:pic>
              </a:graphicData>
            </a:graphic>
          </wp:inline>
        </w:drawing>
      </w:r>
    </w:p>
    <w:p w:rsidR="00DC1080" w:rsidRPr="00AF4D99" w:rsidRDefault="00DC1080" w:rsidP="00DC1080">
      <w:pPr>
        <w:jc w:val="center"/>
        <w:rPr>
          <w:rFonts w:ascii="Times New Roman" w:hAnsi="Times New Roman" w:cs="Times New Roman"/>
          <w:b/>
        </w:rPr>
      </w:pPr>
      <w:r w:rsidRPr="00AF4D99">
        <w:rPr>
          <w:rFonts w:ascii="Times New Roman" w:hAnsi="Times New Roman" w:cs="Times New Roman"/>
          <w:b/>
        </w:rPr>
        <w:t>ASSIGNMENT FRONT SHEET</w:t>
      </w:r>
    </w:p>
    <w:p w:rsidR="00DC1080" w:rsidRPr="00AF4D99" w:rsidRDefault="00DC1080" w:rsidP="00DC1080">
      <w:pPr>
        <w:tabs>
          <w:tab w:val="left" w:pos="1980"/>
        </w:tabs>
        <w:rPr>
          <w:rFonts w:ascii="Times New Roman" w:hAnsi="Times New Roman" w:cs="Times New Roman"/>
          <w:b/>
        </w:rPr>
      </w:pPr>
    </w:p>
    <w:p w:rsidR="00E11615" w:rsidRPr="00E11615" w:rsidRDefault="00E11615" w:rsidP="00E11615">
      <w:pPr>
        <w:tabs>
          <w:tab w:val="left" w:pos="1980"/>
          <w:tab w:val="left" w:pos="5040"/>
          <w:tab w:val="left" w:pos="6660"/>
        </w:tabs>
        <w:ind w:left="270"/>
        <w:rPr>
          <w:rFonts w:ascii="Times New Roman" w:hAnsi="Times New Roman" w:cs="Times New Roman"/>
          <w:b/>
        </w:rPr>
      </w:pPr>
      <w:r w:rsidRPr="00E11615">
        <w:rPr>
          <w:rFonts w:ascii="Times New Roman" w:hAnsi="Times New Roman" w:cs="Times New Roman"/>
          <w:b/>
        </w:rPr>
        <w:t>Course Name:</w:t>
      </w:r>
      <w:r w:rsidRPr="00E11615">
        <w:rPr>
          <w:rFonts w:ascii="Times New Roman" w:hAnsi="Times New Roman" w:cs="Times New Roman"/>
          <w:b/>
        </w:rPr>
        <w:tab/>
        <w:t>ALY6020 20906 Predictive Analytics</w:t>
      </w:r>
    </w:p>
    <w:p w:rsidR="00E11615" w:rsidRPr="00E11615" w:rsidRDefault="00E11615" w:rsidP="00E11615">
      <w:pPr>
        <w:tabs>
          <w:tab w:val="left" w:pos="1980"/>
          <w:tab w:val="left" w:pos="5040"/>
          <w:tab w:val="left" w:pos="6660"/>
        </w:tabs>
        <w:ind w:left="270"/>
        <w:rPr>
          <w:rFonts w:ascii="Times New Roman" w:hAnsi="Times New Roman" w:cs="Times New Roman"/>
          <w:b/>
        </w:rPr>
      </w:pPr>
      <w:r w:rsidRPr="00E11615">
        <w:rPr>
          <w:rFonts w:ascii="Times New Roman" w:hAnsi="Times New Roman" w:cs="Times New Roman"/>
          <w:b/>
        </w:rPr>
        <w:t>Professor Name:</w:t>
      </w:r>
      <w:r w:rsidRPr="00E11615">
        <w:rPr>
          <w:rFonts w:ascii="Times New Roman" w:hAnsi="Times New Roman" w:cs="Times New Roman"/>
          <w:b/>
        </w:rPr>
        <w:tab/>
        <w:t xml:space="preserve"> Dr. </w:t>
      </w:r>
      <w:proofErr w:type="spellStart"/>
      <w:r w:rsidRPr="00E11615">
        <w:rPr>
          <w:rFonts w:ascii="Times New Roman" w:hAnsi="Times New Roman" w:cs="Times New Roman"/>
          <w:b/>
        </w:rPr>
        <w:t>Yevgeniy</w:t>
      </w:r>
      <w:proofErr w:type="spellEnd"/>
      <w:r w:rsidRPr="00E11615">
        <w:rPr>
          <w:rFonts w:ascii="Times New Roman" w:hAnsi="Times New Roman" w:cs="Times New Roman"/>
          <w:b/>
        </w:rPr>
        <w:t xml:space="preserve"> </w:t>
      </w:r>
      <w:proofErr w:type="spellStart"/>
      <w:r w:rsidRPr="00E11615">
        <w:rPr>
          <w:rFonts w:ascii="Times New Roman" w:hAnsi="Times New Roman" w:cs="Times New Roman"/>
          <w:b/>
        </w:rPr>
        <w:t>Frenkel</w:t>
      </w:r>
      <w:proofErr w:type="spellEnd"/>
    </w:p>
    <w:p w:rsidR="00E11615" w:rsidRPr="00E11615" w:rsidRDefault="00E11615" w:rsidP="00E11615">
      <w:pPr>
        <w:tabs>
          <w:tab w:val="left" w:pos="1980"/>
          <w:tab w:val="left" w:pos="5040"/>
          <w:tab w:val="left" w:pos="6660"/>
        </w:tabs>
        <w:ind w:left="270"/>
        <w:rPr>
          <w:rFonts w:ascii="Times New Roman" w:hAnsi="Times New Roman" w:cs="Times New Roman"/>
          <w:b/>
        </w:rPr>
      </w:pPr>
      <w:r w:rsidRPr="00E11615">
        <w:rPr>
          <w:rFonts w:ascii="Times New Roman" w:hAnsi="Times New Roman" w:cs="Times New Roman"/>
          <w:b/>
        </w:rPr>
        <w:t>Student Name:</w:t>
      </w:r>
      <w:r w:rsidRPr="00E11615">
        <w:rPr>
          <w:rFonts w:ascii="Times New Roman" w:hAnsi="Times New Roman" w:cs="Times New Roman"/>
          <w:b/>
        </w:rPr>
        <w:tab/>
        <w:t xml:space="preserve">Dong </w:t>
      </w:r>
      <w:proofErr w:type="spellStart"/>
      <w:r w:rsidRPr="00E11615">
        <w:rPr>
          <w:rFonts w:ascii="Times New Roman" w:hAnsi="Times New Roman" w:cs="Times New Roman"/>
          <w:b/>
        </w:rPr>
        <w:t>Quoc</w:t>
      </w:r>
      <w:proofErr w:type="spellEnd"/>
      <w:r w:rsidRPr="00E11615">
        <w:rPr>
          <w:rFonts w:ascii="Times New Roman" w:hAnsi="Times New Roman" w:cs="Times New Roman"/>
          <w:b/>
        </w:rPr>
        <w:t xml:space="preserve"> </w:t>
      </w:r>
      <w:proofErr w:type="spellStart"/>
      <w:r w:rsidRPr="00E11615">
        <w:rPr>
          <w:rFonts w:ascii="Times New Roman" w:hAnsi="Times New Roman" w:cs="Times New Roman"/>
          <w:b/>
        </w:rPr>
        <w:t>Tuong</w:t>
      </w:r>
      <w:proofErr w:type="spellEnd"/>
      <w:r w:rsidRPr="00E11615">
        <w:rPr>
          <w:rFonts w:ascii="Times New Roman" w:hAnsi="Times New Roman" w:cs="Times New Roman"/>
          <w:b/>
        </w:rPr>
        <w:t xml:space="preserve"> (Lukas)</w:t>
      </w:r>
      <w:r w:rsidRPr="00E11615">
        <w:rPr>
          <w:rFonts w:ascii="Times New Roman" w:hAnsi="Times New Roman" w:cs="Times New Roman"/>
          <w:b/>
        </w:rPr>
        <w:tab/>
      </w:r>
    </w:p>
    <w:p w:rsidR="00DC1080" w:rsidRPr="00AF4D99" w:rsidRDefault="00E11615" w:rsidP="00E11615">
      <w:pPr>
        <w:tabs>
          <w:tab w:val="left" w:pos="1980"/>
          <w:tab w:val="left" w:pos="5040"/>
          <w:tab w:val="left" w:pos="6660"/>
        </w:tabs>
        <w:ind w:left="270"/>
        <w:rPr>
          <w:rFonts w:ascii="Times New Roman" w:hAnsi="Times New Roman" w:cs="Times New Roman"/>
          <w:b/>
          <w:sz w:val="24"/>
          <w:szCs w:val="24"/>
        </w:rPr>
        <w:sectPr w:rsidR="00DC1080" w:rsidRPr="00AF4D99">
          <w:pgSz w:w="12240" w:h="15840"/>
          <w:pgMar w:top="1440" w:right="1440" w:bottom="1440" w:left="1440" w:header="720" w:footer="720" w:gutter="0"/>
          <w:cols w:space="720"/>
          <w:docGrid w:linePitch="360"/>
        </w:sectPr>
      </w:pPr>
      <w:r w:rsidRPr="00E11615">
        <w:rPr>
          <w:rFonts w:ascii="Times New Roman" w:hAnsi="Times New Roman" w:cs="Times New Roman"/>
          <w:b/>
        </w:rPr>
        <w:t>Student Class:</w:t>
      </w:r>
      <w:r w:rsidRPr="00E11615">
        <w:rPr>
          <w:rFonts w:ascii="Times New Roman" w:hAnsi="Times New Roman" w:cs="Times New Roman"/>
          <w:b/>
        </w:rPr>
        <w:tab/>
        <w:t>Fall 2019 CPS</w:t>
      </w:r>
      <w:r w:rsidRPr="00E11615">
        <w:rPr>
          <w:rFonts w:ascii="Times New Roman" w:hAnsi="Times New Roman" w:cs="Times New Roman"/>
          <w:b/>
        </w:rPr>
        <w:tab/>
        <w:t>Term: B. 2020</w:t>
      </w:r>
    </w:p>
    <w:p w:rsidR="00DC1080" w:rsidRPr="00AF4D99" w:rsidRDefault="00DC1080" w:rsidP="00DC1080">
      <w:pPr>
        <w:tabs>
          <w:tab w:val="left" w:pos="1980"/>
          <w:tab w:val="left" w:pos="5040"/>
          <w:tab w:val="left" w:pos="6660"/>
        </w:tabs>
        <w:ind w:left="270"/>
        <w:rPr>
          <w:rFonts w:ascii="Times New Roman" w:hAnsi="Times New Roman" w:cs="Times New Roman"/>
          <w:b/>
          <w:sz w:val="24"/>
          <w:szCs w:val="24"/>
        </w:rPr>
      </w:pPr>
    </w:p>
    <w:tbl>
      <w:tblPr>
        <w:tblW w:w="0" w:type="auto"/>
        <w:tblInd w:w="46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90"/>
      </w:tblGrid>
      <w:tr w:rsidR="00DC1080" w:rsidRPr="00AF4D99" w:rsidTr="00AE62E9">
        <w:trPr>
          <w:trHeight w:val="2046"/>
        </w:trPr>
        <w:tc>
          <w:tcPr>
            <w:tcW w:w="9090" w:type="dxa"/>
            <w:tcBorders>
              <w:top w:val="single" w:sz="4" w:space="0" w:color="auto"/>
              <w:left w:val="single" w:sz="4" w:space="0" w:color="auto"/>
              <w:bottom w:val="single" w:sz="4" w:space="0" w:color="auto"/>
              <w:right w:val="single" w:sz="4" w:space="0" w:color="auto"/>
            </w:tcBorders>
          </w:tcPr>
          <w:p w:rsidR="00DC1080" w:rsidRPr="00AF4D99" w:rsidRDefault="00DC1080" w:rsidP="00AE62E9">
            <w:pPr>
              <w:tabs>
                <w:tab w:val="left" w:pos="1980"/>
              </w:tabs>
              <w:rPr>
                <w:rFonts w:ascii="Times New Roman" w:hAnsi="Times New Roman" w:cs="Times New Roman"/>
                <w:b/>
                <w:sz w:val="16"/>
                <w:szCs w:val="16"/>
              </w:rPr>
            </w:pPr>
          </w:p>
          <w:p w:rsidR="00DC1080" w:rsidRPr="00AF4D99" w:rsidRDefault="00EE51DE" w:rsidP="000E5ADD">
            <w:pPr>
              <w:jc w:val="center"/>
              <w:rPr>
                <w:rFonts w:ascii="Times New Roman" w:eastAsia="Arial" w:hAnsi="Times New Roman" w:cs="Times New Roman"/>
                <w:b/>
              </w:rPr>
            </w:pPr>
            <w:r>
              <w:rPr>
                <w:rFonts w:ascii="Times New Roman" w:eastAsia="Arial" w:hAnsi="Times New Roman" w:cs="Times New Roman"/>
                <w:b/>
              </w:rPr>
              <w:t>Module 2</w:t>
            </w:r>
            <w:r w:rsidR="0044223E" w:rsidRPr="0044223E">
              <w:rPr>
                <w:rFonts w:ascii="Times New Roman" w:eastAsia="Arial" w:hAnsi="Times New Roman" w:cs="Times New Roman"/>
                <w:b/>
              </w:rPr>
              <w:t xml:space="preserve">: </w:t>
            </w:r>
            <w:r w:rsidR="00FF3EA4">
              <w:rPr>
                <w:rFonts w:ascii="Times New Roman" w:eastAsia="Arial" w:hAnsi="Times New Roman" w:cs="Times New Roman"/>
                <w:b/>
              </w:rPr>
              <w:t xml:space="preserve">Naïve Bayes Model </w:t>
            </w:r>
          </w:p>
          <w:p w:rsidR="00DC1080" w:rsidRPr="00AF4D99" w:rsidRDefault="00DC1080" w:rsidP="00AE62E9">
            <w:pPr>
              <w:tabs>
                <w:tab w:val="left" w:pos="1980"/>
              </w:tabs>
              <w:rPr>
                <w:rFonts w:ascii="Times New Roman" w:hAnsi="Times New Roman" w:cs="Times New Roman"/>
                <w:b/>
              </w:rPr>
            </w:pPr>
          </w:p>
          <w:p w:rsidR="00DC1080" w:rsidRPr="00AF4D99" w:rsidRDefault="00DC1080" w:rsidP="009A793A">
            <w:pPr>
              <w:tabs>
                <w:tab w:val="left" w:pos="1152"/>
                <w:tab w:val="left" w:pos="3417"/>
              </w:tabs>
              <w:jc w:val="center"/>
              <w:rPr>
                <w:rFonts w:ascii="Times New Roman" w:hAnsi="Times New Roman" w:cs="Times New Roman"/>
                <w:b/>
              </w:rPr>
            </w:pPr>
            <w:r w:rsidRPr="00AF4D99">
              <w:rPr>
                <w:rFonts w:ascii="Times New Roman" w:hAnsi="Times New Roman" w:cs="Times New Roman"/>
                <w:b/>
              </w:rPr>
              <w:t>Completion  Date:</w:t>
            </w:r>
            <w:r w:rsidR="00FF3EA4">
              <w:rPr>
                <w:rFonts w:ascii="Times New Roman" w:hAnsi="Times New Roman" w:cs="Times New Roman"/>
                <w:b/>
                <w:vertAlign w:val="superscript"/>
              </w:rPr>
              <w:t xml:space="preserve"> </w:t>
            </w:r>
            <w:r w:rsidR="00FF3EA4">
              <w:rPr>
                <w:rFonts w:ascii="Times New Roman" w:hAnsi="Times New Roman" w:cs="Times New Roman"/>
                <w:b/>
              </w:rPr>
              <w:t>April 19</w:t>
            </w:r>
            <w:r w:rsidR="00FF3EA4" w:rsidRPr="00FF3EA4">
              <w:rPr>
                <w:rFonts w:ascii="Times New Roman" w:hAnsi="Times New Roman" w:cs="Times New Roman"/>
                <w:b/>
                <w:vertAlign w:val="superscript"/>
              </w:rPr>
              <w:t>th</w:t>
            </w:r>
            <w:r w:rsidR="00FF3EA4">
              <w:rPr>
                <w:rFonts w:ascii="Times New Roman" w:hAnsi="Times New Roman" w:cs="Times New Roman"/>
                <w:b/>
              </w:rPr>
              <w:t xml:space="preserve"> </w:t>
            </w:r>
            <w:r w:rsidR="009A793A">
              <w:rPr>
                <w:rFonts w:ascii="Times New Roman" w:hAnsi="Times New Roman" w:cs="Times New Roman"/>
                <w:b/>
              </w:rPr>
              <w:t xml:space="preserve">   </w:t>
            </w:r>
            <w:r w:rsidRPr="00AF4D99">
              <w:rPr>
                <w:rFonts w:ascii="Times New Roman" w:hAnsi="Times New Roman" w:cs="Times New Roman"/>
                <w:b/>
              </w:rPr>
              <w:t xml:space="preserve">                        Due Time:12:00am</w:t>
            </w:r>
          </w:p>
        </w:tc>
      </w:tr>
    </w:tbl>
    <w:p w:rsidR="00DC1080" w:rsidRPr="00AF4D99" w:rsidRDefault="00DC1080" w:rsidP="00DC1080">
      <w:pPr>
        <w:rPr>
          <w:rFonts w:ascii="Times New Roman" w:hAnsi="Times New Roman" w:cs="Times New Roman"/>
          <w:b/>
          <w:sz w:val="16"/>
          <w:szCs w:val="16"/>
        </w:rPr>
      </w:pPr>
    </w:p>
    <w:p w:rsidR="00DC1080" w:rsidRPr="00AF4D99" w:rsidRDefault="00DC1080" w:rsidP="00DC1080">
      <w:pPr>
        <w:jc w:val="center"/>
        <w:rPr>
          <w:rFonts w:ascii="Times New Roman" w:hAnsi="Times New Roman" w:cs="Times New Roman"/>
          <w:b/>
          <w:sz w:val="24"/>
          <w:szCs w:val="24"/>
        </w:rPr>
      </w:pPr>
      <w:r w:rsidRPr="00AF4D99">
        <w:rPr>
          <w:rFonts w:ascii="Times New Roman" w:hAnsi="Times New Roman" w:cs="Times New Roman"/>
          <w:b/>
        </w:rPr>
        <w:t>Statement of Authorship</w:t>
      </w:r>
    </w:p>
    <w:p w:rsidR="00DC1080" w:rsidRPr="00AF4D99" w:rsidRDefault="00DC1080" w:rsidP="00DC1080">
      <w:pPr>
        <w:jc w:val="both"/>
        <w:rPr>
          <w:rFonts w:ascii="Times New Roman" w:hAnsi="Times New Roman" w:cs="Times New Roman"/>
          <w:i/>
          <w:iCs/>
          <w:sz w:val="24"/>
          <w:szCs w:val="24"/>
        </w:rPr>
      </w:pPr>
      <w:r w:rsidRPr="00AF4D99">
        <w:rPr>
          <w:rFonts w:ascii="Times New Roman" w:hAnsi="Times New Roman" w:cs="Times New Roman"/>
          <w:i/>
          <w:iCs/>
        </w:rPr>
        <w:t xml:space="preserve">I confirm that this work is my own. Additionally, I confirm that no part of this coursework, except where clearly quoted and referenced, has been copied from material belonging to any other person e.g. from a book, handout, another student. I am aware that it is a breach of Northeastern University’s regulations to copy the work of another without clear acknowledgement and that attempting to do so </w:t>
      </w:r>
      <w:proofErr w:type="gramStart"/>
      <w:r w:rsidRPr="00AF4D99">
        <w:rPr>
          <w:rFonts w:ascii="Times New Roman" w:hAnsi="Times New Roman" w:cs="Times New Roman"/>
          <w:i/>
          <w:iCs/>
        </w:rPr>
        <w:t>renders</w:t>
      </w:r>
      <w:proofErr w:type="gramEnd"/>
      <w:r w:rsidRPr="00AF4D99">
        <w:rPr>
          <w:rFonts w:ascii="Times New Roman" w:hAnsi="Times New Roman" w:cs="Times New Roman"/>
          <w:i/>
          <w:iCs/>
        </w:rPr>
        <w:t xml:space="preserve"> me liable to disciplinary procedures. To this effect, I have uploaded my work onto </w:t>
      </w:r>
      <w:proofErr w:type="spellStart"/>
      <w:r w:rsidRPr="00AF4D99">
        <w:rPr>
          <w:rFonts w:ascii="Times New Roman" w:hAnsi="Times New Roman" w:cs="Times New Roman"/>
          <w:i/>
          <w:iCs/>
        </w:rPr>
        <w:t>Turnitin</w:t>
      </w:r>
      <w:proofErr w:type="spellEnd"/>
      <w:r w:rsidRPr="00AF4D99">
        <w:rPr>
          <w:rFonts w:ascii="Times New Roman" w:hAnsi="Times New Roman" w:cs="Times New Roman"/>
          <w:i/>
          <w:iCs/>
        </w:rPr>
        <w:t xml:space="preserve"> and have ensured that I have made any relevant corrections to my work prior to submission.</w:t>
      </w:r>
    </w:p>
    <w:p w:rsidR="00DC1080" w:rsidRPr="00AF4D99" w:rsidRDefault="00DC1080" w:rsidP="00DC1080">
      <w:pPr>
        <w:jc w:val="both"/>
        <w:rPr>
          <w:rFonts w:ascii="Times New Roman" w:hAnsi="Times New Roman" w:cs="Times New Roman"/>
          <w:i/>
          <w:iCs/>
        </w:rPr>
      </w:pPr>
    </w:p>
    <w:p w:rsidR="00DC1080" w:rsidRPr="00AF4D99" w:rsidRDefault="00DC1080" w:rsidP="00DC1080">
      <w:pPr>
        <w:jc w:val="both"/>
        <w:rPr>
          <w:rFonts w:ascii="Times New Roman" w:hAnsi="Times New Roman" w:cs="Times New Roman"/>
        </w:rPr>
      </w:pPr>
      <w:r w:rsidRPr="00AF4D99">
        <w:rPr>
          <w:rFonts w:ascii="Times New Roman" w:hAnsi="Times New Roman" w:cs="Times New Roman"/>
        </w:rPr>
        <w:fldChar w:fldCharType="begin">
          <w:ffData>
            <w:name w:val="Check1"/>
            <w:enabled/>
            <w:calcOnExit w:val="0"/>
            <w:checkBox>
              <w:sizeAuto/>
              <w:default w:val="1"/>
            </w:checkBox>
          </w:ffData>
        </w:fldChar>
      </w:r>
      <w:bookmarkStart w:id="0" w:name="Check1"/>
      <w:r w:rsidRPr="00E75947">
        <w:rPr>
          <w:rFonts w:ascii="Times New Roman" w:hAnsi="Times New Roman" w:cs="Times New Roman"/>
        </w:rPr>
        <w:instrText xml:space="preserve"> FORMCHECKBOX </w:instrText>
      </w:r>
      <w:r w:rsidRPr="00AF4D99">
        <w:rPr>
          <w:rFonts w:ascii="Times New Roman" w:hAnsi="Times New Roman" w:cs="Times New Roman"/>
        </w:rPr>
      </w:r>
      <w:r w:rsidRPr="00AF4D99">
        <w:rPr>
          <w:rFonts w:ascii="Times New Roman" w:hAnsi="Times New Roman" w:cs="Times New Roman"/>
        </w:rPr>
        <w:fldChar w:fldCharType="end"/>
      </w:r>
      <w:bookmarkEnd w:id="0"/>
      <w:r w:rsidRPr="00AF4D99">
        <w:rPr>
          <w:rFonts w:ascii="Times New Roman" w:hAnsi="Times New Roman" w:cs="Times New Roman"/>
          <w:b/>
        </w:rPr>
        <w:t xml:space="preserve"> Tick here</w:t>
      </w:r>
      <w:r w:rsidRPr="00AF4D99">
        <w:rPr>
          <w:rFonts w:ascii="Times New Roman" w:hAnsi="Times New Roman" w:cs="Times New Roman"/>
        </w:rPr>
        <w:t xml:space="preserve"> to confirm that your paper version is identical to the version submitted through </w:t>
      </w:r>
      <w:proofErr w:type="spellStart"/>
      <w:r w:rsidRPr="00AF4D99">
        <w:rPr>
          <w:rFonts w:ascii="Times New Roman" w:hAnsi="Times New Roman" w:cs="Times New Roman"/>
        </w:rPr>
        <w:t>T</w:t>
      </w:r>
      <w:r w:rsidR="00AE62E9" w:rsidRPr="00AF4D99">
        <w:rPr>
          <w:rFonts w:ascii="Times New Roman" w:hAnsi="Times New Roman" w:cs="Times New Roman"/>
        </w:rPr>
        <w:t>urnitin</w:t>
      </w:r>
      <w:proofErr w:type="spellEnd"/>
    </w:p>
    <w:p w:rsidR="00AE62E9" w:rsidRDefault="00AE62E9" w:rsidP="00DC1080">
      <w:pPr>
        <w:jc w:val="both"/>
        <w:rPr>
          <w:rFonts w:ascii="Times New Roman" w:hAnsi="Times New Roman" w:cs="Times New Roman"/>
        </w:rPr>
      </w:pPr>
    </w:p>
    <w:p w:rsidR="00816C56" w:rsidRDefault="00816C56" w:rsidP="00DC1080">
      <w:pPr>
        <w:jc w:val="both"/>
        <w:rPr>
          <w:rFonts w:ascii="Times New Roman" w:hAnsi="Times New Roman" w:cs="Times New Roman"/>
        </w:rPr>
      </w:pPr>
    </w:p>
    <w:p w:rsidR="00E11615" w:rsidRPr="00FF3EA4" w:rsidRDefault="00E11615" w:rsidP="00DC1CEE">
      <w:pPr>
        <w:autoSpaceDE w:val="0"/>
        <w:autoSpaceDN w:val="0"/>
        <w:adjustRightInd w:val="0"/>
        <w:spacing w:after="0" w:line="480" w:lineRule="auto"/>
        <w:rPr>
          <w:rFonts w:ascii="Times New Roman" w:hAnsi="Times New Roman" w:cs="Times New Roman"/>
          <w:color w:val="000000"/>
          <w:sz w:val="24"/>
          <w:szCs w:val="24"/>
        </w:rPr>
      </w:pPr>
      <w:r w:rsidRPr="00FF3EA4">
        <w:rPr>
          <w:rFonts w:ascii="Times New Roman" w:hAnsi="Times New Roman" w:cs="Times New Roman"/>
          <w:b/>
          <w:color w:val="0070C0"/>
          <w:sz w:val="24"/>
          <w:szCs w:val="24"/>
          <w:u w:val="single"/>
        </w:rPr>
        <w:lastRenderedPageBreak/>
        <w:t>Executive Summary</w:t>
      </w:r>
    </w:p>
    <w:p w:rsidR="0098310F" w:rsidRPr="00FF3EA4" w:rsidRDefault="0098310F" w:rsidP="00DC1CEE">
      <w:pPr>
        <w:autoSpaceDE w:val="0"/>
        <w:autoSpaceDN w:val="0"/>
        <w:adjustRightInd w:val="0"/>
        <w:spacing w:after="18" w:line="480" w:lineRule="auto"/>
        <w:rPr>
          <w:rFonts w:ascii="Times New Roman" w:hAnsi="Times New Roman" w:cs="Times New Roman"/>
          <w:color w:val="000000" w:themeColor="text1"/>
          <w:sz w:val="24"/>
          <w:szCs w:val="24"/>
        </w:rPr>
      </w:pPr>
      <w:r w:rsidRPr="00FF3EA4">
        <w:rPr>
          <w:rFonts w:ascii="Times New Roman" w:hAnsi="Times New Roman" w:cs="Times New Roman"/>
          <w:color w:val="000000" w:themeColor="text1"/>
          <w:sz w:val="24"/>
          <w:szCs w:val="24"/>
        </w:rPr>
        <w:t xml:space="preserve">Despite being considered outdated, Naïve Bayes theorem is still very effective in Natural Language Processing. In this exercise, we will try to classify a series of SMS message into either “Harmful” or “Spam” </w:t>
      </w:r>
    </w:p>
    <w:p w:rsidR="002879C6" w:rsidRPr="00FF3EA4" w:rsidRDefault="002879C6" w:rsidP="00DC1CEE">
      <w:pPr>
        <w:autoSpaceDE w:val="0"/>
        <w:autoSpaceDN w:val="0"/>
        <w:adjustRightInd w:val="0"/>
        <w:spacing w:after="0" w:line="480" w:lineRule="auto"/>
        <w:rPr>
          <w:rFonts w:ascii="Times New Roman" w:hAnsi="Times New Roman" w:cs="Times New Roman"/>
          <w:b/>
          <w:color w:val="0070C0"/>
          <w:sz w:val="24"/>
          <w:szCs w:val="24"/>
          <w:u w:val="single"/>
        </w:rPr>
      </w:pPr>
    </w:p>
    <w:p w:rsidR="0098310F" w:rsidRPr="00FF3EA4" w:rsidRDefault="00E11615" w:rsidP="00DC1CEE">
      <w:pPr>
        <w:autoSpaceDE w:val="0"/>
        <w:autoSpaceDN w:val="0"/>
        <w:adjustRightInd w:val="0"/>
        <w:spacing w:after="0" w:line="480" w:lineRule="auto"/>
        <w:rPr>
          <w:rFonts w:ascii="Times New Roman" w:hAnsi="Times New Roman" w:cs="Times New Roman"/>
          <w:b/>
          <w:color w:val="0070C0"/>
          <w:sz w:val="24"/>
          <w:szCs w:val="24"/>
          <w:u w:val="single"/>
        </w:rPr>
      </w:pPr>
      <w:r w:rsidRPr="00FF3EA4">
        <w:rPr>
          <w:rFonts w:ascii="Times New Roman" w:hAnsi="Times New Roman" w:cs="Times New Roman"/>
          <w:b/>
          <w:color w:val="0070C0"/>
          <w:sz w:val="24"/>
          <w:szCs w:val="24"/>
          <w:u w:val="single"/>
        </w:rPr>
        <w:t xml:space="preserve">Analysis </w:t>
      </w:r>
    </w:p>
    <w:p w:rsidR="0098310F" w:rsidRPr="00FF3EA4" w:rsidRDefault="0098310F" w:rsidP="00DC1CEE">
      <w:pPr>
        <w:autoSpaceDE w:val="0"/>
        <w:autoSpaceDN w:val="0"/>
        <w:adjustRightInd w:val="0"/>
        <w:spacing w:after="0" w:line="480" w:lineRule="auto"/>
        <w:rPr>
          <w:rFonts w:ascii="Times New Roman" w:hAnsi="Times New Roman" w:cs="Times New Roman"/>
          <w:color w:val="000000" w:themeColor="text1"/>
          <w:sz w:val="24"/>
          <w:szCs w:val="24"/>
        </w:rPr>
      </w:pPr>
      <w:r w:rsidRPr="00FF3EA4">
        <w:rPr>
          <w:rFonts w:ascii="Times New Roman" w:hAnsi="Times New Roman" w:cs="Times New Roman"/>
          <w:color w:val="000000" w:themeColor="text1"/>
          <w:sz w:val="24"/>
          <w:szCs w:val="24"/>
        </w:rPr>
        <w:t>The dataset</w:t>
      </w:r>
      <w:r w:rsidRPr="00FF3EA4">
        <w:rPr>
          <w:rFonts w:ascii="Times New Roman" w:hAnsi="Times New Roman" w:cs="Times New Roman"/>
          <w:color w:val="000000" w:themeColor="text1"/>
          <w:sz w:val="24"/>
          <w:szCs w:val="24"/>
        </w:rPr>
        <w:t xml:space="preserve"> consists of 5574 inputs</w:t>
      </w:r>
      <w:r w:rsidRPr="00FF3EA4">
        <w:rPr>
          <w:rFonts w:ascii="Times New Roman" w:hAnsi="Times New Roman" w:cs="Times New Roman"/>
          <w:color w:val="000000" w:themeColor="text1"/>
          <w:sz w:val="24"/>
          <w:szCs w:val="24"/>
        </w:rPr>
        <w:t>.</w:t>
      </w:r>
      <w:r w:rsidRPr="00FF3EA4">
        <w:rPr>
          <w:rFonts w:ascii="Times New Roman" w:hAnsi="Times New Roman" w:cs="Times New Roman"/>
          <w:color w:val="000000" w:themeColor="text1"/>
          <w:sz w:val="24"/>
          <w:szCs w:val="24"/>
        </w:rPr>
        <w:t xml:space="preserve"> </w:t>
      </w:r>
      <w:r w:rsidR="007254B2" w:rsidRPr="00FF3EA4">
        <w:rPr>
          <w:rFonts w:ascii="Times New Roman" w:hAnsi="Times New Roman" w:cs="Times New Roman"/>
          <w:color w:val="000000" w:themeColor="text1"/>
          <w:sz w:val="24"/>
          <w:szCs w:val="24"/>
        </w:rPr>
        <w:t xml:space="preserve">During the data preparation process we will </w:t>
      </w:r>
      <w:r w:rsidR="00252259" w:rsidRPr="00FF3EA4">
        <w:rPr>
          <w:rFonts w:ascii="Times New Roman" w:hAnsi="Times New Roman" w:cs="Times New Roman"/>
          <w:color w:val="000000" w:themeColor="text1"/>
          <w:sz w:val="24"/>
          <w:szCs w:val="24"/>
        </w:rPr>
        <w:t>turn all the words into lower cases</w:t>
      </w:r>
      <w:r w:rsidR="00252259" w:rsidRPr="00FF3EA4">
        <w:rPr>
          <w:rFonts w:ascii="Times New Roman" w:hAnsi="Times New Roman" w:cs="Times New Roman"/>
          <w:color w:val="000000" w:themeColor="text1"/>
          <w:sz w:val="24"/>
          <w:szCs w:val="24"/>
        </w:rPr>
        <w:t xml:space="preserve">, </w:t>
      </w:r>
      <w:r w:rsidR="00252259" w:rsidRPr="00FF3EA4">
        <w:rPr>
          <w:rFonts w:ascii="Times New Roman" w:hAnsi="Times New Roman" w:cs="Times New Roman"/>
          <w:color w:val="000000" w:themeColor="text1"/>
          <w:sz w:val="24"/>
          <w:szCs w:val="24"/>
        </w:rPr>
        <w:t>take out</w:t>
      </w:r>
      <w:r w:rsidR="00252259" w:rsidRPr="00FF3EA4">
        <w:rPr>
          <w:rFonts w:ascii="Times New Roman" w:hAnsi="Times New Roman" w:cs="Times New Roman"/>
          <w:color w:val="000000" w:themeColor="text1"/>
          <w:sz w:val="24"/>
          <w:szCs w:val="24"/>
        </w:rPr>
        <w:t xml:space="preserve"> </w:t>
      </w:r>
      <w:r w:rsidR="007254B2" w:rsidRPr="00FF3EA4">
        <w:rPr>
          <w:rFonts w:ascii="Times New Roman" w:hAnsi="Times New Roman" w:cs="Times New Roman"/>
          <w:color w:val="000000" w:themeColor="text1"/>
          <w:sz w:val="24"/>
          <w:szCs w:val="24"/>
        </w:rPr>
        <w:t>the common world filters, extra spaces</w:t>
      </w:r>
      <w:r w:rsidR="00252259" w:rsidRPr="00FF3EA4">
        <w:rPr>
          <w:rFonts w:ascii="Times New Roman" w:hAnsi="Times New Roman" w:cs="Times New Roman"/>
          <w:color w:val="000000" w:themeColor="text1"/>
          <w:sz w:val="24"/>
          <w:szCs w:val="24"/>
        </w:rPr>
        <w:t xml:space="preserve">, punctuations, as well as any words that appear less than 0.1% of the total words count. Therefore, we can see there is a massive difference between the “dirty” data and the “clean” data below </w:t>
      </w:r>
      <w:r w:rsidR="007254B2" w:rsidRPr="00FF3EA4">
        <w:rPr>
          <w:rFonts w:ascii="Times New Roman" w:hAnsi="Times New Roman" w:cs="Times New Roman"/>
          <w:color w:val="000000" w:themeColor="text1"/>
          <w:sz w:val="24"/>
          <w:szCs w:val="24"/>
        </w:rPr>
        <w:t xml:space="preserve"> </w:t>
      </w:r>
    </w:p>
    <w:p w:rsidR="003D4C53" w:rsidRPr="00FF3EA4" w:rsidRDefault="003D4C53" w:rsidP="00DC1CEE">
      <w:pPr>
        <w:autoSpaceDE w:val="0"/>
        <w:autoSpaceDN w:val="0"/>
        <w:adjustRightInd w:val="0"/>
        <w:spacing w:after="0" w:line="480" w:lineRule="auto"/>
        <w:rPr>
          <w:rFonts w:ascii="Times New Roman" w:hAnsi="Times New Roman" w:cs="Times New Roman"/>
          <w:color w:val="000000" w:themeColor="text1"/>
          <w:sz w:val="24"/>
          <w:szCs w:val="24"/>
        </w:rPr>
      </w:pPr>
      <w:r w:rsidRPr="00FF3EA4">
        <w:rPr>
          <w:rFonts w:ascii="Times New Roman" w:hAnsi="Times New Roman" w:cs="Times New Roman"/>
          <w:noProof/>
          <w:sz w:val="24"/>
          <w:szCs w:val="24"/>
        </w:rPr>
        <w:drawing>
          <wp:inline distT="0" distB="0" distL="0" distR="0" wp14:anchorId="6DC34B6E" wp14:editId="7831B817">
            <wp:extent cx="5771268" cy="113096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82301" r="64438" b="5310"/>
                    <a:stretch/>
                  </pic:blipFill>
                  <pic:spPr bwMode="auto">
                    <a:xfrm>
                      <a:off x="0" y="0"/>
                      <a:ext cx="5835556" cy="1143567"/>
                    </a:xfrm>
                    <a:prstGeom prst="rect">
                      <a:avLst/>
                    </a:prstGeom>
                    <a:ln>
                      <a:noFill/>
                    </a:ln>
                    <a:extLst>
                      <a:ext uri="{53640926-AAD7-44D8-BBD7-CCE9431645EC}">
                        <a14:shadowObscured xmlns:a14="http://schemas.microsoft.com/office/drawing/2010/main"/>
                      </a:ext>
                    </a:extLst>
                  </pic:spPr>
                </pic:pic>
              </a:graphicData>
            </a:graphic>
          </wp:inline>
        </w:drawing>
      </w:r>
    </w:p>
    <w:p w:rsidR="003D4C53" w:rsidRPr="00FF3EA4" w:rsidRDefault="003D4C53" w:rsidP="00DC1CEE">
      <w:pPr>
        <w:autoSpaceDE w:val="0"/>
        <w:autoSpaceDN w:val="0"/>
        <w:adjustRightInd w:val="0"/>
        <w:spacing w:after="0" w:line="480" w:lineRule="auto"/>
        <w:rPr>
          <w:rFonts w:ascii="Times New Roman" w:hAnsi="Times New Roman" w:cs="Times New Roman"/>
          <w:color w:val="000000" w:themeColor="text1"/>
          <w:sz w:val="24"/>
          <w:szCs w:val="24"/>
        </w:rPr>
      </w:pPr>
      <w:r w:rsidRPr="00FF3EA4">
        <w:rPr>
          <w:rFonts w:ascii="Times New Roman" w:hAnsi="Times New Roman" w:cs="Times New Roman"/>
          <w:noProof/>
          <w:sz w:val="24"/>
          <w:szCs w:val="24"/>
        </w:rPr>
        <w:drawing>
          <wp:inline distT="0" distB="0" distL="0" distR="0" wp14:anchorId="26703162" wp14:editId="39234D26">
            <wp:extent cx="5524275" cy="86627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85401" r="71401" b="6626"/>
                    <a:stretch/>
                  </pic:blipFill>
                  <pic:spPr bwMode="auto">
                    <a:xfrm>
                      <a:off x="0" y="0"/>
                      <a:ext cx="5562860" cy="872325"/>
                    </a:xfrm>
                    <a:prstGeom prst="rect">
                      <a:avLst/>
                    </a:prstGeom>
                    <a:ln>
                      <a:noFill/>
                    </a:ln>
                    <a:extLst>
                      <a:ext uri="{53640926-AAD7-44D8-BBD7-CCE9431645EC}">
                        <a14:shadowObscured xmlns:a14="http://schemas.microsoft.com/office/drawing/2010/main"/>
                      </a:ext>
                    </a:extLst>
                  </pic:spPr>
                </pic:pic>
              </a:graphicData>
            </a:graphic>
          </wp:inline>
        </w:drawing>
      </w:r>
    </w:p>
    <w:p w:rsidR="00252259" w:rsidRPr="00FF3EA4" w:rsidRDefault="00252259" w:rsidP="00DC1CEE">
      <w:pPr>
        <w:autoSpaceDE w:val="0"/>
        <w:autoSpaceDN w:val="0"/>
        <w:adjustRightInd w:val="0"/>
        <w:spacing w:after="0" w:line="480" w:lineRule="auto"/>
        <w:rPr>
          <w:rFonts w:ascii="Times New Roman" w:hAnsi="Times New Roman" w:cs="Times New Roman"/>
          <w:color w:val="000000" w:themeColor="text1"/>
          <w:sz w:val="24"/>
          <w:szCs w:val="24"/>
        </w:rPr>
      </w:pPr>
      <w:r w:rsidRPr="00FF3EA4">
        <w:rPr>
          <w:rFonts w:ascii="Times New Roman" w:hAnsi="Times New Roman" w:cs="Times New Roman"/>
          <w:color w:val="000000" w:themeColor="text1"/>
          <w:sz w:val="24"/>
          <w:szCs w:val="24"/>
        </w:rPr>
        <w:t xml:space="preserve">Finally, we created the Words Cloud below for the total of our dataset. </w:t>
      </w:r>
    </w:p>
    <w:p w:rsidR="00371206" w:rsidRPr="00FF3EA4" w:rsidRDefault="003D4C53" w:rsidP="00DC1CEE">
      <w:pPr>
        <w:autoSpaceDE w:val="0"/>
        <w:autoSpaceDN w:val="0"/>
        <w:adjustRightInd w:val="0"/>
        <w:spacing w:after="0" w:line="480" w:lineRule="auto"/>
        <w:jc w:val="center"/>
        <w:rPr>
          <w:rFonts w:ascii="Times New Roman" w:hAnsi="Times New Roman" w:cs="Times New Roman"/>
          <w:color w:val="000000" w:themeColor="text1"/>
          <w:sz w:val="24"/>
          <w:szCs w:val="24"/>
        </w:rPr>
      </w:pPr>
      <w:r w:rsidRPr="00FF3EA4">
        <w:rPr>
          <w:rFonts w:ascii="Times New Roman" w:hAnsi="Times New Roman" w:cs="Times New Roman"/>
          <w:noProof/>
          <w:sz w:val="24"/>
          <w:szCs w:val="24"/>
        </w:rPr>
        <w:lastRenderedPageBreak/>
        <w:drawing>
          <wp:inline distT="0" distB="0" distL="0" distR="0" wp14:anchorId="1A538EC3" wp14:editId="12988E28">
            <wp:extent cx="4054642" cy="3308267"/>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7814" t="50866" r="7277" b="13002"/>
                    <a:stretch/>
                  </pic:blipFill>
                  <pic:spPr bwMode="auto">
                    <a:xfrm>
                      <a:off x="0" y="0"/>
                      <a:ext cx="4090214" cy="3337291"/>
                    </a:xfrm>
                    <a:prstGeom prst="rect">
                      <a:avLst/>
                    </a:prstGeom>
                    <a:ln>
                      <a:noFill/>
                    </a:ln>
                    <a:extLst>
                      <a:ext uri="{53640926-AAD7-44D8-BBD7-CCE9431645EC}">
                        <a14:shadowObscured xmlns:a14="http://schemas.microsoft.com/office/drawing/2010/main"/>
                      </a:ext>
                    </a:extLst>
                  </pic:spPr>
                </pic:pic>
              </a:graphicData>
            </a:graphic>
          </wp:inline>
        </w:drawing>
      </w:r>
    </w:p>
    <w:p w:rsidR="00371206" w:rsidRPr="00FF3EA4" w:rsidRDefault="00371206" w:rsidP="00DC1CEE">
      <w:pPr>
        <w:autoSpaceDE w:val="0"/>
        <w:autoSpaceDN w:val="0"/>
        <w:adjustRightInd w:val="0"/>
        <w:spacing w:after="0" w:line="480" w:lineRule="auto"/>
        <w:rPr>
          <w:rFonts w:ascii="Times New Roman" w:hAnsi="Times New Roman" w:cs="Times New Roman"/>
          <w:b/>
          <w:color w:val="000000"/>
          <w:sz w:val="24"/>
          <w:szCs w:val="24"/>
          <w:u w:val="single"/>
        </w:rPr>
      </w:pPr>
    </w:p>
    <w:p w:rsidR="002879C6" w:rsidRPr="00FF3EA4" w:rsidRDefault="00E11615" w:rsidP="00DC1CEE">
      <w:pPr>
        <w:autoSpaceDE w:val="0"/>
        <w:autoSpaceDN w:val="0"/>
        <w:adjustRightInd w:val="0"/>
        <w:spacing w:after="0" w:line="480" w:lineRule="auto"/>
        <w:rPr>
          <w:rFonts w:ascii="Times New Roman" w:hAnsi="Times New Roman" w:cs="Times New Roman"/>
          <w:b/>
          <w:color w:val="000000"/>
          <w:sz w:val="24"/>
          <w:szCs w:val="24"/>
          <w:u w:val="single"/>
        </w:rPr>
      </w:pPr>
      <w:r w:rsidRPr="00FF3EA4">
        <w:rPr>
          <w:rFonts w:ascii="Times New Roman" w:hAnsi="Times New Roman" w:cs="Times New Roman"/>
          <w:b/>
          <w:color w:val="000000"/>
          <w:sz w:val="24"/>
          <w:szCs w:val="24"/>
          <w:u w:val="single"/>
        </w:rPr>
        <w:t>Q1</w:t>
      </w:r>
      <w:r w:rsidR="00C33A9A" w:rsidRPr="00FF3EA4">
        <w:rPr>
          <w:rFonts w:ascii="Times New Roman" w:hAnsi="Times New Roman" w:cs="Times New Roman"/>
          <w:b/>
          <w:bCs/>
          <w:sz w:val="24"/>
          <w:szCs w:val="24"/>
        </w:rPr>
        <w:t xml:space="preserve"> </w:t>
      </w:r>
    </w:p>
    <w:p w:rsidR="002879C6" w:rsidRPr="00FF3EA4" w:rsidRDefault="002879C6" w:rsidP="00DC1CEE">
      <w:pPr>
        <w:autoSpaceDE w:val="0"/>
        <w:autoSpaceDN w:val="0"/>
        <w:adjustRightInd w:val="0"/>
        <w:spacing w:after="0" w:line="480" w:lineRule="auto"/>
        <w:rPr>
          <w:rFonts w:ascii="Times New Roman" w:hAnsi="Times New Roman" w:cs="Times New Roman"/>
          <w:color w:val="000000"/>
          <w:sz w:val="24"/>
          <w:szCs w:val="24"/>
        </w:rPr>
      </w:pPr>
      <w:r w:rsidRPr="00FF3EA4">
        <w:rPr>
          <w:rFonts w:ascii="Times New Roman" w:hAnsi="Times New Roman" w:cs="Times New Roman"/>
          <w:color w:val="000000"/>
          <w:sz w:val="24"/>
          <w:szCs w:val="24"/>
        </w:rPr>
        <w:t>Like KNN model, Naïve Bayes also have multiple similar metrics to judge the performances of a classification for the dataset. They are the Precision and Recall and ROC</w:t>
      </w:r>
      <w:r w:rsidRPr="00FF3EA4">
        <w:rPr>
          <w:rFonts w:ascii="Times New Roman" w:hAnsi="Times New Roman" w:cs="Times New Roman"/>
          <w:sz w:val="24"/>
          <w:szCs w:val="24"/>
        </w:rPr>
        <w:t xml:space="preserve"> (</w:t>
      </w:r>
      <w:r w:rsidRPr="00FF3EA4">
        <w:rPr>
          <w:rFonts w:ascii="Times New Roman" w:hAnsi="Times New Roman" w:cs="Times New Roman"/>
          <w:color w:val="000000"/>
          <w:sz w:val="24"/>
          <w:szCs w:val="24"/>
        </w:rPr>
        <w:t xml:space="preserve">receiver operating characteristic) </w:t>
      </w:r>
      <w:proofErr w:type="gramStart"/>
      <w:r w:rsidRPr="00FF3EA4">
        <w:rPr>
          <w:rFonts w:ascii="Times New Roman" w:hAnsi="Times New Roman" w:cs="Times New Roman"/>
          <w:color w:val="000000"/>
          <w:sz w:val="24"/>
          <w:szCs w:val="24"/>
        </w:rPr>
        <w:t>curve .</w:t>
      </w:r>
      <w:proofErr w:type="gramEnd"/>
      <w:r w:rsidRPr="00FF3EA4">
        <w:rPr>
          <w:rFonts w:ascii="Times New Roman" w:hAnsi="Times New Roman" w:cs="Times New Roman"/>
          <w:color w:val="000000"/>
          <w:sz w:val="24"/>
          <w:szCs w:val="24"/>
        </w:rPr>
        <w:t xml:space="preserve"> </w:t>
      </w:r>
      <w:bookmarkStart w:id="1" w:name="_GoBack"/>
      <w:bookmarkEnd w:id="1"/>
    </w:p>
    <w:p w:rsidR="00FA6A09" w:rsidRPr="00FF3EA4" w:rsidRDefault="002879C6" w:rsidP="00DC1CEE">
      <w:pPr>
        <w:pStyle w:val="ListParagraph"/>
        <w:numPr>
          <w:ilvl w:val="0"/>
          <w:numId w:val="9"/>
        </w:numPr>
        <w:autoSpaceDE w:val="0"/>
        <w:autoSpaceDN w:val="0"/>
        <w:adjustRightInd w:val="0"/>
        <w:spacing w:after="0" w:line="480" w:lineRule="auto"/>
        <w:rPr>
          <w:rFonts w:ascii="Times New Roman" w:hAnsi="Times New Roman" w:cs="Times New Roman"/>
          <w:color w:val="000000"/>
          <w:sz w:val="24"/>
          <w:szCs w:val="24"/>
        </w:rPr>
      </w:pPr>
      <w:r w:rsidRPr="00FF3EA4">
        <w:rPr>
          <w:rFonts w:ascii="Times New Roman" w:hAnsi="Times New Roman" w:cs="Times New Roman"/>
          <w:color w:val="000000"/>
          <w:sz w:val="24"/>
          <w:szCs w:val="24"/>
        </w:rPr>
        <w:t xml:space="preserve">As stated in the previous exercise, the Precision is defined as the percentage of the </w:t>
      </w:r>
      <w:r w:rsidR="004938A0" w:rsidRPr="00FF3EA4">
        <w:rPr>
          <w:rFonts w:ascii="Times New Roman" w:hAnsi="Times New Roman" w:cs="Times New Roman"/>
          <w:color w:val="000000"/>
          <w:sz w:val="24"/>
          <w:szCs w:val="24"/>
        </w:rPr>
        <w:t xml:space="preserve">percentage of your model’s results that is indistinguishable to the test set. In addition, recall allows us to know the percentage of the total relevant results that has been classified by the model. The spectrum of these two numbers is between 0 and 1, the nearer to 0 these numbers are, the more incorrect they become. In this exercise, if the precision is nearly 1, it means that the model has done a great job in separating the Spam and Ham messages. </w:t>
      </w:r>
      <w:r w:rsidR="00371206" w:rsidRPr="00FF3EA4">
        <w:rPr>
          <w:rFonts w:ascii="Times New Roman" w:hAnsi="Times New Roman" w:cs="Times New Roman"/>
          <w:color w:val="000000"/>
          <w:sz w:val="24"/>
          <w:szCs w:val="24"/>
          <w:shd w:val="clear" w:color="auto" w:fill="FFFFFF"/>
        </w:rPr>
        <w:t>(</w:t>
      </w:r>
      <w:proofErr w:type="spellStart"/>
      <w:r w:rsidR="00371206" w:rsidRPr="00FF3EA4">
        <w:rPr>
          <w:rFonts w:ascii="Times New Roman" w:hAnsi="Times New Roman" w:cs="Times New Roman"/>
          <w:color w:val="000000"/>
          <w:sz w:val="24"/>
          <w:szCs w:val="24"/>
          <w:shd w:val="clear" w:color="auto" w:fill="FFFFFF"/>
        </w:rPr>
        <w:t>Saxena</w:t>
      </w:r>
      <w:proofErr w:type="spellEnd"/>
      <w:r w:rsidR="00371206" w:rsidRPr="00FF3EA4">
        <w:rPr>
          <w:rFonts w:ascii="Times New Roman" w:hAnsi="Times New Roman" w:cs="Times New Roman"/>
          <w:color w:val="000000"/>
          <w:sz w:val="24"/>
          <w:szCs w:val="24"/>
          <w:shd w:val="clear" w:color="auto" w:fill="FFFFFF"/>
        </w:rPr>
        <w:t>, 2018)</w:t>
      </w:r>
    </w:p>
    <w:p w:rsidR="00FA6A09" w:rsidRPr="00FF3EA4" w:rsidRDefault="002879C6" w:rsidP="00DC1CEE">
      <w:pPr>
        <w:spacing w:after="100" w:line="480" w:lineRule="auto"/>
        <w:jc w:val="center"/>
        <w:rPr>
          <w:rFonts w:ascii="Times New Roman" w:eastAsia="Times New Roman" w:hAnsi="Times New Roman" w:cs="Times New Roman"/>
          <w:sz w:val="24"/>
          <w:szCs w:val="24"/>
        </w:rPr>
      </w:pPr>
      <w:r w:rsidRPr="00FF3EA4">
        <w:rPr>
          <w:rFonts w:ascii="Times New Roman" w:hAnsi="Times New Roman" w:cs="Times New Roman"/>
          <w:noProof/>
          <w:sz w:val="24"/>
          <w:szCs w:val="24"/>
        </w:rPr>
        <w:lastRenderedPageBreak/>
        <w:drawing>
          <wp:inline distT="0" distB="0" distL="0" distR="0" wp14:anchorId="01925AAB" wp14:editId="66AD0632">
            <wp:extent cx="4980776" cy="2009274"/>
            <wp:effectExtent l="0" t="0" r="0" b="0"/>
            <wp:docPr id="24" name="Picture 24" descr="What's the deal with Accuracy, Precision, Recall and 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at's the deal with Accuracy, Precision, Recall and F1?"/>
                    <pic:cNvPicPr>
                      <a:picLocks noChangeAspect="1" noChangeArrowheads="1"/>
                    </pic:cNvPicPr>
                  </pic:nvPicPr>
                  <pic:blipFill rotWithShape="1">
                    <a:blip r:embed="rId11">
                      <a:extLst>
                        <a:ext uri="{28A0092B-C50C-407E-A947-70E740481C1C}">
                          <a14:useLocalDpi xmlns:a14="http://schemas.microsoft.com/office/drawing/2010/main" val="0"/>
                        </a:ext>
                      </a:extLst>
                    </a:blip>
                    <a:srcRect l="15239" r="10378"/>
                    <a:stretch/>
                  </pic:blipFill>
                  <pic:spPr bwMode="auto">
                    <a:xfrm>
                      <a:off x="0" y="0"/>
                      <a:ext cx="5000490" cy="2017227"/>
                    </a:xfrm>
                    <a:prstGeom prst="rect">
                      <a:avLst/>
                    </a:prstGeom>
                    <a:noFill/>
                    <a:ln>
                      <a:noFill/>
                    </a:ln>
                    <a:extLst>
                      <a:ext uri="{53640926-AAD7-44D8-BBD7-CCE9431645EC}">
                        <a14:shadowObscured xmlns:a14="http://schemas.microsoft.com/office/drawing/2010/main"/>
                      </a:ext>
                    </a:extLst>
                  </pic:spPr>
                </pic:pic>
              </a:graphicData>
            </a:graphic>
          </wp:inline>
        </w:drawing>
      </w:r>
    </w:p>
    <w:p w:rsidR="00FA6A09" w:rsidRPr="00FF3EA4" w:rsidRDefault="004938A0" w:rsidP="00DC1CEE">
      <w:pPr>
        <w:pStyle w:val="ListParagraph"/>
        <w:numPr>
          <w:ilvl w:val="0"/>
          <w:numId w:val="9"/>
        </w:numPr>
        <w:shd w:val="clear" w:color="auto" w:fill="FFFFFF"/>
        <w:autoSpaceDE w:val="0"/>
        <w:autoSpaceDN w:val="0"/>
        <w:adjustRightInd w:val="0"/>
        <w:spacing w:before="413" w:after="0" w:line="480" w:lineRule="auto"/>
        <w:rPr>
          <w:rFonts w:ascii="Times New Roman" w:hAnsi="Times New Roman" w:cs="Times New Roman"/>
          <w:spacing w:val="-5"/>
          <w:sz w:val="24"/>
          <w:szCs w:val="24"/>
        </w:rPr>
      </w:pPr>
      <w:r w:rsidRPr="00FF3EA4">
        <w:rPr>
          <w:rFonts w:ascii="Times New Roman" w:hAnsi="Times New Roman" w:cs="Times New Roman"/>
          <w:color w:val="000000"/>
          <w:sz w:val="24"/>
          <w:szCs w:val="24"/>
        </w:rPr>
        <w:t>ROC Curve is a more visual way to measure the performance of the binary classifier. I</w:t>
      </w:r>
      <w:r w:rsidR="00806C39" w:rsidRPr="00FF3EA4">
        <w:rPr>
          <w:rFonts w:ascii="Times New Roman" w:hAnsi="Times New Roman" w:cs="Times New Roman"/>
          <w:color w:val="000000"/>
          <w:sz w:val="24"/>
          <w:szCs w:val="24"/>
        </w:rPr>
        <w:t xml:space="preserve">t is established by plotting the true </w:t>
      </w:r>
      <w:proofErr w:type="spellStart"/>
      <w:r w:rsidR="00806C39" w:rsidRPr="00FF3EA4">
        <w:rPr>
          <w:rFonts w:ascii="Times New Roman" w:hAnsi="Times New Roman" w:cs="Times New Roman"/>
          <w:color w:val="000000"/>
          <w:sz w:val="24"/>
          <w:szCs w:val="24"/>
        </w:rPr>
        <w:t>posiutive</w:t>
      </w:r>
      <w:proofErr w:type="spellEnd"/>
      <w:r w:rsidR="00806C39" w:rsidRPr="00FF3EA4">
        <w:rPr>
          <w:rFonts w:ascii="Times New Roman" w:hAnsi="Times New Roman" w:cs="Times New Roman"/>
          <w:color w:val="000000"/>
          <w:sz w:val="24"/>
          <w:szCs w:val="24"/>
        </w:rPr>
        <w:t xml:space="preserve"> rate (TPR) against the Type 1 error rate</w:t>
      </w:r>
      <w:r w:rsidR="0098310F" w:rsidRPr="00FF3EA4">
        <w:rPr>
          <w:rFonts w:ascii="Times New Roman" w:hAnsi="Times New Roman" w:cs="Times New Roman"/>
          <w:color w:val="000000"/>
          <w:sz w:val="24"/>
          <w:szCs w:val="24"/>
        </w:rPr>
        <w:t xml:space="preserve">.  Then we need to define what </w:t>
      </w:r>
      <w:proofErr w:type="gramStart"/>
      <w:r w:rsidR="0098310F" w:rsidRPr="00FF3EA4">
        <w:rPr>
          <w:rFonts w:ascii="Times New Roman" w:hAnsi="Times New Roman" w:cs="Times New Roman"/>
          <w:color w:val="000000"/>
          <w:sz w:val="24"/>
          <w:szCs w:val="24"/>
        </w:rPr>
        <w:t xml:space="preserve">is the threshold to be </w:t>
      </w:r>
      <w:proofErr w:type="spellStart"/>
      <w:r w:rsidR="0098310F" w:rsidRPr="00FF3EA4">
        <w:rPr>
          <w:rFonts w:ascii="Times New Roman" w:hAnsi="Times New Roman" w:cs="Times New Roman"/>
          <w:color w:val="000000"/>
          <w:sz w:val="24"/>
          <w:szCs w:val="24"/>
        </w:rPr>
        <w:t>calssified</w:t>
      </w:r>
      <w:proofErr w:type="spellEnd"/>
      <w:proofErr w:type="gramEnd"/>
      <w:r w:rsidR="0098310F" w:rsidRPr="00FF3EA4">
        <w:rPr>
          <w:rFonts w:ascii="Times New Roman" w:hAnsi="Times New Roman" w:cs="Times New Roman"/>
          <w:color w:val="000000"/>
          <w:sz w:val="24"/>
          <w:szCs w:val="24"/>
        </w:rPr>
        <w:t xml:space="preserve">, usually it is 0.5. One advantage of the ROC curve is it can visualize how the performance of the classifier changes as we vary  the threshold </w:t>
      </w:r>
    </w:p>
    <w:p w:rsidR="00FA6A09" w:rsidRPr="00FF3EA4" w:rsidRDefault="0098310F" w:rsidP="00DC1CEE">
      <w:pPr>
        <w:spacing w:line="480" w:lineRule="auto"/>
        <w:jc w:val="center"/>
        <w:rPr>
          <w:rFonts w:ascii="Times New Roman" w:hAnsi="Times New Roman" w:cs="Times New Roman"/>
          <w:sz w:val="24"/>
          <w:szCs w:val="24"/>
        </w:rPr>
      </w:pPr>
      <w:r w:rsidRPr="00FF3EA4">
        <w:rPr>
          <w:rFonts w:ascii="Times New Roman" w:hAnsi="Times New Roman" w:cs="Times New Roman"/>
          <w:noProof/>
          <w:sz w:val="24"/>
          <w:szCs w:val="24"/>
        </w:rPr>
        <w:drawing>
          <wp:inline distT="0" distB="0" distL="0" distR="0" wp14:anchorId="16D38F39" wp14:editId="4D2A4197">
            <wp:extent cx="4386649" cy="2925895"/>
            <wp:effectExtent l="0" t="0" r="0" b="8255"/>
            <wp:docPr id="13" name="Picture 13" descr="https://miro.medium.com/max/1200/1*EJcpjDYffrhgHAC3AcD7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200/1*EJcpjDYffrhgHAC3AcD7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6649" cy="2925895"/>
                    </a:xfrm>
                    <a:prstGeom prst="rect">
                      <a:avLst/>
                    </a:prstGeom>
                    <a:noFill/>
                    <a:ln>
                      <a:noFill/>
                    </a:ln>
                  </pic:spPr>
                </pic:pic>
              </a:graphicData>
            </a:graphic>
          </wp:inline>
        </w:drawing>
      </w:r>
    </w:p>
    <w:p w:rsidR="00252259" w:rsidRPr="00FF3EA4" w:rsidRDefault="00252259" w:rsidP="00DC1CEE">
      <w:pPr>
        <w:autoSpaceDE w:val="0"/>
        <w:autoSpaceDN w:val="0"/>
        <w:adjustRightInd w:val="0"/>
        <w:spacing w:after="0" w:line="480" w:lineRule="auto"/>
        <w:jc w:val="center"/>
        <w:rPr>
          <w:rFonts w:ascii="Times New Roman" w:hAnsi="Times New Roman" w:cs="Times New Roman"/>
          <w:color w:val="000000" w:themeColor="text1"/>
          <w:sz w:val="24"/>
          <w:szCs w:val="24"/>
        </w:rPr>
      </w:pPr>
      <w:r w:rsidRPr="00FF3EA4">
        <w:rPr>
          <w:rFonts w:ascii="Times New Roman" w:hAnsi="Times New Roman" w:cs="Times New Roman"/>
          <w:noProof/>
          <w:sz w:val="24"/>
          <w:szCs w:val="24"/>
        </w:rPr>
        <w:lastRenderedPageBreak/>
        <w:drawing>
          <wp:inline distT="0" distB="0" distL="0" distR="0" wp14:anchorId="69232D6C" wp14:editId="059273D6">
            <wp:extent cx="3158864" cy="2719137"/>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5882" r="61028" b="5371"/>
                    <a:stretch/>
                  </pic:blipFill>
                  <pic:spPr bwMode="auto">
                    <a:xfrm>
                      <a:off x="0" y="0"/>
                      <a:ext cx="3172733" cy="2731075"/>
                    </a:xfrm>
                    <a:prstGeom prst="rect">
                      <a:avLst/>
                    </a:prstGeom>
                    <a:ln>
                      <a:noFill/>
                    </a:ln>
                    <a:extLst>
                      <a:ext uri="{53640926-AAD7-44D8-BBD7-CCE9431645EC}">
                        <a14:shadowObscured xmlns:a14="http://schemas.microsoft.com/office/drawing/2010/main"/>
                      </a:ext>
                    </a:extLst>
                  </pic:spPr>
                </pic:pic>
              </a:graphicData>
            </a:graphic>
          </wp:inline>
        </w:drawing>
      </w:r>
    </w:p>
    <w:p w:rsidR="00252259" w:rsidRPr="00FF3EA4" w:rsidRDefault="00252259" w:rsidP="00DC1CEE">
      <w:pPr>
        <w:autoSpaceDE w:val="0"/>
        <w:autoSpaceDN w:val="0"/>
        <w:adjustRightInd w:val="0"/>
        <w:spacing w:after="0" w:line="480" w:lineRule="auto"/>
        <w:rPr>
          <w:rFonts w:ascii="Times New Roman" w:hAnsi="Times New Roman" w:cs="Times New Roman"/>
          <w:sz w:val="24"/>
          <w:szCs w:val="24"/>
        </w:rPr>
      </w:pPr>
      <w:r w:rsidRPr="00FF3EA4">
        <w:rPr>
          <w:rFonts w:ascii="Times New Roman" w:hAnsi="Times New Roman" w:cs="Times New Roman"/>
          <w:sz w:val="24"/>
          <w:szCs w:val="24"/>
        </w:rPr>
        <w:t xml:space="preserve">Looking at the table, we can see that 6 out of 1212 ham messages were incorrectly identified while spam messages detection failed by 28 cases. This level of performance is quite impressive and demonstrates why Naïve Bayes Model is still useful when Natural Language Processing. Right out of the gate, it performs surprisingly well   </w:t>
      </w:r>
    </w:p>
    <w:p w:rsidR="00252259" w:rsidRPr="00FF3EA4" w:rsidRDefault="00252259" w:rsidP="00DC1CEE">
      <w:pPr>
        <w:autoSpaceDE w:val="0"/>
        <w:autoSpaceDN w:val="0"/>
        <w:adjustRightInd w:val="0"/>
        <w:spacing w:after="0" w:line="480" w:lineRule="auto"/>
        <w:rPr>
          <w:rFonts w:ascii="Times New Roman" w:hAnsi="Times New Roman" w:cs="Times New Roman"/>
          <w:sz w:val="24"/>
          <w:szCs w:val="24"/>
        </w:rPr>
      </w:pPr>
    </w:p>
    <w:p w:rsidR="00252259" w:rsidRPr="00FF3EA4" w:rsidRDefault="00252259" w:rsidP="007F7E50">
      <w:pPr>
        <w:autoSpaceDE w:val="0"/>
        <w:autoSpaceDN w:val="0"/>
        <w:adjustRightInd w:val="0"/>
        <w:spacing w:after="0" w:line="480" w:lineRule="auto"/>
        <w:jc w:val="center"/>
        <w:rPr>
          <w:rFonts w:ascii="Times New Roman" w:hAnsi="Times New Roman" w:cs="Times New Roman"/>
          <w:color w:val="000000" w:themeColor="text1"/>
          <w:sz w:val="24"/>
          <w:szCs w:val="24"/>
        </w:rPr>
      </w:pPr>
      <w:r w:rsidRPr="00FF3EA4">
        <w:rPr>
          <w:rFonts w:ascii="Times New Roman" w:hAnsi="Times New Roman" w:cs="Times New Roman"/>
          <w:noProof/>
          <w:sz w:val="24"/>
          <w:szCs w:val="24"/>
        </w:rPr>
        <w:drawing>
          <wp:inline distT="0" distB="0" distL="0" distR="0" wp14:anchorId="5E7285EC" wp14:editId="6A889CE0">
            <wp:extent cx="3669632" cy="2654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 t="63055" r="76457" b="6666"/>
                    <a:stretch/>
                  </pic:blipFill>
                  <pic:spPr bwMode="auto">
                    <a:xfrm>
                      <a:off x="0" y="0"/>
                      <a:ext cx="3688149" cy="2668297"/>
                    </a:xfrm>
                    <a:prstGeom prst="rect">
                      <a:avLst/>
                    </a:prstGeom>
                    <a:ln>
                      <a:noFill/>
                    </a:ln>
                    <a:extLst>
                      <a:ext uri="{53640926-AAD7-44D8-BBD7-CCE9431645EC}">
                        <a14:shadowObscured xmlns:a14="http://schemas.microsoft.com/office/drawing/2010/main"/>
                      </a:ext>
                    </a:extLst>
                  </pic:spPr>
                </pic:pic>
              </a:graphicData>
            </a:graphic>
          </wp:inline>
        </w:drawing>
      </w:r>
    </w:p>
    <w:p w:rsidR="00E11615" w:rsidRPr="00FF3EA4" w:rsidRDefault="00DC1CEE" w:rsidP="00DC1CEE">
      <w:pPr>
        <w:autoSpaceDE w:val="0"/>
        <w:autoSpaceDN w:val="0"/>
        <w:adjustRightInd w:val="0"/>
        <w:spacing w:after="0" w:line="480" w:lineRule="auto"/>
        <w:rPr>
          <w:rFonts w:ascii="Times New Roman" w:hAnsi="Times New Roman" w:cs="Times New Roman"/>
          <w:color w:val="000000"/>
          <w:sz w:val="24"/>
          <w:szCs w:val="24"/>
        </w:rPr>
      </w:pPr>
      <w:r w:rsidRPr="00FF3EA4">
        <w:rPr>
          <w:rFonts w:ascii="Times New Roman" w:hAnsi="Times New Roman" w:cs="Times New Roman"/>
          <w:color w:val="000000"/>
          <w:sz w:val="24"/>
          <w:szCs w:val="24"/>
        </w:rPr>
        <w:t>The Recall number (Sensitivity)</w:t>
      </w:r>
      <w:r w:rsidRPr="00FF3EA4">
        <w:rPr>
          <w:rFonts w:ascii="Times New Roman" w:hAnsi="Times New Roman" w:cs="Times New Roman"/>
          <w:color w:val="000000"/>
          <w:sz w:val="24"/>
          <w:szCs w:val="24"/>
        </w:rPr>
        <w:t xml:space="preserve">, which is 0.995, resonates the same sentiment to us with almost no faulty in our prediction. Then we also have a very high precision value, at 0.97, indicates that </w:t>
      </w:r>
      <w:r w:rsidRPr="00FF3EA4">
        <w:rPr>
          <w:rFonts w:ascii="Times New Roman" w:hAnsi="Times New Roman" w:cs="Times New Roman"/>
          <w:color w:val="000000"/>
          <w:sz w:val="24"/>
          <w:szCs w:val="24"/>
        </w:rPr>
        <w:lastRenderedPageBreak/>
        <w:t xml:space="preserve">our models </w:t>
      </w:r>
      <w:proofErr w:type="gramStart"/>
      <w:r w:rsidRPr="00FF3EA4">
        <w:rPr>
          <w:rFonts w:ascii="Times New Roman" w:hAnsi="Times New Roman" w:cs="Times New Roman"/>
          <w:color w:val="000000"/>
          <w:sz w:val="24"/>
          <w:szCs w:val="24"/>
        </w:rPr>
        <w:t>‘ prediction</w:t>
      </w:r>
      <w:proofErr w:type="gramEnd"/>
      <w:r w:rsidRPr="00FF3EA4">
        <w:rPr>
          <w:rFonts w:ascii="Times New Roman" w:hAnsi="Times New Roman" w:cs="Times New Roman"/>
          <w:color w:val="000000"/>
          <w:sz w:val="24"/>
          <w:szCs w:val="24"/>
        </w:rPr>
        <w:t xml:space="preserve"> are highly accurate when compared to the test set. Therefore, we can conclude that Precision and Recall is the metric that we will choose for our model </w:t>
      </w:r>
    </w:p>
    <w:p w:rsidR="00E11615" w:rsidRPr="00FF3EA4" w:rsidRDefault="00E11615" w:rsidP="00DC1CEE">
      <w:pPr>
        <w:spacing w:after="100" w:line="480" w:lineRule="auto"/>
        <w:rPr>
          <w:rFonts w:ascii="Times New Roman" w:eastAsia="Times New Roman" w:hAnsi="Times New Roman" w:cs="Times New Roman"/>
          <w:sz w:val="24"/>
          <w:szCs w:val="24"/>
        </w:rPr>
      </w:pPr>
      <w:r w:rsidRPr="00FF3EA4">
        <w:rPr>
          <w:rFonts w:ascii="Times New Roman" w:hAnsi="Times New Roman" w:cs="Times New Roman"/>
          <w:b/>
          <w:color w:val="000000"/>
          <w:sz w:val="24"/>
          <w:szCs w:val="24"/>
          <w:u w:val="single"/>
        </w:rPr>
        <w:t>Q2</w:t>
      </w:r>
    </w:p>
    <w:p w:rsidR="00E11615" w:rsidRPr="00FF3EA4" w:rsidRDefault="00252259" w:rsidP="00DC1CEE">
      <w:pPr>
        <w:autoSpaceDE w:val="0"/>
        <w:autoSpaceDN w:val="0"/>
        <w:adjustRightInd w:val="0"/>
        <w:spacing w:after="0" w:line="480" w:lineRule="auto"/>
        <w:jc w:val="center"/>
        <w:rPr>
          <w:rFonts w:ascii="Times New Roman" w:hAnsi="Times New Roman" w:cs="Times New Roman"/>
          <w:color w:val="000000"/>
          <w:sz w:val="24"/>
          <w:szCs w:val="24"/>
        </w:rPr>
      </w:pPr>
      <w:r w:rsidRPr="00FF3EA4">
        <w:rPr>
          <w:rFonts w:ascii="Times New Roman" w:hAnsi="Times New Roman" w:cs="Times New Roman"/>
          <w:noProof/>
          <w:sz w:val="24"/>
          <w:szCs w:val="24"/>
        </w:rPr>
        <w:drawing>
          <wp:inline distT="0" distB="0" distL="0" distR="0" wp14:anchorId="15F73E08" wp14:editId="491367A9">
            <wp:extent cx="4150895" cy="2165685"/>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1458" t="48827" r="55134" b="28406"/>
                    <a:stretch/>
                  </pic:blipFill>
                  <pic:spPr bwMode="auto">
                    <a:xfrm>
                      <a:off x="0" y="0"/>
                      <a:ext cx="4157093" cy="2168919"/>
                    </a:xfrm>
                    <a:prstGeom prst="rect">
                      <a:avLst/>
                    </a:prstGeom>
                    <a:ln>
                      <a:noFill/>
                    </a:ln>
                    <a:extLst>
                      <a:ext uri="{53640926-AAD7-44D8-BBD7-CCE9431645EC}">
                        <a14:shadowObscured xmlns:a14="http://schemas.microsoft.com/office/drawing/2010/main"/>
                      </a:ext>
                    </a:extLst>
                  </pic:spPr>
                </pic:pic>
              </a:graphicData>
            </a:graphic>
          </wp:inline>
        </w:drawing>
      </w:r>
    </w:p>
    <w:p w:rsidR="00DC1CEE" w:rsidRPr="00FF3EA4" w:rsidRDefault="00DC1CEE" w:rsidP="00DC1CEE">
      <w:pPr>
        <w:autoSpaceDE w:val="0"/>
        <w:autoSpaceDN w:val="0"/>
        <w:adjustRightInd w:val="0"/>
        <w:spacing w:after="0" w:line="480" w:lineRule="auto"/>
        <w:rPr>
          <w:rFonts w:ascii="Times New Roman" w:hAnsi="Times New Roman" w:cs="Times New Roman"/>
          <w:color w:val="000000" w:themeColor="text1"/>
          <w:sz w:val="24"/>
          <w:szCs w:val="24"/>
        </w:rPr>
      </w:pPr>
      <w:r w:rsidRPr="00FF3EA4">
        <w:rPr>
          <w:rFonts w:ascii="Times New Roman" w:hAnsi="Times New Roman" w:cs="Times New Roman"/>
          <w:color w:val="000000" w:themeColor="text1"/>
          <w:sz w:val="24"/>
          <w:szCs w:val="24"/>
        </w:rPr>
        <w:t xml:space="preserve">If we look a little bit closer, we see that spam message contains the word “free” while no ham messages have any of those words. On the other hand, quite a few ham messages mention the specific date of the week while spam ones have none. </w:t>
      </w:r>
      <w:r w:rsidR="007F7E50" w:rsidRPr="00FF3EA4">
        <w:rPr>
          <w:rFonts w:ascii="Times New Roman" w:hAnsi="Times New Roman" w:cs="Times New Roman"/>
          <w:color w:val="000000" w:themeColor="text1"/>
          <w:sz w:val="24"/>
          <w:szCs w:val="24"/>
        </w:rPr>
        <w:t>Furthermore, the Ham messages use more verbs while spam messages are filled with anything related to phone. It is clear that Spam messages try to make you spend more money on phone services while the Ham messages are quite neutral.  W</w:t>
      </w:r>
      <w:r w:rsidRPr="00FF3EA4">
        <w:rPr>
          <w:rFonts w:ascii="Times New Roman" w:hAnsi="Times New Roman" w:cs="Times New Roman"/>
          <w:color w:val="000000" w:themeColor="text1"/>
          <w:sz w:val="24"/>
          <w:szCs w:val="24"/>
        </w:rPr>
        <w:t xml:space="preserve">e saw that the Ham messages accounts for 87% of the messages (4872) while only 1 out of ten messages are spam. </w:t>
      </w:r>
    </w:p>
    <w:p w:rsidR="00DC1CEE" w:rsidRPr="00FF3EA4" w:rsidRDefault="00DC1CEE" w:rsidP="00DC1CEE">
      <w:pPr>
        <w:autoSpaceDE w:val="0"/>
        <w:autoSpaceDN w:val="0"/>
        <w:adjustRightInd w:val="0"/>
        <w:spacing w:after="0" w:line="480" w:lineRule="auto"/>
        <w:jc w:val="center"/>
        <w:rPr>
          <w:rFonts w:ascii="Times New Roman" w:hAnsi="Times New Roman" w:cs="Times New Roman"/>
          <w:color w:val="000000" w:themeColor="text1"/>
          <w:sz w:val="24"/>
          <w:szCs w:val="24"/>
        </w:rPr>
      </w:pPr>
      <w:r w:rsidRPr="00FF3EA4">
        <w:rPr>
          <w:rFonts w:ascii="Times New Roman" w:hAnsi="Times New Roman" w:cs="Times New Roman"/>
          <w:sz w:val="24"/>
          <w:szCs w:val="24"/>
        </w:rPr>
        <w:drawing>
          <wp:inline distT="0" distB="0" distL="0" distR="0" wp14:anchorId="087CA56D" wp14:editId="30E2F0B5">
            <wp:extent cx="1227455" cy="5657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7455" cy="565785"/>
                    </a:xfrm>
                    <a:prstGeom prst="rect">
                      <a:avLst/>
                    </a:prstGeom>
                    <a:noFill/>
                    <a:ln>
                      <a:noFill/>
                    </a:ln>
                  </pic:spPr>
                </pic:pic>
              </a:graphicData>
            </a:graphic>
          </wp:inline>
        </w:drawing>
      </w:r>
    </w:p>
    <w:p w:rsidR="00E11615" w:rsidRPr="00FF3EA4" w:rsidRDefault="00DC1CEE" w:rsidP="00DC1CEE">
      <w:pPr>
        <w:autoSpaceDE w:val="0"/>
        <w:autoSpaceDN w:val="0"/>
        <w:adjustRightInd w:val="0"/>
        <w:spacing w:after="0" w:line="480" w:lineRule="auto"/>
        <w:rPr>
          <w:rFonts w:ascii="Times New Roman" w:hAnsi="Times New Roman" w:cs="Times New Roman"/>
          <w:b/>
          <w:color w:val="000000"/>
          <w:sz w:val="24"/>
          <w:szCs w:val="24"/>
          <w:u w:val="single"/>
        </w:rPr>
      </w:pPr>
      <w:r w:rsidRPr="00FF3EA4">
        <w:rPr>
          <w:rFonts w:ascii="Times New Roman" w:hAnsi="Times New Roman" w:cs="Times New Roman"/>
          <w:color w:val="000000" w:themeColor="text1"/>
          <w:sz w:val="24"/>
          <w:szCs w:val="24"/>
        </w:rPr>
        <w:t xml:space="preserve">  </w:t>
      </w:r>
      <w:r w:rsidR="00E11615" w:rsidRPr="00FF3EA4">
        <w:rPr>
          <w:rFonts w:ascii="Times New Roman" w:hAnsi="Times New Roman" w:cs="Times New Roman"/>
          <w:b/>
          <w:color w:val="000000"/>
          <w:sz w:val="24"/>
          <w:szCs w:val="24"/>
          <w:u w:val="single"/>
        </w:rPr>
        <w:t>Q3</w:t>
      </w:r>
    </w:p>
    <w:p w:rsidR="007F7E50" w:rsidRPr="00FF3EA4" w:rsidRDefault="007F7E50" w:rsidP="007F7E50">
      <w:pPr>
        <w:autoSpaceDE w:val="0"/>
        <w:autoSpaceDN w:val="0"/>
        <w:adjustRightInd w:val="0"/>
        <w:spacing w:after="0" w:line="480" w:lineRule="auto"/>
        <w:jc w:val="center"/>
        <w:rPr>
          <w:rFonts w:ascii="Times New Roman" w:hAnsi="Times New Roman" w:cs="Times New Roman"/>
          <w:sz w:val="24"/>
          <w:szCs w:val="24"/>
        </w:rPr>
      </w:pPr>
      <w:r w:rsidRPr="00FF3EA4">
        <w:drawing>
          <wp:inline distT="0" distB="0" distL="0" distR="0" wp14:anchorId="0D392CBE" wp14:editId="65763875">
            <wp:extent cx="4644189" cy="97306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815" cy="973820"/>
                    </a:xfrm>
                    <a:prstGeom prst="rect">
                      <a:avLst/>
                    </a:prstGeom>
                    <a:noFill/>
                    <a:ln>
                      <a:noFill/>
                    </a:ln>
                  </pic:spPr>
                </pic:pic>
              </a:graphicData>
            </a:graphic>
          </wp:inline>
        </w:drawing>
      </w:r>
    </w:p>
    <w:p w:rsidR="00E11615" w:rsidRPr="00FF3EA4" w:rsidRDefault="007F7E50" w:rsidP="007F7E50">
      <w:pPr>
        <w:autoSpaceDE w:val="0"/>
        <w:autoSpaceDN w:val="0"/>
        <w:adjustRightInd w:val="0"/>
        <w:spacing w:after="0" w:line="480" w:lineRule="auto"/>
        <w:rPr>
          <w:rFonts w:ascii="Times New Roman" w:hAnsi="Times New Roman" w:cs="Times New Roman"/>
          <w:sz w:val="24"/>
          <w:szCs w:val="24"/>
        </w:rPr>
      </w:pPr>
      <w:r w:rsidRPr="00FF3EA4">
        <w:rPr>
          <w:rFonts w:ascii="Times New Roman" w:hAnsi="Times New Roman" w:cs="Times New Roman"/>
          <w:sz w:val="24"/>
          <w:szCs w:val="24"/>
        </w:rPr>
        <w:lastRenderedPageBreak/>
        <w:t xml:space="preserve">According to Laplace’s rule of succession, it is much better that α equals 1 (in which case the term add-one smoothing is also used), although a much smaller value is chosen in practice. It is proven when trying to use different Laplace values, the best number is 1 because the greater Laplace is the greater the wrong % number. </w:t>
      </w:r>
    </w:p>
    <w:p w:rsidR="007F7E50" w:rsidRPr="00FF3EA4" w:rsidRDefault="007F7E50" w:rsidP="007F7E50">
      <w:pPr>
        <w:autoSpaceDE w:val="0"/>
        <w:autoSpaceDN w:val="0"/>
        <w:adjustRightInd w:val="0"/>
        <w:spacing w:after="0" w:line="480" w:lineRule="auto"/>
        <w:rPr>
          <w:rFonts w:ascii="Times New Roman" w:hAnsi="Times New Roman" w:cs="Times New Roman"/>
          <w:sz w:val="24"/>
          <w:szCs w:val="24"/>
        </w:rPr>
      </w:pPr>
    </w:p>
    <w:p w:rsidR="00E11615" w:rsidRPr="00FF3EA4" w:rsidRDefault="00E11615" w:rsidP="00E11615">
      <w:pPr>
        <w:autoSpaceDE w:val="0"/>
        <w:autoSpaceDN w:val="0"/>
        <w:adjustRightInd w:val="0"/>
        <w:spacing w:after="0" w:line="480" w:lineRule="auto"/>
        <w:rPr>
          <w:rFonts w:ascii="Times New Roman" w:hAnsi="Times New Roman" w:cs="Times New Roman"/>
          <w:color w:val="000000"/>
          <w:sz w:val="24"/>
          <w:szCs w:val="24"/>
        </w:rPr>
      </w:pPr>
      <w:r w:rsidRPr="00FF3EA4">
        <w:rPr>
          <w:rFonts w:ascii="Times New Roman" w:hAnsi="Times New Roman" w:cs="Times New Roman"/>
          <w:b/>
          <w:color w:val="0070C0"/>
          <w:sz w:val="24"/>
          <w:szCs w:val="24"/>
          <w:u w:val="single"/>
        </w:rPr>
        <w:t>Conclusion</w:t>
      </w:r>
    </w:p>
    <w:p w:rsidR="00E11615" w:rsidRPr="00FF3C4D" w:rsidRDefault="007F7E50" w:rsidP="00E11615">
      <w:pPr>
        <w:spacing w:line="480" w:lineRule="auto"/>
        <w:rPr>
          <w:rFonts w:ascii="Times New Roman" w:hAnsi="Times New Roman" w:cs="Times New Roman"/>
          <w:color w:val="000000"/>
          <w:sz w:val="24"/>
          <w:szCs w:val="24"/>
          <w:shd w:val="clear" w:color="auto" w:fill="FFFFFF"/>
        </w:rPr>
        <w:sectPr w:rsidR="00E11615" w:rsidRPr="00FF3C4D" w:rsidSect="00DC1080">
          <w:type w:val="continuous"/>
          <w:pgSz w:w="12240" w:h="15840"/>
          <w:pgMar w:top="1440" w:right="1440" w:bottom="1440" w:left="1440" w:header="720" w:footer="720" w:gutter="0"/>
          <w:cols w:space="720"/>
          <w:docGrid w:linePitch="360"/>
        </w:sectPr>
      </w:pPr>
      <w:r w:rsidRPr="00FF3EA4">
        <w:rPr>
          <w:rFonts w:ascii="Times New Roman" w:hAnsi="Times New Roman" w:cs="Times New Roman"/>
          <w:color w:val="000000" w:themeColor="text1"/>
          <w:sz w:val="24"/>
          <w:szCs w:val="24"/>
        </w:rPr>
        <w:t>While Neural Network dominate the more complex text analyzing ta</w:t>
      </w:r>
      <w:r w:rsidRPr="00FF3EA4">
        <w:rPr>
          <w:rFonts w:ascii="Times New Roman" w:hAnsi="Times New Roman" w:cs="Times New Roman"/>
          <w:color w:val="000000" w:themeColor="text1"/>
          <w:sz w:val="24"/>
          <w:szCs w:val="24"/>
        </w:rPr>
        <w:t>s</w:t>
      </w:r>
      <w:r w:rsidRPr="00FF3EA4">
        <w:rPr>
          <w:rFonts w:ascii="Times New Roman" w:hAnsi="Times New Roman" w:cs="Times New Roman"/>
          <w:color w:val="000000" w:themeColor="text1"/>
          <w:sz w:val="24"/>
          <w:szCs w:val="24"/>
        </w:rPr>
        <w:t>ks, Naïve Bayes theorem approach is more suitable with simple text analyzing</w:t>
      </w:r>
      <w:r w:rsidR="00FF3EA4" w:rsidRPr="00FF3EA4">
        <w:rPr>
          <w:rFonts w:ascii="Times New Roman" w:hAnsi="Times New Roman" w:cs="Times New Roman"/>
          <w:color w:val="000000" w:themeColor="text1"/>
          <w:sz w:val="24"/>
          <w:szCs w:val="24"/>
        </w:rPr>
        <w:t xml:space="preserve"> like this exercise. It is much better that we have a deep look on how we can also reduce dimensionality to increase success rate</w:t>
      </w:r>
      <w:r w:rsidR="00FF3EA4">
        <w:rPr>
          <w:rFonts w:ascii="Times New Roman" w:hAnsi="Times New Roman" w:cs="Times New Roman"/>
          <w:color w:val="000000" w:themeColor="text1"/>
          <w:sz w:val="24"/>
          <w:szCs w:val="24"/>
        </w:rPr>
        <w:t xml:space="preserve"> </w:t>
      </w:r>
    </w:p>
    <w:p w:rsidR="00F150C8" w:rsidRDefault="00E11615" w:rsidP="00E11615">
      <w:pPr>
        <w:spacing w:line="480" w:lineRule="auto"/>
        <w:rPr>
          <w:rFonts w:ascii="Times New Roman" w:eastAsia="Times New Roman" w:hAnsi="Times New Roman" w:cs="Times New Roman"/>
          <w:color w:val="000000"/>
          <w:sz w:val="24"/>
          <w:szCs w:val="24"/>
          <w:bdr w:val="none" w:sz="0" w:space="0" w:color="auto" w:frame="1"/>
        </w:rPr>
      </w:pPr>
      <w:r w:rsidRPr="00FF3C4D">
        <w:rPr>
          <w:rFonts w:ascii="Times New Roman" w:hAnsi="Times New Roman" w:cs="Times New Roman"/>
          <w:b/>
          <w:color w:val="FF0000"/>
          <w:sz w:val="24"/>
          <w:szCs w:val="24"/>
          <w:u w:val="single"/>
        </w:rPr>
        <w:lastRenderedPageBreak/>
        <w:t>References</w:t>
      </w:r>
      <w:r w:rsidRPr="00FF3C4D">
        <w:rPr>
          <w:rFonts w:ascii="Times New Roman" w:eastAsia="Times New Roman" w:hAnsi="Times New Roman" w:cs="Times New Roman"/>
          <w:color w:val="000000"/>
          <w:sz w:val="24"/>
          <w:szCs w:val="24"/>
          <w:bdr w:val="none" w:sz="0" w:space="0" w:color="auto" w:frame="1"/>
        </w:rPr>
        <w:t> </w:t>
      </w:r>
    </w:p>
    <w:p w:rsidR="00E11615" w:rsidRPr="007F7E50" w:rsidRDefault="00371206" w:rsidP="007F7E50">
      <w:pPr>
        <w:spacing w:line="480" w:lineRule="auto"/>
        <w:ind w:left="720" w:hanging="720"/>
        <w:rPr>
          <w:rFonts w:ascii="Times New Roman" w:hAnsi="Times New Roman" w:cs="Times New Roman"/>
          <w:color w:val="000000"/>
          <w:sz w:val="24"/>
          <w:szCs w:val="24"/>
          <w:shd w:val="clear" w:color="auto" w:fill="FFFFFF"/>
        </w:rPr>
      </w:pPr>
      <w:r w:rsidRPr="007F7E50">
        <w:rPr>
          <w:rFonts w:ascii="Times New Roman" w:hAnsi="Times New Roman" w:cs="Times New Roman"/>
          <w:color w:val="000000"/>
          <w:sz w:val="24"/>
          <w:szCs w:val="24"/>
          <w:shd w:val="clear" w:color="auto" w:fill="FFFFFF"/>
        </w:rPr>
        <w:t xml:space="preserve">Ferreira, H. (2018, April 4). </w:t>
      </w:r>
      <w:proofErr w:type="gramStart"/>
      <w:r w:rsidRPr="007F7E50">
        <w:rPr>
          <w:rFonts w:ascii="Times New Roman" w:hAnsi="Times New Roman" w:cs="Times New Roman"/>
          <w:color w:val="000000"/>
          <w:sz w:val="24"/>
          <w:szCs w:val="24"/>
          <w:shd w:val="clear" w:color="auto" w:fill="FFFFFF"/>
        </w:rPr>
        <w:t>Confusion matrix and other metrics in machine learning.</w:t>
      </w:r>
      <w:proofErr w:type="gramEnd"/>
      <w:r w:rsidRPr="007F7E50">
        <w:rPr>
          <w:rFonts w:ascii="Times New Roman" w:hAnsi="Times New Roman" w:cs="Times New Roman"/>
          <w:color w:val="000000"/>
          <w:sz w:val="24"/>
          <w:szCs w:val="24"/>
          <w:shd w:val="clear" w:color="auto" w:fill="FFFFFF"/>
        </w:rPr>
        <w:t xml:space="preserve"> Retrieved from </w:t>
      </w:r>
      <w:hyperlink r:id="rId18" w:history="1">
        <w:r w:rsidRPr="007F7E50">
          <w:rPr>
            <w:rStyle w:val="Hyperlink"/>
            <w:rFonts w:ascii="Times New Roman" w:hAnsi="Times New Roman" w:cs="Times New Roman"/>
            <w:sz w:val="24"/>
            <w:szCs w:val="24"/>
            <w:shd w:val="clear" w:color="auto" w:fill="FFFFFF"/>
          </w:rPr>
          <w:t>https://medium.com/hugo-ferreiras-blog/confusion-matrix-and-other-metrics-in-machine-learning-894688cb1c0a</w:t>
        </w:r>
      </w:hyperlink>
    </w:p>
    <w:p w:rsidR="00371206" w:rsidRPr="007F7E50" w:rsidRDefault="00371206" w:rsidP="007F7E50">
      <w:pPr>
        <w:spacing w:line="480" w:lineRule="auto"/>
        <w:ind w:left="720" w:hanging="720"/>
        <w:rPr>
          <w:rFonts w:ascii="Times New Roman" w:hAnsi="Times New Roman" w:cs="Times New Roman"/>
          <w:color w:val="000000"/>
          <w:sz w:val="24"/>
          <w:szCs w:val="24"/>
          <w:shd w:val="clear" w:color="auto" w:fill="FFFFFF"/>
        </w:rPr>
      </w:pPr>
      <w:proofErr w:type="spellStart"/>
      <w:proofErr w:type="gramStart"/>
      <w:r w:rsidRPr="007F7E50">
        <w:rPr>
          <w:rFonts w:ascii="Times New Roman" w:hAnsi="Times New Roman" w:cs="Times New Roman"/>
          <w:color w:val="000000"/>
          <w:sz w:val="24"/>
          <w:szCs w:val="24"/>
          <w:shd w:val="clear" w:color="auto" w:fill="FFFFFF"/>
        </w:rPr>
        <w:t>Saxena</w:t>
      </w:r>
      <w:proofErr w:type="spellEnd"/>
      <w:r w:rsidRPr="007F7E50">
        <w:rPr>
          <w:rFonts w:ascii="Times New Roman" w:hAnsi="Times New Roman" w:cs="Times New Roman"/>
          <w:color w:val="000000"/>
          <w:sz w:val="24"/>
          <w:szCs w:val="24"/>
          <w:shd w:val="clear" w:color="auto" w:fill="FFFFFF"/>
        </w:rPr>
        <w:t>, S. (2018).</w:t>
      </w:r>
      <w:proofErr w:type="gramEnd"/>
      <w:r w:rsidRPr="007F7E50">
        <w:rPr>
          <w:rFonts w:ascii="Times New Roman" w:hAnsi="Times New Roman" w:cs="Times New Roman"/>
          <w:color w:val="000000"/>
          <w:sz w:val="24"/>
          <w:szCs w:val="24"/>
          <w:shd w:val="clear" w:color="auto" w:fill="FFFFFF"/>
        </w:rPr>
        <w:t xml:space="preserve"> Precision </w:t>
      </w:r>
      <w:proofErr w:type="spellStart"/>
      <w:r w:rsidRPr="007F7E50">
        <w:rPr>
          <w:rFonts w:ascii="Times New Roman" w:hAnsi="Times New Roman" w:cs="Times New Roman"/>
          <w:color w:val="000000"/>
          <w:sz w:val="24"/>
          <w:szCs w:val="24"/>
          <w:shd w:val="clear" w:color="auto" w:fill="FFFFFF"/>
        </w:rPr>
        <w:t>vs</w:t>
      </w:r>
      <w:proofErr w:type="spellEnd"/>
      <w:r w:rsidRPr="007F7E50">
        <w:rPr>
          <w:rFonts w:ascii="Times New Roman" w:hAnsi="Times New Roman" w:cs="Times New Roman"/>
          <w:color w:val="000000"/>
          <w:sz w:val="24"/>
          <w:szCs w:val="24"/>
          <w:shd w:val="clear" w:color="auto" w:fill="FFFFFF"/>
        </w:rPr>
        <w:t xml:space="preserve"> Recall. Retrieved from </w:t>
      </w:r>
      <w:hyperlink r:id="rId19" w:history="1">
        <w:r w:rsidRPr="007F7E50">
          <w:rPr>
            <w:rStyle w:val="Hyperlink"/>
            <w:rFonts w:ascii="Times New Roman" w:hAnsi="Times New Roman" w:cs="Times New Roman"/>
            <w:sz w:val="24"/>
            <w:szCs w:val="24"/>
            <w:shd w:val="clear" w:color="auto" w:fill="FFFFFF"/>
          </w:rPr>
          <w:t>https://towardsdatascience.com/precision-vs-recall-386cf9f89488</w:t>
        </w:r>
      </w:hyperlink>
    </w:p>
    <w:p w:rsidR="00371206" w:rsidRPr="00E11615" w:rsidRDefault="00371206" w:rsidP="00E11615">
      <w:pPr>
        <w:spacing w:line="480" w:lineRule="auto"/>
        <w:rPr>
          <w:rFonts w:ascii="Times New Roman" w:hAnsi="Times New Roman" w:cs="Times New Roman"/>
          <w:b/>
          <w:color w:val="FF0000"/>
          <w:sz w:val="24"/>
          <w:szCs w:val="24"/>
          <w:u w:val="single"/>
        </w:rPr>
      </w:pPr>
    </w:p>
    <w:sectPr w:rsidR="00371206" w:rsidRPr="00E116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2pt;height:12pt" o:bullet="t">
        <v:imagedata r:id="rId1" o:title="mso8FC7"/>
      </v:shape>
    </w:pict>
  </w:numPicBullet>
  <w:abstractNum w:abstractNumId="0">
    <w:nsid w:val="0AB75133"/>
    <w:multiLevelType w:val="hybridMultilevel"/>
    <w:tmpl w:val="C07A85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3638A8"/>
    <w:multiLevelType w:val="hybridMultilevel"/>
    <w:tmpl w:val="A01CD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847723"/>
    <w:multiLevelType w:val="multilevel"/>
    <w:tmpl w:val="A676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ED04C9"/>
    <w:multiLevelType w:val="hybridMultilevel"/>
    <w:tmpl w:val="FAB8EA70"/>
    <w:lvl w:ilvl="0" w:tplc="5E1E1568">
      <w:start w:val="1"/>
      <w:numFmt w:val="low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DF1A92"/>
    <w:multiLevelType w:val="multilevel"/>
    <w:tmpl w:val="FF48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A40877"/>
    <w:multiLevelType w:val="hybridMultilevel"/>
    <w:tmpl w:val="D97286F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nsid w:val="438453B5"/>
    <w:multiLevelType w:val="hybridMultilevel"/>
    <w:tmpl w:val="2CA0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5D7B7D"/>
    <w:multiLevelType w:val="hybridMultilevel"/>
    <w:tmpl w:val="A06A8CA4"/>
    <w:lvl w:ilvl="0" w:tplc="137600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5F677E1"/>
    <w:multiLevelType w:val="hybridMultilevel"/>
    <w:tmpl w:val="8182C8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DC86008"/>
    <w:multiLevelType w:val="multilevel"/>
    <w:tmpl w:val="B0DA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1B3E05"/>
    <w:multiLevelType w:val="hybridMultilevel"/>
    <w:tmpl w:val="2A2EB61C"/>
    <w:lvl w:ilvl="0" w:tplc="04090007">
      <w:start w:val="1"/>
      <w:numFmt w:val="bullet"/>
      <w:lvlText w:val=""/>
      <w:lvlPicBulletId w:val="0"/>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abstractNumId w:val="9"/>
  </w:num>
  <w:num w:numId="2">
    <w:abstractNumId w:val="3"/>
  </w:num>
  <w:num w:numId="3">
    <w:abstractNumId w:val="5"/>
  </w:num>
  <w:num w:numId="4">
    <w:abstractNumId w:val="8"/>
  </w:num>
  <w:num w:numId="5">
    <w:abstractNumId w:val="7"/>
  </w:num>
  <w:num w:numId="6">
    <w:abstractNumId w:val="10"/>
  </w:num>
  <w:num w:numId="7">
    <w:abstractNumId w:val="1"/>
  </w:num>
  <w:num w:numId="8">
    <w:abstractNumId w:val="0"/>
  </w:num>
  <w:num w:numId="9">
    <w:abstractNumId w:val="6"/>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A04"/>
    <w:rsid w:val="000014FC"/>
    <w:rsid w:val="00015303"/>
    <w:rsid w:val="00040F8F"/>
    <w:rsid w:val="000A1D19"/>
    <w:rsid w:val="000A3456"/>
    <w:rsid w:val="000A3815"/>
    <w:rsid w:val="000C5F53"/>
    <w:rsid w:val="000C64B6"/>
    <w:rsid w:val="000E2C5E"/>
    <w:rsid w:val="000E5594"/>
    <w:rsid w:val="000E5ADD"/>
    <w:rsid w:val="000E63CE"/>
    <w:rsid w:val="00124F99"/>
    <w:rsid w:val="001427E1"/>
    <w:rsid w:val="001454B9"/>
    <w:rsid w:val="00156975"/>
    <w:rsid w:val="00163EB1"/>
    <w:rsid w:val="00193A07"/>
    <w:rsid w:val="00195065"/>
    <w:rsid w:val="001A71A3"/>
    <w:rsid w:val="001C57E6"/>
    <w:rsid w:val="001D7412"/>
    <w:rsid w:val="002271A3"/>
    <w:rsid w:val="00252259"/>
    <w:rsid w:val="0028688D"/>
    <w:rsid w:val="002879C6"/>
    <w:rsid w:val="002C6DE2"/>
    <w:rsid w:val="00306C99"/>
    <w:rsid w:val="00310AAD"/>
    <w:rsid w:val="00316B40"/>
    <w:rsid w:val="00337058"/>
    <w:rsid w:val="003537F3"/>
    <w:rsid w:val="00364DD0"/>
    <w:rsid w:val="00371206"/>
    <w:rsid w:val="003752DA"/>
    <w:rsid w:val="00382323"/>
    <w:rsid w:val="0039065A"/>
    <w:rsid w:val="003954CB"/>
    <w:rsid w:val="003B2206"/>
    <w:rsid w:val="003D37BC"/>
    <w:rsid w:val="003D4C53"/>
    <w:rsid w:val="00402715"/>
    <w:rsid w:val="004047E7"/>
    <w:rsid w:val="00425A04"/>
    <w:rsid w:val="00434BDF"/>
    <w:rsid w:val="0044223E"/>
    <w:rsid w:val="0047403C"/>
    <w:rsid w:val="004938A0"/>
    <w:rsid w:val="004B6B94"/>
    <w:rsid w:val="004C1118"/>
    <w:rsid w:val="004E30BB"/>
    <w:rsid w:val="00504BBC"/>
    <w:rsid w:val="00544FBB"/>
    <w:rsid w:val="0056063A"/>
    <w:rsid w:val="005829B6"/>
    <w:rsid w:val="00584F25"/>
    <w:rsid w:val="00590EAF"/>
    <w:rsid w:val="00597538"/>
    <w:rsid w:val="005A1D43"/>
    <w:rsid w:val="005B52CC"/>
    <w:rsid w:val="005B6447"/>
    <w:rsid w:val="00620ADB"/>
    <w:rsid w:val="0064249E"/>
    <w:rsid w:val="006A5B09"/>
    <w:rsid w:val="006D65F9"/>
    <w:rsid w:val="006E4AFD"/>
    <w:rsid w:val="006E7087"/>
    <w:rsid w:val="00705804"/>
    <w:rsid w:val="0072180C"/>
    <w:rsid w:val="007254B2"/>
    <w:rsid w:val="00731FDC"/>
    <w:rsid w:val="00756CF9"/>
    <w:rsid w:val="007708FF"/>
    <w:rsid w:val="00777722"/>
    <w:rsid w:val="007C0783"/>
    <w:rsid w:val="007F7E50"/>
    <w:rsid w:val="008016C2"/>
    <w:rsid w:val="008064A4"/>
    <w:rsid w:val="00806C39"/>
    <w:rsid w:val="00816C56"/>
    <w:rsid w:val="0082401E"/>
    <w:rsid w:val="008270E7"/>
    <w:rsid w:val="008374E7"/>
    <w:rsid w:val="00837889"/>
    <w:rsid w:val="00847CA9"/>
    <w:rsid w:val="00850FE1"/>
    <w:rsid w:val="008744B4"/>
    <w:rsid w:val="00883F75"/>
    <w:rsid w:val="008A376A"/>
    <w:rsid w:val="008C1CA2"/>
    <w:rsid w:val="008E746A"/>
    <w:rsid w:val="008F3711"/>
    <w:rsid w:val="00900266"/>
    <w:rsid w:val="00926761"/>
    <w:rsid w:val="00935644"/>
    <w:rsid w:val="00936AF1"/>
    <w:rsid w:val="009452FE"/>
    <w:rsid w:val="009473DA"/>
    <w:rsid w:val="0097445E"/>
    <w:rsid w:val="0098310F"/>
    <w:rsid w:val="00996670"/>
    <w:rsid w:val="009A793A"/>
    <w:rsid w:val="009B1A7C"/>
    <w:rsid w:val="009C2736"/>
    <w:rsid w:val="009C2FA6"/>
    <w:rsid w:val="009C3260"/>
    <w:rsid w:val="009C7432"/>
    <w:rsid w:val="009D22AD"/>
    <w:rsid w:val="009E2CB6"/>
    <w:rsid w:val="009E780B"/>
    <w:rsid w:val="00A14986"/>
    <w:rsid w:val="00A205F3"/>
    <w:rsid w:val="00A2436A"/>
    <w:rsid w:val="00A43B60"/>
    <w:rsid w:val="00A673A8"/>
    <w:rsid w:val="00A84464"/>
    <w:rsid w:val="00A87EE0"/>
    <w:rsid w:val="00AE62E9"/>
    <w:rsid w:val="00AF4D99"/>
    <w:rsid w:val="00B06AF7"/>
    <w:rsid w:val="00B13065"/>
    <w:rsid w:val="00B245F1"/>
    <w:rsid w:val="00B5734A"/>
    <w:rsid w:val="00B7573C"/>
    <w:rsid w:val="00B81F39"/>
    <w:rsid w:val="00B83A15"/>
    <w:rsid w:val="00B90997"/>
    <w:rsid w:val="00B92060"/>
    <w:rsid w:val="00BA7412"/>
    <w:rsid w:val="00BC486B"/>
    <w:rsid w:val="00BD4855"/>
    <w:rsid w:val="00BE5A5F"/>
    <w:rsid w:val="00BF5E0C"/>
    <w:rsid w:val="00C228B2"/>
    <w:rsid w:val="00C271B4"/>
    <w:rsid w:val="00C33A9A"/>
    <w:rsid w:val="00C4524B"/>
    <w:rsid w:val="00C52C50"/>
    <w:rsid w:val="00C769E7"/>
    <w:rsid w:val="00CD1E45"/>
    <w:rsid w:val="00CD471D"/>
    <w:rsid w:val="00CE0D8F"/>
    <w:rsid w:val="00CE56A3"/>
    <w:rsid w:val="00CF15BD"/>
    <w:rsid w:val="00D00B51"/>
    <w:rsid w:val="00D1004F"/>
    <w:rsid w:val="00D46379"/>
    <w:rsid w:val="00D63C7F"/>
    <w:rsid w:val="00D6561E"/>
    <w:rsid w:val="00D67553"/>
    <w:rsid w:val="00D74E3A"/>
    <w:rsid w:val="00D80D51"/>
    <w:rsid w:val="00D86A6B"/>
    <w:rsid w:val="00DC1080"/>
    <w:rsid w:val="00DC1CEE"/>
    <w:rsid w:val="00DD3AF1"/>
    <w:rsid w:val="00DF67D2"/>
    <w:rsid w:val="00E108BF"/>
    <w:rsid w:val="00E11615"/>
    <w:rsid w:val="00E57781"/>
    <w:rsid w:val="00E72033"/>
    <w:rsid w:val="00E75947"/>
    <w:rsid w:val="00E764DA"/>
    <w:rsid w:val="00E9367B"/>
    <w:rsid w:val="00EE51DE"/>
    <w:rsid w:val="00F0250A"/>
    <w:rsid w:val="00F150C8"/>
    <w:rsid w:val="00F37EDE"/>
    <w:rsid w:val="00F5657D"/>
    <w:rsid w:val="00FA6A09"/>
    <w:rsid w:val="00FF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paragraph" w:styleId="Heading2">
    <w:name w:val="heading 2"/>
    <w:basedOn w:val="Normal"/>
    <w:link w:val="Heading2Char"/>
    <w:uiPriority w:val="9"/>
    <w:qFormat/>
    <w:rsid w:val="00FA6A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semiHidden/>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124F9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 w:type="character" w:customStyle="1" w:styleId="Heading2Char">
    <w:name w:val="Heading 2 Char"/>
    <w:basedOn w:val="DefaultParagraphFont"/>
    <w:link w:val="Heading2"/>
    <w:uiPriority w:val="9"/>
    <w:rsid w:val="00FA6A09"/>
    <w:rPr>
      <w:rFonts w:ascii="Times New Roman" w:eastAsia="Times New Roman" w:hAnsi="Times New Roman" w:cs="Times New Roman"/>
      <w:b/>
      <w:bCs/>
      <w:sz w:val="36"/>
      <w:szCs w:val="36"/>
    </w:rPr>
  </w:style>
  <w:style w:type="paragraph" w:customStyle="1" w:styleId="hi">
    <w:name w:val="hi"/>
    <w:basedOn w:val="Normal"/>
    <w:rsid w:val="00FA6A0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
    <w:name w:val="fm"/>
    <w:basedOn w:val="Normal"/>
    <w:rsid w:val="00FA6A0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A6A0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A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6A09"/>
    <w:rPr>
      <w:rFonts w:ascii="Courier New" w:eastAsia="Times New Roman" w:hAnsi="Courier New" w:cs="Courier New"/>
      <w:sz w:val="20"/>
      <w:szCs w:val="20"/>
    </w:rPr>
  </w:style>
  <w:style w:type="character" w:customStyle="1" w:styleId="jv">
    <w:name w:val="jv"/>
    <w:basedOn w:val="DefaultParagraphFont"/>
    <w:rsid w:val="00FA6A09"/>
  </w:style>
  <w:style w:type="character" w:styleId="Emphasis">
    <w:name w:val="Emphasis"/>
    <w:basedOn w:val="DefaultParagraphFont"/>
    <w:uiPriority w:val="20"/>
    <w:qFormat/>
    <w:rsid w:val="00FA6A0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paragraph" w:styleId="Heading2">
    <w:name w:val="heading 2"/>
    <w:basedOn w:val="Normal"/>
    <w:link w:val="Heading2Char"/>
    <w:uiPriority w:val="9"/>
    <w:qFormat/>
    <w:rsid w:val="00FA6A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semiHidden/>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124F9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 w:type="character" w:customStyle="1" w:styleId="Heading2Char">
    <w:name w:val="Heading 2 Char"/>
    <w:basedOn w:val="DefaultParagraphFont"/>
    <w:link w:val="Heading2"/>
    <w:uiPriority w:val="9"/>
    <w:rsid w:val="00FA6A09"/>
    <w:rPr>
      <w:rFonts w:ascii="Times New Roman" w:eastAsia="Times New Roman" w:hAnsi="Times New Roman" w:cs="Times New Roman"/>
      <w:b/>
      <w:bCs/>
      <w:sz w:val="36"/>
      <w:szCs w:val="36"/>
    </w:rPr>
  </w:style>
  <w:style w:type="paragraph" w:customStyle="1" w:styleId="hi">
    <w:name w:val="hi"/>
    <w:basedOn w:val="Normal"/>
    <w:rsid w:val="00FA6A0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
    <w:name w:val="fm"/>
    <w:basedOn w:val="Normal"/>
    <w:rsid w:val="00FA6A0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A6A0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A6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6A09"/>
    <w:rPr>
      <w:rFonts w:ascii="Courier New" w:eastAsia="Times New Roman" w:hAnsi="Courier New" w:cs="Courier New"/>
      <w:sz w:val="20"/>
      <w:szCs w:val="20"/>
    </w:rPr>
  </w:style>
  <w:style w:type="character" w:customStyle="1" w:styleId="jv">
    <w:name w:val="jv"/>
    <w:basedOn w:val="DefaultParagraphFont"/>
    <w:rsid w:val="00FA6A09"/>
  </w:style>
  <w:style w:type="character" w:styleId="Emphasis">
    <w:name w:val="Emphasis"/>
    <w:basedOn w:val="DefaultParagraphFont"/>
    <w:uiPriority w:val="20"/>
    <w:qFormat/>
    <w:rsid w:val="00FA6A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2839">
      <w:bodyDiv w:val="1"/>
      <w:marLeft w:val="0"/>
      <w:marRight w:val="0"/>
      <w:marTop w:val="0"/>
      <w:marBottom w:val="0"/>
      <w:divBdr>
        <w:top w:val="none" w:sz="0" w:space="0" w:color="auto"/>
        <w:left w:val="none" w:sz="0" w:space="0" w:color="auto"/>
        <w:bottom w:val="none" w:sz="0" w:space="0" w:color="auto"/>
        <w:right w:val="none" w:sz="0" w:space="0" w:color="auto"/>
      </w:divBdr>
    </w:div>
    <w:div w:id="255210169">
      <w:bodyDiv w:val="1"/>
      <w:marLeft w:val="0"/>
      <w:marRight w:val="0"/>
      <w:marTop w:val="0"/>
      <w:marBottom w:val="0"/>
      <w:divBdr>
        <w:top w:val="none" w:sz="0" w:space="0" w:color="auto"/>
        <w:left w:val="none" w:sz="0" w:space="0" w:color="auto"/>
        <w:bottom w:val="none" w:sz="0" w:space="0" w:color="auto"/>
        <w:right w:val="none" w:sz="0" w:space="0" w:color="auto"/>
      </w:divBdr>
    </w:div>
    <w:div w:id="327565019">
      <w:bodyDiv w:val="1"/>
      <w:marLeft w:val="0"/>
      <w:marRight w:val="0"/>
      <w:marTop w:val="0"/>
      <w:marBottom w:val="0"/>
      <w:divBdr>
        <w:top w:val="none" w:sz="0" w:space="0" w:color="auto"/>
        <w:left w:val="none" w:sz="0" w:space="0" w:color="auto"/>
        <w:bottom w:val="none" w:sz="0" w:space="0" w:color="auto"/>
        <w:right w:val="none" w:sz="0" w:space="0" w:color="auto"/>
      </w:divBdr>
      <w:divsChild>
        <w:div w:id="1939866953">
          <w:marLeft w:val="0"/>
          <w:marRight w:val="0"/>
          <w:marTop w:val="0"/>
          <w:marBottom w:val="0"/>
          <w:divBdr>
            <w:top w:val="none" w:sz="0" w:space="0" w:color="auto"/>
            <w:left w:val="none" w:sz="0" w:space="0" w:color="auto"/>
            <w:bottom w:val="none" w:sz="0" w:space="0" w:color="auto"/>
            <w:right w:val="none" w:sz="0" w:space="0" w:color="auto"/>
          </w:divBdr>
          <w:divsChild>
            <w:div w:id="1592005696">
              <w:marLeft w:val="0"/>
              <w:marRight w:val="0"/>
              <w:marTop w:val="100"/>
              <w:marBottom w:val="100"/>
              <w:divBdr>
                <w:top w:val="none" w:sz="0" w:space="0" w:color="auto"/>
                <w:left w:val="none" w:sz="0" w:space="0" w:color="auto"/>
                <w:bottom w:val="none" w:sz="0" w:space="0" w:color="auto"/>
                <w:right w:val="none" w:sz="0" w:space="0" w:color="auto"/>
              </w:divBdr>
              <w:divsChild>
                <w:div w:id="973946096">
                  <w:marLeft w:val="0"/>
                  <w:marRight w:val="0"/>
                  <w:marTop w:val="0"/>
                  <w:marBottom w:val="0"/>
                  <w:divBdr>
                    <w:top w:val="none" w:sz="0" w:space="0" w:color="auto"/>
                    <w:left w:val="none" w:sz="0" w:space="0" w:color="auto"/>
                    <w:bottom w:val="none" w:sz="0" w:space="0" w:color="auto"/>
                    <w:right w:val="none" w:sz="0" w:space="0" w:color="auto"/>
                  </w:divBdr>
                  <w:divsChild>
                    <w:div w:id="1424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0406">
          <w:blockQuote w:val="1"/>
          <w:marLeft w:val="0"/>
          <w:marRight w:val="0"/>
          <w:marTop w:val="0"/>
          <w:marBottom w:val="0"/>
          <w:divBdr>
            <w:top w:val="none" w:sz="0" w:space="0" w:color="auto"/>
            <w:left w:val="none" w:sz="0" w:space="0" w:color="auto"/>
            <w:bottom w:val="none" w:sz="0" w:space="0" w:color="auto"/>
            <w:right w:val="none" w:sz="0" w:space="0" w:color="auto"/>
          </w:divBdr>
          <w:divsChild>
            <w:div w:id="1035080288">
              <w:marLeft w:val="0"/>
              <w:marRight w:val="0"/>
              <w:marTop w:val="660"/>
              <w:marBottom w:val="0"/>
              <w:divBdr>
                <w:top w:val="none" w:sz="0" w:space="0" w:color="auto"/>
                <w:left w:val="none" w:sz="0" w:space="0" w:color="auto"/>
                <w:bottom w:val="none" w:sz="0" w:space="0" w:color="auto"/>
                <w:right w:val="none" w:sz="0" w:space="0" w:color="auto"/>
              </w:divBdr>
            </w:div>
          </w:divsChild>
        </w:div>
        <w:div w:id="438452272">
          <w:marLeft w:val="0"/>
          <w:marRight w:val="0"/>
          <w:marTop w:val="0"/>
          <w:marBottom w:val="0"/>
          <w:divBdr>
            <w:top w:val="none" w:sz="0" w:space="0" w:color="auto"/>
            <w:left w:val="none" w:sz="0" w:space="0" w:color="auto"/>
            <w:bottom w:val="none" w:sz="0" w:space="0" w:color="auto"/>
            <w:right w:val="none" w:sz="0" w:space="0" w:color="auto"/>
          </w:divBdr>
          <w:divsChild>
            <w:div w:id="1796025795">
              <w:marLeft w:val="0"/>
              <w:marRight w:val="0"/>
              <w:marTop w:val="100"/>
              <w:marBottom w:val="100"/>
              <w:divBdr>
                <w:top w:val="none" w:sz="0" w:space="0" w:color="auto"/>
                <w:left w:val="none" w:sz="0" w:space="0" w:color="auto"/>
                <w:bottom w:val="none" w:sz="0" w:space="0" w:color="auto"/>
                <w:right w:val="none" w:sz="0" w:space="0" w:color="auto"/>
              </w:divBdr>
              <w:divsChild>
                <w:div w:id="471943">
                  <w:marLeft w:val="0"/>
                  <w:marRight w:val="0"/>
                  <w:marTop w:val="0"/>
                  <w:marBottom w:val="0"/>
                  <w:divBdr>
                    <w:top w:val="none" w:sz="0" w:space="0" w:color="auto"/>
                    <w:left w:val="none" w:sz="0" w:space="0" w:color="auto"/>
                    <w:bottom w:val="none" w:sz="0" w:space="0" w:color="auto"/>
                    <w:right w:val="none" w:sz="0" w:space="0" w:color="auto"/>
                  </w:divBdr>
                  <w:divsChild>
                    <w:div w:id="17632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6176">
          <w:marLeft w:val="0"/>
          <w:marRight w:val="0"/>
          <w:marTop w:val="0"/>
          <w:marBottom w:val="0"/>
          <w:divBdr>
            <w:top w:val="none" w:sz="0" w:space="0" w:color="auto"/>
            <w:left w:val="none" w:sz="0" w:space="0" w:color="auto"/>
            <w:bottom w:val="none" w:sz="0" w:space="0" w:color="auto"/>
            <w:right w:val="none" w:sz="0" w:space="0" w:color="auto"/>
          </w:divBdr>
          <w:divsChild>
            <w:div w:id="114300729">
              <w:marLeft w:val="0"/>
              <w:marRight w:val="0"/>
              <w:marTop w:val="100"/>
              <w:marBottom w:val="100"/>
              <w:divBdr>
                <w:top w:val="none" w:sz="0" w:space="0" w:color="auto"/>
                <w:left w:val="none" w:sz="0" w:space="0" w:color="auto"/>
                <w:bottom w:val="none" w:sz="0" w:space="0" w:color="auto"/>
                <w:right w:val="none" w:sz="0" w:space="0" w:color="auto"/>
              </w:divBdr>
              <w:divsChild>
                <w:div w:id="1881428844">
                  <w:marLeft w:val="0"/>
                  <w:marRight w:val="0"/>
                  <w:marTop w:val="0"/>
                  <w:marBottom w:val="0"/>
                  <w:divBdr>
                    <w:top w:val="none" w:sz="0" w:space="0" w:color="auto"/>
                    <w:left w:val="none" w:sz="0" w:space="0" w:color="auto"/>
                    <w:bottom w:val="none" w:sz="0" w:space="0" w:color="auto"/>
                    <w:right w:val="none" w:sz="0" w:space="0" w:color="auto"/>
                  </w:divBdr>
                  <w:divsChild>
                    <w:div w:id="2978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9766">
          <w:marLeft w:val="0"/>
          <w:marRight w:val="0"/>
          <w:marTop w:val="0"/>
          <w:marBottom w:val="0"/>
          <w:divBdr>
            <w:top w:val="none" w:sz="0" w:space="0" w:color="auto"/>
            <w:left w:val="none" w:sz="0" w:space="0" w:color="auto"/>
            <w:bottom w:val="none" w:sz="0" w:space="0" w:color="auto"/>
            <w:right w:val="none" w:sz="0" w:space="0" w:color="auto"/>
          </w:divBdr>
          <w:divsChild>
            <w:div w:id="1445540668">
              <w:marLeft w:val="0"/>
              <w:marRight w:val="0"/>
              <w:marTop w:val="0"/>
              <w:marBottom w:val="0"/>
              <w:divBdr>
                <w:top w:val="none" w:sz="0" w:space="0" w:color="auto"/>
                <w:left w:val="none" w:sz="0" w:space="0" w:color="auto"/>
                <w:bottom w:val="none" w:sz="0" w:space="0" w:color="auto"/>
                <w:right w:val="none" w:sz="0" w:space="0" w:color="auto"/>
              </w:divBdr>
              <w:divsChild>
                <w:div w:id="760838511">
                  <w:marLeft w:val="0"/>
                  <w:marRight w:val="0"/>
                  <w:marTop w:val="100"/>
                  <w:marBottom w:val="100"/>
                  <w:divBdr>
                    <w:top w:val="none" w:sz="0" w:space="0" w:color="auto"/>
                    <w:left w:val="none" w:sz="0" w:space="0" w:color="auto"/>
                    <w:bottom w:val="none" w:sz="0" w:space="0" w:color="auto"/>
                    <w:right w:val="none" w:sz="0" w:space="0" w:color="auto"/>
                  </w:divBdr>
                  <w:divsChild>
                    <w:div w:id="175731544">
                      <w:marLeft w:val="0"/>
                      <w:marRight w:val="0"/>
                      <w:marTop w:val="0"/>
                      <w:marBottom w:val="0"/>
                      <w:divBdr>
                        <w:top w:val="none" w:sz="0" w:space="0" w:color="auto"/>
                        <w:left w:val="none" w:sz="0" w:space="0" w:color="auto"/>
                        <w:bottom w:val="none" w:sz="0" w:space="0" w:color="auto"/>
                        <w:right w:val="none" w:sz="0" w:space="0" w:color="auto"/>
                      </w:divBdr>
                      <w:divsChild>
                        <w:div w:id="15590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21842">
          <w:marLeft w:val="0"/>
          <w:marRight w:val="0"/>
          <w:marTop w:val="0"/>
          <w:marBottom w:val="0"/>
          <w:divBdr>
            <w:top w:val="none" w:sz="0" w:space="0" w:color="auto"/>
            <w:left w:val="none" w:sz="0" w:space="0" w:color="auto"/>
            <w:bottom w:val="none" w:sz="0" w:space="0" w:color="auto"/>
            <w:right w:val="none" w:sz="0" w:space="0" w:color="auto"/>
          </w:divBdr>
          <w:divsChild>
            <w:div w:id="490221501">
              <w:marLeft w:val="0"/>
              <w:marRight w:val="0"/>
              <w:marTop w:val="0"/>
              <w:marBottom w:val="0"/>
              <w:divBdr>
                <w:top w:val="none" w:sz="0" w:space="0" w:color="auto"/>
                <w:left w:val="none" w:sz="0" w:space="0" w:color="auto"/>
                <w:bottom w:val="none" w:sz="0" w:space="0" w:color="auto"/>
                <w:right w:val="none" w:sz="0" w:space="0" w:color="auto"/>
              </w:divBdr>
              <w:divsChild>
                <w:div w:id="1896743687">
                  <w:marLeft w:val="0"/>
                  <w:marRight w:val="0"/>
                  <w:marTop w:val="100"/>
                  <w:marBottom w:val="100"/>
                  <w:divBdr>
                    <w:top w:val="none" w:sz="0" w:space="0" w:color="auto"/>
                    <w:left w:val="none" w:sz="0" w:space="0" w:color="auto"/>
                    <w:bottom w:val="none" w:sz="0" w:space="0" w:color="auto"/>
                    <w:right w:val="none" w:sz="0" w:space="0" w:color="auto"/>
                  </w:divBdr>
                  <w:divsChild>
                    <w:div w:id="981813099">
                      <w:marLeft w:val="0"/>
                      <w:marRight w:val="0"/>
                      <w:marTop w:val="0"/>
                      <w:marBottom w:val="0"/>
                      <w:divBdr>
                        <w:top w:val="none" w:sz="0" w:space="0" w:color="auto"/>
                        <w:left w:val="none" w:sz="0" w:space="0" w:color="auto"/>
                        <w:bottom w:val="none" w:sz="0" w:space="0" w:color="auto"/>
                        <w:right w:val="none" w:sz="0" w:space="0" w:color="auto"/>
                      </w:divBdr>
                      <w:divsChild>
                        <w:div w:id="1261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234233">
      <w:bodyDiv w:val="1"/>
      <w:marLeft w:val="0"/>
      <w:marRight w:val="0"/>
      <w:marTop w:val="0"/>
      <w:marBottom w:val="0"/>
      <w:divBdr>
        <w:top w:val="none" w:sz="0" w:space="0" w:color="auto"/>
        <w:left w:val="none" w:sz="0" w:space="0" w:color="auto"/>
        <w:bottom w:val="none" w:sz="0" w:space="0" w:color="auto"/>
        <w:right w:val="none" w:sz="0" w:space="0" w:color="auto"/>
      </w:divBdr>
    </w:div>
    <w:div w:id="587619562">
      <w:bodyDiv w:val="1"/>
      <w:marLeft w:val="0"/>
      <w:marRight w:val="0"/>
      <w:marTop w:val="0"/>
      <w:marBottom w:val="0"/>
      <w:divBdr>
        <w:top w:val="none" w:sz="0" w:space="0" w:color="auto"/>
        <w:left w:val="none" w:sz="0" w:space="0" w:color="auto"/>
        <w:bottom w:val="none" w:sz="0" w:space="0" w:color="auto"/>
        <w:right w:val="none" w:sz="0" w:space="0" w:color="auto"/>
      </w:divBdr>
    </w:div>
    <w:div w:id="665745463">
      <w:bodyDiv w:val="1"/>
      <w:marLeft w:val="0"/>
      <w:marRight w:val="0"/>
      <w:marTop w:val="0"/>
      <w:marBottom w:val="0"/>
      <w:divBdr>
        <w:top w:val="none" w:sz="0" w:space="0" w:color="auto"/>
        <w:left w:val="none" w:sz="0" w:space="0" w:color="auto"/>
        <w:bottom w:val="none" w:sz="0" w:space="0" w:color="auto"/>
        <w:right w:val="none" w:sz="0" w:space="0" w:color="auto"/>
      </w:divBdr>
    </w:div>
    <w:div w:id="765809254">
      <w:bodyDiv w:val="1"/>
      <w:marLeft w:val="0"/>
      <w:marRight w:val="0"/>
      <w:marTop w:val="0"/>
      <w:marBottom w:val="0"/>
      <w:divBdr>
        <w:top w:val="none" w:sz="0" w:space="0" w:color="auto"/>
        <w:left w:val="none" w:sz="0" w:space="0" w:color="auto"/>
        <w:bottom w:val="none" w:sz="0" w:space="0" w:color="auto"/>
        <w:right w:val="none" w:sz="0" w:space="0" w:color="auto"/>
      </w:divBdr>
    </w:div>
    <w:div w:id="798232058">
      <w:bodyDiv w:val="1"/>
      <w:marLeft w:val="0"/>
      <w:marRight w:val="0"/>
      <w:marTop w:val="0"/>
      <w:marBottom w:val="0"/>
      <w:divBdr>
        <w:top w:val="none" w:sz="0" w:space="0" w:color="auto"/>
        <w:left w:val="none" w:sz="0" w:space="0" w:color="auto"/>
        <w:bottom w:val="none" w:sz="0" w:space="0" w:color="auto"/>
        <w:right w:val="none" w:sz="0" w:space="0" w:color="auto"/>
      </w:divBdr>
    </w:div>
    <w:div w:id="810052077">
      <w:bodyDiv w:val="1"/>
      <w:marLeft w:val="0"/>
      <w:marRight w:val="0"/>
      <w:marTop w:val="0"/>
      <w:marBottom w:val="0"/>
      <w:divBdr>
        <w:top w:val="none" w:sz="0" w:space="0" w:color="auto"/>
        <w:left w:val="none" w:sz="0" w:space="0" w:color="auto"/>
        <w:bottom w:val="none" w:sz="0" w:space="0" w:color="auto"/>
        <w:right w:val="none" w:sz="0" w:space="0" w:color="auto"/>
      </w:divBdr>
    </w:div>
    <w:div w:id="819619357">
      <w:bodyDiv w:val="1"/>
      <w:marLeft w:val="0"/>
      <w:marRight w:val="0"/>
      <w:marTop w:val="0"/>
      <w:marBottom w:val="0"/>
      <w:divBdr>
        <w:top w:val="none" w:sz="0" w:space="0" w:color="auto"/>
        <w:left w:val="none" w:sz="0" w:space="0" w:color="auto"/>
        <w:bottom w:val="none" w:sz="0" w:space="0" w:color="auto"/>
        <w:right w:val="none" w:sz="0" w:space="0" w:color="auto"/>
      </w:divBdr>
    </w:div>
    <w:div w:id="828597312">
      <w:bodyDiv w:val="1"/>
      <w:marLeft w:val="0"/>
      <w:marRight w:val="0"/>
      <w:marTop w:val="0"/>
      <w:marBottom w:val="0"/>
      <w:divBdr>
        <w:top w:val="none" w:sz="0" w:space="0" w:color="auto"/>
        <w:left w:val="none" w:sz="0" w:space="0" w:color="auto"/>
        <w:bottom w:val="none" w:sz="0" w:space="0" w:color="auto"/>
        <w:right w:val="none" w:sz="0" w:space="0" w:color="auto"/>
      </w:divBdr>
    </w:div>
    <w:div w:id="859470295">
      <w:bodyDiv w:val="1"/>
      <w:marLeft w:val="0"/>
      <w:marRight w:val="0"/>
      <w:marTop w:val="0"/>
      <w:marBottom w:val="0"/>
      <w:divBdr>
        <w:top w:val="none" w:sz="0" w:space="0" w:color="auto"/>
        <w:left w:val="none" w:sz="0" w:space="0" w:color="auto"/>
        <w:bottom w:val="none" w:sz="0" w:space="0" w:color="auto"/>
        <w:right w:val="none" w:sz="0" w:space="0" w:color="auto"/>
      </w:divBdr>
    </w:div>
    <w:div w:id="882981615">
      <w:bodyDiv w:val="1"/>
      <w:marLeft w:val="0"/>
      <w:marRight w:val="0"/>
      <w:marTop w:val="0"/>
      <w:marBottom w:val="0"/>
      <w:divBdr>
        <w:top w:val="none" w:sz="0" w:space="0" w:color="auto"/>
        <w:left w:val="none" w:sz="0" w:space="0" w:color="auto"/>
        <w:bottom w:val="none" w:sz="0" w:space="0" w:color="auto"/>
        <w:right w:val="none" w:sz="0" w:space="0" w:color="auto"/>
      </w:divBdr>
    </w:div>
    <w:div w:id="959648063">
      <w:bodyDiv w:val="1"/>
      <w:marLeft w:val="0"/>
      <w:marRight w:val="0"/>
      <w:marTop w:val="0"/>
      <w:marBottom w:val="0"/>
      <w:divBdr>
        <w:top w:val="none" w:sz="0" w:space="0" w:color="auto"/>
        <w:left w:val="none" w:sz="0" w:space="0" w:color="auto"/>
        <w:bottom w:val="none" w:sz="0" w:space="0" w:color="auto"/>
        <w:right w:val="none" w:sz="0" w:space="0" w:color="auto"/>
      </w:divBdr>
    </w:div>
    <w:div w:id="1021976636">
      <w:bodyDiv w:val="1"/>
      <w:marLeft w:val="0"/>
      <w:marRight w:val="0"/>
      <w:marTop w:val="0"/>
      <w:marBottom w:val="0"/>
      <w:divBdr>
        <w:top w:val="none" w:sz="0" w:space="0" w:color="auto"/>
        <w:left w:val="none" w:sz="0" w:space="0" w:color="auto"/>
        <w:bottom w:val="none" w:sz="0" w:space="0" w:color="auto"/>
        <w:right w:val="none" w:sz="0" w:space="0" w:color="auto"/>
      </w:divBdr>
    </w:div>
    <w:div w:id="1197813421">
      <w:bodyDiv w:val="1"/>
      <w:marLeft w:val="0"/>
      <w:marRight w:val="0"/>
      <w:marTop w:val="0"/>
      <w:marBottom w:val="0"/>
      <w:divBdr>
        <w:top w:val="none" w:sz="0" w:space="0" w:color="auto"/>
        <w:left w:val="none" w:sz="0" w:space="0" w:color="auto"/>
        <w:bottom w:val="none" w:sz="0" w:space="0" w:color="auto"/>
        <w:right w:val="none" w:sz="0" w:space="0" w:color="auto"/>
      </w:divBdr>
    </w:div>
    <w:div w:id="1228876068">
      <w:bodyDiv w:val="1"/>
      <w:marLeft w:val="0"/>
      <w:marRight w:val="0"/>
      <w:marTop w:val="0"/>
      <w:marBottom w:val="0"/>
      <w:divBdr>
        <w:top w:val="none" w:sz="0" w:space="0" w:color="auto"/>
        <w:left w:val="none" w:sz="0" w:space="0" w:color="auto"/>
        <w:bottom w:val="none" w:sz="0" w:space="0" w:color="auto"/>
        <w:right w:val="none" w:sz="0" w:space="0" w:color="auto"/>
      </w:divBdr>
    </w:div>
    <w:div w:id="1250312992">
      <w:bodyDiv w:val="1"/>
      <w:marLeft w:val="0"/>
      <w:marRight w:val="0"/>
      <w:marTop w:val="0"/>
      <w:marBottom w:val="0"/>
      <w:divBdr>
        <w:top w:val="none" w:sz="0" w:space="0" w:color="auto"/>
        <w:left w:val="none" w:sz="0" w:space="0" w:color="auto"/>
        <w:bottom w:val="none" w:sz="0" w:space="0" w:color="auto"/>
        <w:right w:val="none" w:sz="0" w:space="0" w:color="auto"/>
      </w:divBdr>
    </w:div>
    <w:div w:id="1292902376">
      <w:bodyDiv w:val="1"/>
      <w:marLeft w:val="0"/>
      <w:marRight w:val="0"/>
      <w:marTop w:val="0"/>
      <w:marBottom w:val="0"/>
      <w:divBdr>
        <w:top w:val="none" w:sz="0" w:space="0" w:color="auto"/>
        <w:left w:val="none" w:sz="0" w:space="0" w:color="auto"/>
        <w:bottom w:val="none" w:sz="0" w:space="0" w:color="auto"/>
        <w:right w:val="none" w:sz="0" w:space="0" w:color="auto"/>
      </w:divBdr>
    </w:div>
    <w:div w:id="1301420943">
      <w:bodyDiv w:val="1"/>
      <w:marLeft w:val="0"/>
      <w:marRight w:val="0"/>
      <w:marTop w:val="0"/>
      <w:marBottom w:val="0"/>
      <w:divBdr>
        <w:top w:val="none" w:sz="0" w:space="0" w:color="auto"/>
        <w:left w:val="none" w:sz="0" w:space="0" w:color="auto"/>
        <w:bottom w:val="none" w:sz="0" w:space="0" w:color="auto"/>
        <w:right w:val="none" w:sz="0" w:space="0" w:color="auto"/>
      </w:divBdr>
    </w:div>
    <w:div w:id="1523477378">
      <w:bodyDiv w:val="1"/>
      <w:marLeft w:val="0"/>
      <w:marRight w:val="0"/>
      <w:marTop w:val="0"/>
      <w:marBottom w:val="0"/>
      <w:divBdr>
        <w:top w:val="none" w:sz="0" w:space="0" w:color="auto"/>
        <w:left w:val="none" w:sz="0" w:space="0" w:color="auto"/>
        <w:bottom w:val="none" w:sz="0" w:space="0" w:color="auto"/>
        <w:right w:val="none" w:sz="0" w:space="0" w:color="auto"/>
      </w:divBdr>
    </w:div>
    <w:div w:id="1619215197">
      <w:bodyDiv w:val="1"/>
      <w:marLeft w:val="0"/>
      <w:marRight w:val="0"/>
      <w:marTop w:val="0"/>
      <w:marBottom w:val="0"/>
      <w:divBdr>
        <w:top w:val="none" w:sz="0" w:space="0" w:color="auto"/>
        <w:left w:val="none" w:sz="0" w:space="0" w:color="auto"/>
        <w:bottom w:val="none" w:sz="0" w:space="0" w:color="auto"/>
        <w:right w:val="none" w:sz="0" w:space="0" w:color="auto"/>
      </w:divBdr>
    </w:div>
    <w:div w:id="1807116810">
      <w:bodyDiv w:val="1"/>
      <w:marLeft w:val="0"/>
      <w:marRight w:val="0"/>
      <w:marTop w:val="0"/>
      <w:marBottom w:val="0"/>
      <w:divBdr>
        <w:top w:val="none" w:sz="0" w:space="0" w:color="auto"/>
        <w:left w:val="none" w:sz="0" w:space="0" w:color="auto"/>
        <w:bottom w:val="none" w:sz="0" w:space="0" w:color="auto"/>
        <w:right w:val="none" w:sz="0" w:space="0" w:color="auto"/>
      </w:divBdr>
    </w:div>
    <w:div w:id="1843817506">
      <w:bodyDiv w:val="1"/>
      <w:marLeft w:val="0"/>
      <w:marRight w:val="0"/>
      <w:marTop w:val="0"/>
      <w:marBottom w:val="0"/>
      <w:divBdr>
        <w:top w:val="none" w:sz="0" w:space="0" w:color="auto"/>
        <w:left w:val="none" w:sz="0" w:space="0" w:color="auto"/>
        <w:bottom w:val="none" w:sz="0" w:space="0" w:color="auto"/>
        <w:right w:val="none" w:sz="0" w:space="0" w:color="auto"/>
      </w:divBdr>
    </w:div>
    <w:div w:id="1917862344">
      <w:bodyDiv w:val="1"/>
      <w:marLeft w:val="0"/>
      <w:marRight w:val="0"/>
      <w:marTop w:val="0"/>
      <w:marBottom w:val="0"/>
      <w:divBdr>
        <w:top w:val="none" w:sz="0" w:space="0" w:color="auto"/>
        <w:left w:val="none" w:sz="0" w:space="0" w:color="auto"/>
        <w:bottom w:val="none" w:sz="0" w:space="0" w:color="auto"/>
        <w:right w:val="none" w:sz="0" w:space="0" w:color="auto"/>
      </w:divBdr>
    </w:div>
    <w:div w:id="199669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edium.com/hugo-ferreiras-blog/confusion-matrix-and-other-metrics-in-machine-learning-894688cb1c0a"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towardsdatascience.com/precision-vs-recall-386cf9f89488" TargetMode="External"/><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04A40C-8129-4136-A8CE-384B35D24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8</Pages>
  <Words>797</Words>
  <Characters>4546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cp:revision>
  <dcterms:created xsi:type="dcterms:W3CDTF">2020-01-13T07:55:00Z</dcterms:created>
  <dcterms:modified xsi:type="dcterms:W3CDTF">2020-04-20T06:52:00Z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8859306f-5d17-3c5a-a5fd-bc4d55dec32d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