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botton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{clear: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blue;</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9"/>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-y: scroll;</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 xml:space="preserve">Box model i min max </w:t>
      </w:r>
      <w:proofErr w:type="spellStart"/>
      <w:r w:rsidRPr="00FE4B0F">
        <w:rPr>
          <w:rFonts w:cstheme="minorHAnsi"/>
        </w:rPr>
        <w:t>height</w:t>
      </w:r>
      <w:proofErr w:type="spellEnd"/>
      <w:r w:rsidRPr="00FE4B0F">
        <w:rPr>
          <w:rFonts w:cstheme="minorHAnsi"/>
        </w:rPr>
        <w:t xml:space="preserve"> </w:t>
      </w:r>
      <w:proofErr w:type="spellStart"/>
      <w:r w:rsidRPr="00FE4B0F">
        <w:rPr>
          <w:rFonts w:cstheme="minorHAnsi"/>
        </w:rPr>
        <w:t>width</w:t>
      </w:r>
      <w:proofErr w:type="spellEnd"/>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width</w:t>
      </w:r>
      <w:proofErr w:type="spellEnd"/>
      <w:r w:rsidRPr="00FE4B0F">
        <w:rPr>
          <w:rFonts w:cstheme="minorHAnsi"/>
        </w:rPr>
        <w:t>: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w:t>
      </w:r>
      <w:proofErr w:type="spellStart"/>
      <w:r w:rsidRPr="00FE4B0F">
        <w:rPr>
          <w:rFonts w:cstheme="minorHAnsi"/>
        </w:rPr>
        <w:t>box</w:t>
      </w:r>
      <w:proofErr w:type="spellEnd"/>
      <w:r w:rsidRPr="00FE4B0F">
        <w:rPr>
          <w:rFonts w:cstheme="minorHAnsi"/>
        </w:rPr>
        <w:t xml:space="preserve">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w:t>
      </w:r>
      <w:proofErr w:type="spellStart"/>
      <w:r w:rsidRPr="00FE4B0F">
        <w:rPr>
          <w:rFonts w:cstheme="minorHAnsi"/>
        </w:rPr>
        <w:t>height</w:t>
      </w:r>
      <w:proofErr w:type="spellEnd"/>
      <w:r w:rsidRPr="00FE4B0F">
        <w:rPr>
          <w:rFonts w:cstheme="minorHAnsi"/>
        </w:rPr>
        <w: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w:t>
      </w:r>
      <w:proofErr w:type="spellStart"/>
      <w:r w:rsidRPr="00FE4B0F">
        <w:rPr>
          <w:rFonts w:cstheme="minorHAnsi"/>
        </w:rPr>
        <w:t>height</w:t>
      </w:r>
      <w:proofErr w:type="spellEnd"/>
      <w:r w:rsidRPr="00FE4B0F">
        <w:rPr>
          <w:rFonts w:cstheme="minorHAnsi"/>
        </w:rPr>
        <w:t xml:space="preserve"> 450px to </w:t>
      </w:r>
      <w:proofErr w:type="spellStart"/>
      <w:r w:rsidRPr="00FE4B0F">
        <w:rPr>
          <w:rFonts w:cstheme="minorHAnsi"/>
        </w:rPr>
        <w:t>box</w:t>
      </w:r>
      <w:proofErr w:type="spellEnd"/>
      <w:r w:rsidRPr="00FE4B0F">
        <w:rPr>
          <w:rFonts w:cstheme="minorHAnsi"/>
        </w:rPr>
        <w:t xml:space="preserve">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w:t>
      </w:r>
      <w:proofErr w:type="spellStart"/>
      <w:r w:rsidRPr="00FE4B0F">
        <w:rPr>
          <w:rFonts w:cstheme="minorHAnsi"/>
        </w:rPr>
        <w:t>height</w:t>
      </w:r>
      <w:proofErr w:type="spellEnd"/>
      <w:r w:rsidRPr="00FE4B0F">
        <w:rPr>
          <w:rFonts w:cstheme="minorHAnsi"/>
        </w:rPr>
        <w: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w:t>
      </w:r>
      <w:proofErr w:type="spellStart"/>
      <w:r w:rsidRPr="00FE4B0F">
        <w:rPr>
          <w:rFonts w:cstheme="minorHAnsi"/>
        </w:rPr>
        <w:t>height</w:t>
      </w:r>
      <w:proofErr w:type="spellEnd"/>
      <w:r w:rsidRPr="00FE4B0F">
        <w:rPr>
          <w:rFonts w:cstheme="minorHAnsi"/>
        </w:rPr>
        <w:t xml:space="preserve"> oraz max-</w:t>
      </w:r>
      <w:proofErr w:type="spellStart"/>
      <w:r w:rsidRPr="00FE4B0F">
        <w:rPr>
          <w:rFonts w:cstheme="minorHAnsi"/>
        </w:rPr>
        <w:t>height</w:t>
      </w:r>
      <w:proofErr w:type="spellEnd"/>
      <w:r w:rsidRPr="00FE4B0F">
        <w:rPr>
          <w:rFonts w:cstheme="minorHAnsi"/>
        </w:rPr>
        <w:t xml:space="preserve"> działają min-</w:t>
      </w:r>
      <w:proofErr w:type="spellStart"/>
      <w:r w:rsidRPr="00FE4B0F">
        <w:rPr>
          <w:rFonts w:cstheme="minorHAnsi"/>
        </w:rPr>
        <w:t>width</w:t>
      </w:r>
      <w:proofErr w:type="spellEnd"/>
      <w:r w:rsidRPr="00FE4B0F">
        <w:rPr>
          <w:rFonts w:cstheme="minorHAnsi"/>
        </w:rPr>
        <w:t xml:space="preserve"> oraz max-</w:t>
      </w:r>
      <w:proofErr w:type="spellStart"/>
      <w:r w:rsidRPr="00FE4B0F">
        <w:rPr>
          <w:rFonts w:cstheme="minorHAnsi"/>
        </w:rPr>
        <w:t>width</w:t>
      </w:r>
      <w:proofErr w:type="spellEnd"/>
      <w:r w:rsidRPr="00FE4B0F">
        <w:rPr>
          <w:rFonts w:cstheme="minorHAnsi"/>
        </w:rPr>
        <w:t xml:space="preserve">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padding</w:t>
      </w:r>
      <w:proofErr w:type="spellEnd"/>
      <w:r w:rsidRPr="00FE4B0F">
        <w:rPr>
          <w:rFonts w:cstheme="minorHAnsi"/>
        </w:rPr>
        <w:t>: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border</w:t>
      </w:r>
      <w:proofErr w:type="spellEnd"/>
      <w:r w:rsidRPr="00FE4B0F">
        <w:rPr>
          <w:rFonts w:cstheme="minorHAnsi"/>
        </w:rPr>
        <w:t xml:space="preserve">: 10px solid </w:t>
      </w:r>
      <w:proofErr w:type="spellStart"/>
      <w:r w:rsidRPr="00FE4B0F">
        <w:rPr>
          <w:rFonts w:cstheme="minorHAnsi"/>
        </w:rPr>
        <w:t>yellow</w:t>
      </w:r>
      <w:proofErr w:type="spellEnd"/>
      <w:r w:rsidRPr="00FE4B0F">
        <w:rPr>
          <w:rFonts w:cstheme="minorHAnsi"/>
        </w:rPr>
        <w:t>;</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font-size</w:t>
      </w:r>
      <w:proofErr w:type="spellEnd"/>
      <w:r w:rsidRPr="00FE4B0F">
        <w:rPr>
          <w:rFonts w:cstheme="minorHAnsi"/>
        </w:rPr>
        <w:t>: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color</w:t>
      </w:r>
      <w:proofErr w:type="spellEnd"/>
      <w:r w:rsidRPr="00FE4B0F">
        <w:rPr>
          <w:rFonts w:cstheme="minorHAnsi"/>
        </w:rPr>
        <w:t>: black;</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background-color</w:t>
      </w:r>
      <w:proofErr w:type="spellEnd"/>
      <w:r w:rsidRPr="00FE4B0F">
        <w:rPr>
          <w:rFonts w:cstheme="minorHAnsi"/>
        </w:rPr>
        <w:t xml:space="preserve">: </w:t>
      </w:r>
      <w:proofErr w:type="spellStart"/>
      <w:r w:rsidRPr="00FE4B0F">
        <w:rPr>
          <w:rFonts w:cstheme="minorHAnsi"/>
        </w:rPr>
        <w:t>aqua</w:t>
      </w:r>
      <w:proofErr w:type="spellEnd"/>
      <w:r w:rsidRPr="00FE4B0F">
        <w:rPr>
          <w:rFonts w:cstheme="minorHAnsi"/>
        </w:rPr>
        <w:t>;</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overflow</w:t>
      </w:r>
      <w:proofErr w:type="spellEnd"/>
      <w:r w:rsidRPr="00FE4B0F">
        <w:rPr>
          <w:rFonts w:cstheme="minorHAnsi"/>
        </w:rPr>
        <w:t xml:space="preserve">-y: </w:t>
      </w:r>
      <w:proofErr w:type="spellStart"/>
      <w:r w:rsidRPr="00FE4B0F">
        <w:rPr>
          <w:rFonts w:cstheme="minorHAnsi"/>
        </w:rPr>
        <w:t>scroll</w:t>
      </w:r>
      <w:proofErr w:type="spellEnd"/>
      <w:r w:rsidRPr="00FE4B0F">
        <w:rPr>
          <w:rFonts w:cstheme="minorHAnsi"/>
        </w:rPr>
        <w:t>;</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bardzodłuuuuuuuuuuuuuuuuuuuuuuuuuuuuuuuuugiesłowo</w:t>
      </w:r>
      <w:proofErr w:type="spellEnd"/>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Default="00FE4B0F" w:rsidP="00B03B47">
      <w:pPr>
        <w:spacing w:after="0" w:line="240" w:lineRule="auto"/>
        <w:jc w:val="both"/>
        <w:rPr>
          <w:rFonts w:cstheme="minorHAnsi"/>
        </w:rPr>
      </w:pPr>
    </w:p>
    <w:p w14:paraId="5C9AA2FB" w14:textId="110F9EB7" w:rsidR="00AA7945" w:rsidRDefault="00AA7945" w:rsidP="00B03B47">
      <w:pPr>
        <w:spacing w:after="0" w:line="240" w:lineRule="auto"/>
        <w:jc w:val="both"/>
        <w:rPr>
          <w:rFonts w:cstheme="minorHAnsi"/>
        </w:rPr>
      </w:pPr>
      <w:r>
        <w:rPr>
          <w:rFonts w:cstheme="minorHAnsi"/>
        </w:rPr>
        <w:tab/>
        <w:t xml:space="preserve">Box model i elementy liniowe </w:t>
      </w:r>
      <w:proofErr w:type="spellStart"/>
      <w:r>
        <w:rPr>
          <w:rFonts w:cstheme="minorHAnsi"/>
        </w:rPr>
        <w:t>inline</w:t>
      </w:r>
      <w:proofErr w:type="spellEnd"/>
      <w:r>
        <w:rPr>
          <w:rFonts w:cstheme="minorHAnsi"/>
        </w:rPr>
        <w:t>:</w:t>
      </w:r>
    </w:p>
    <w:p w14:paraId="2E4048E2" w14:textId="77777777" w:rsidR="00AA7945" w:rsidRDefault="00AA7945" w:rsidP="00B03B47">
      <w:pPr>
        <w:spacing w:after="0" w:line="240" w:lineRule="auto"/>
        <w:jc w:val="both"/>
        <w:rPr>
          <w:rFonts w:cstheme="minorHAnsi"/>
        </w:rPr>
      </w:pPr>
    </w:p>
    <w:p w14:paraId="5D44E53D" w14:textId="45D0640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Właściwość display jest kluczem w kontroli układu strony w dokumencie </w:t>
      </w:r>
      <w:proofErr w:type="spellStart"/>
      <w:r w:rsidRPr="00AA7945">
        <w:rPr>
          <w:rFonts w:cstheme="minorHAnsi"/>
        </w:rPr>
        <w:t>html</w:t>
      </w:r>
      <w:proofErr w:type="spellEnd"/>
      <w:r w:rsidRPr="00AA7945">
        <w:rPr>
          <w:rFonts w:cstheme="minorHAnsi"/>
        </w:rPr>
        <w:t>.</w:t>
      </w:r>
    </w:p>
    <w:p w14:paraId="2BCC834F" w14:textId="3D8BD07F"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Elementy </w:t>
      </w:r>
      <w:proofErr w:type="spellStart"/>
      <w:r w:rsidRPr="00AA7945">
        <w:rPr>
          <w:rFonts w:cstheme="minorHAnsi"/>
        </w:rPr>
        <w:t>html</w:t>
      </w:r>
      <w:proofErr w:type="spellEnd"/>
      <w:r w:rsidRPr="00AA7945">
        <w:rPr>
          <w:rFonts w:cstheme="minorHAnsi"/>
        </w:rPr>
        <w:t xml:space="preserve"> mają z góry ustalone domyślne wartości display </w:t>
      </w:r>
      <w:proofErr w:type="spellStart"/>
      <w:r w:rsidRPr="00AA7945">
        <w:rPr>
          <w:rFonts w:cstheme="minorHAnsi"/>
        </w:rPr>
        <w:t>jka</w:t>
      </w:r>
      <w:proofErr w:type="spellEnd"/>
      <w:r w:rsidRPr="00AA7945">
        <w:rPr>
          <w:rFonts w:cstheme="minorHAnsi"/>
        </w:rPr>
        <w:t xml:space="preserve"> inline,</w:t>
      </w:r>
      <w:r>
        <w:rPr>
          <w:rFonts w:cstheme="minorHAnsi"/>
        </w:rPr>
        <w:t xml:space="preserve"> </w:t>
      </w:r>
      <w:r w:rsidRPr="00AA7945">
        <w:rPr>
          <w:rFonts w:cstheme="minorHAnsi"/>
        </w:rPr>
        <w:t xml:space="preserve">czy </w:t>
      </w:r>
      <w:proofErr w:type="spellStart"/>
      <w:r w:rsidRPr="00AA7945">
        <w:rPr>
          <w:rFonts w:cstheme="minorHAnsi"/>
        </w:rPr>
        <w:t>block</w:t>
      </w:r>
      <w:proofErr w:type="spellEnd"/>
      <w:r w:rsidRPr="00AA7945">
        <w:rPr>
          <w:rFonts w:cstheme="minorHAnsi"/>
        </w:rPr>
        <w:t>.</w:t>
      </w:r>
    </w:p>
    <w:p w14:paraId="5FD62BAA" w14:textId="77777777" w:rsidR="00AA7945" w:rsidRPr="00AA7945" w:rsidRDefault="00AA7945" w:rsidP="00AA7945">
      <w:pPr>
        <w:spacing w:after="0" w:line="240" w:lineRule="auto"/>
        <w:jc w:val="both"/>
        <w:rPr>
          <w:rFonts w:cstheme="minorHAnsi"/>
        </w:rPr>
      </w:pPr>
    </w:p>
    <w:p w14:paraId="3655FAEA" w14:textId="37CA66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display: </w:t>
      </w:r>
      <w:proofErr w:type="spellStart"/>
      <w:r w:rsidRPr="00AA7945">
        <w:rPr>
          <w:rFonts w:cstheme="minorHAnsi"/>
        </w:rPr>
        <w:t>inline</w:t>
      </w:r>
      <w:proofErr w:type="spellEnd"/>
    </w:p>
    <w:p w14:paraId="1B87BAE7" w14:textId="6ABD29E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Liniowe elementy zajmują tylko tyle miejsca ile potrzebują ustawiają się</w:t>
      </w:r>
    </w:p>
    <w:p w14:paraId="4119E5DE" w14:textId="3CA573B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jeden po drugim i nie mogą posiadać jako dzieci elementó</w:t>
      </w:r>
      <w:r>
        <w:rPr>
          <w:rFonts w:cstheme="minorHAnsi"/>
        </w:rPr>
        <w:t>w</w:t>
      </w:r>
      <w:r w:rsidRPr="00AA7945">
        <w:rPr>
          <w:rFonts w:cstheme="minorHAnsi"/>
        </w:rPr>
        <w:t xml:space="preserve"> blokowych.</w:t>
      </w:r>
    </w:p>
    <w:p w14:paraId="19944719" w14:textId="77777777" w:rsidR="00AA7945" w:rsidRPr="00AA7945" w:rsidRDefault="00AA7945" w:rsidP="00AA7945">
      <w:pPr>
        <w:spacing w:after="0" w:line="240" w:lineRule="auto"/>
        <w:jc w:val="both"/>
        <w:rPr>
          <w:rFonts w:cstheme="minorHAnsi"/>
        </w:rPr>
      </w:pPr>
      <w:r w:rsidRPr="00AA7945">
        <w:rPr>
          <w:rFonts w:cstheme="minorHAnsi"/>
        </w:rPr>
        <w:t xml:space="preserve">        </w:t>
      </w:r>
    </w:p>
    <w:p w14:paraId="68784E90" w14:textId="32540AF8"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Możemy umieszczać elem</w:t>
      </w:r>
      <w:r>
        <w:rPr>
          <w:rFonts w:cstheme="minorHAnsi"/>
        </w:rPr>
        <w:t>e</w:t>
      </w:r>
      <w:r w:rsidRPr="00AA7945">
        <w:rPr>
          <w:rFonts w:cstheme="minorHAnsi"/>
        </w:rPr>
        <w:t>nty liniowe wewnątrz blokowych, ale nigdy odwrotnie.</w:t>
      </w:r>
    </w:p>
    <w:p w14:paraId="6727DB67" w14:textId="77777777" w:rsidR="00AA7945" w:rsidRDefault="00AA7945" w:rsidP="00AA7945">
      <w:pPr>
        <w:spacing w:after="0" w:line="240" w:lineRule="auto"/>
        <w:ind w:firstLine="708"/>
        <w:jc w:val="both"/>
        <w:rPr>
          <w:rFonts w:cstheme="minorHAnsi"/>
        </w:rPr>
      </w:pPr>
    </w:p>
    <w:p w14:paraId="233BC4C8" w14:textId="77777777" w:rsidR="00AA7945" w:rsidRDefault="00AA7945" w:rsidP="00AA7945">
      <w:pPr>
        <w:spacing w:after="0" w:line="240" w:lineRule="auto"/>
        <w:ind w:firstLine="708"/>
        <w:jc w:val="both"/>
        <w:rPr>
          <w:rFonts w:cstheme="minorHAnsi"/>
        </w:rPr>
      </w:pPr>
    </w:p>
    <w:p w14:paraId="22D05A55" w14:textId="3A27C84B" w:rsidR="00AA7945" w:rsidRDefault="00AA7945" w:rsidP="00AA7945">
      <w:pPr>
        <w:spacing w:after="0" w:line="240" w:lineRule="auto"/>
        <w:ind w:firstLine="708"/>
        <w:jc w:val="both"/>
        <w:rPr>
          <w:rFonts w:cstheme="minorHAnsi"/>
        </w:rPr>
      </w:pPr>
      <w:r w:rsidRPr="00AA7945">
        <w:rPr>
          <w:rFonts w:cstheme="minorHAnsi"/>
        </w:rPr>
        <w:lastRenderedPageBreak/>
        <w:t>&lt;style&gt;</w:t>
      </w:r>
    </w:p>
    <w:p w14:paraId="7D157F93" w14:textId="77777777" w:rsidR="00AA7945" w:rsidRPr="00AA7945" w:rsidRDefault="00AA7945" w:rsidP="00AA7945">
      <w:pPr>
        <w:spacing w:after="0" w:line="240" w:lineRule="auto"/>
        <w:ind w:firstLine="708"/>
        <w:jc w:val="both"/>
        <w:rPr>
          <w:rFonts w:cstheme="minorHAnsi"/>
        </w:rPr>
      </w:pPr>
    </w:p>
    <w:p w14:paraId="2E26456C" w14:textId="582242D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.red{</w:t>
      </w:r>
      <w:proofErr w:type="spellStart"/>
      <w:r w:rsidRPr="00AA7945">
        <w:rPr>
          <w:rFonts w:cstheme="minorHAnsi"/>
        </w:rPr>
        <w:t>background-color</w:t>
      </w:r>
      <w:proofErr w:type="spellEnd"/>
      <w:r w:rsidRPr="00AA7945">
        <w:rPr>
          <w:rFonts w:cstheme="minorHAnsi"/>
        </w:rPr>
        <w:t>: red;}</w:t>
      </w:r>
    </w:p>
    <w:p w14:paraId="0D421236" w14:textId="637D19B3"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w:t>
      </w:r>
      <w:proofErr w:type="spellStart"/>
      <w:r w:rsidRPr="00AA7945">
        <w:rPr>
          <w:rFonts w:cstheme="minorHAnsi"/>
        </w:rPr>
        <w:t>green</w:t>
      </w:r>
      <w:proofErr w:type="spellEnd"/>
      <w:r w:rsidRPr="00AA7945">
        <w:rPr>
          <w:rFonts w:cstheme="minorHAnsi"/>
        </w:rPr>
        <w:t>{</w:t>
      </w:r>
      <w:proofErr w:type="spellStart"/>
      <w:r w:rsidRPr="00AA7945">
        <w:rPr>
          <w:rFonts w:cstheme="minorHAnsi"/>
        </w:rPr>
        <w:t>background-color</w:t>
      </w:r>
      <w:proofErr w:type="spellEnd"/>
      <w:r w:rsidRPr="00AA7945">
        <w:rPr>
          <w:rFonts w:cstheme="minorHAnsi"/>
        </w:rPr>
        <w:t xml:space="preserve">: </w:t>
      </w:r>
      <w:proofErr w:type="spellStart"/>
      <w:r w:rsidRPr="00AA7945">
        <w:rPr>
          <w:rFonts w:cstheme="minorHAnsi"/>
        </w:rPr>
        <w:t>green</w:t>
      </w:r>
      <w:proofErr w:type="spellEnd"/>
      <w:r w:rsidRPr="00AA7945">
        <w:rPr>
          <w:rFonts w:cstheme="minorHAnsi"/>
        </w:rPr>
        <w:t>;}</w:t>
      </w:r>
    </w:p>
    <w:p w14:paraId="7CF62BCC" w14:textId="77777777" w:rsidR="00AA7945" w:rsidRPr="00AA7945" w:rsidRDefault="00AA7945" w:rsidP="00AA7945">
      <w:pPr>
        <w:spacing w:after="0" w:line="240" w:lineRule="auto"/>
        <w:jc w:val="both"/>
        <w:rPr>
          <w:rFonts w:cstheme="minorHAnsi"/>
        </w:rPr>
      </w:pPr>
    </w:p>
    <w:p w14:paraId="3AC14A27" w14:textId="514FE14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w:t>
      </w:r>
      <w:proofErr w:type="spellStart"/>
      <w:r w:rsidRPr="00AA7945">
        <w:rPr>
          <w:rFonts w:cstheme="minorHAnsi"/>
        </w:rPr>
        <w:t>span</w:t>
      </w:r>
      <w:proofErr w:type="spellEnd"/>
      <w:r w:rsidRPr="00AA7945">
        <w:rPr>
          <w:rFonts w:cstheme="minorHAnsi"/>
        </w:rPr>
        <w:t>{</w:t>
      </w:r>
      <w:proofErr w:type="spellStart"/>
      <w:r w:rsidRPr="00AA7945">
        <w:rPr>
          <w:rFonts w:cstheme="minorHAnsi"/>
        </w:rPr>
        <w:t>width</w:t>
      </w:r>
      <w:proofErr w:type="spellEnd"/>
      <w:r w:rsidRPr="00AA7945">
        <w:rPr>
          <w:rFonts w:cstheme="minorHAnsi"/>
        </w:rPr>
        <w:t xml:space="preserve">: 100px;} Jest to element liniowy dlatego nie da się ustawić </w:t>
      </w:r>
      <w:proofErr w:type="spellStart"/>
      <w:r w:rsidRPr="00AA7945">
        <w:rPr>
          <w:rFonts w:cstheme="minorHAnsi"/>
        </w:rPr>
        <w:t>width</w:t>
      </w:r>
      <w:proofErr w:type="spellEnd"/>
      <w:r w:rsidRPr="00AA7945">
        <w:rPr>
          <w:rFonts w:cstheme="minorHAnsi"/>
        </w:rPr>
        <w:t>. */</w:t>
      </w:r>
    </w:p>
    <w:p w14:paraId="24469E46" w14:textId="00819D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Ustawianie szerokości i </w:t>
      </w:r>
      <w:proofErr w:type="spellStart"/>
      <w:r w:rsidRPr="00AA7945">
        <w:rPr>
          <w:rFonts w:cstheme="minorHAnsi"/>
        </w:rPr>
        <w:t>wyskości</w:t>
      </w:r>
      <w:proofErr w:type="spellEnd"/>
      <w:r w:rsidRPr="00AA7945">
        <w:rPr>
          <w:rFonts w:cstheme="minorHAnsi"/>
        </w:rPr>
        <w:t xml:space="preserve"> dla elementów liniowych jest ignorowane */</w:t>
      </w:r>
    </w:p>
    <w:p w14:paraId="67B0E777" w14:textId="5412B9E5"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Wyjątkiem są elementy &lt;</w:t>
      </w:r>
      <w:proofErr w:type="spellStart"/>
      <w:r w:rsidRPr="00AA7945">
        <w:rPr>
          <w:rFonts w:cstheme="minorHAnsi"/>
        </w:rPr>
        <w:t>img</w:t>
      </w:r>
      <w:proofErr w:type="spellEnd"/>
      <w:r w:rsidRPr="00AA7945">
        <w:rPr>
          <w:rFonts w:cstheme="minorHAnsi"/>
        </w:rPr>
        <w:t>&gt; i &lt;video&gt; bo można im ustawić wysokość i szerokość */</w:t>
      </w:r>
    </w:p>
    <w:p w14:paraId="5A8E3570" w14:textId="77777777" w:rsidR="00AA7945" w:rsidRPr="00AA7945" w:rsidRDefault="00AA7945" w:rsidP="00AA7945">
      <w:pPr>
        <w:spacing w:after="0" w:line="240" w:lineRule="auto"/>
        <w:jc w:val="both"/>
        <w:rPr>
          <w:rFonts w:cstheme="minorHAnsi"/>
        </w:rPr>
      </w:pPr>
    </w:p>
    <w:p w14:paraId="08AC9B6C" w14:textId="431C1FBE" w:rsidR="00AA7945" w:rsidRPr="00AA7945" w:rsidRDefault="00AA7945" w:rsidP="00AA7945">
      <w:pPr>
        <w:spacing w:after="0" w:line="240" w:lineRule="auto"/>
        <w:ind w:firstLine="708"/>
        <w:jc w:val="both"/>
        <w:rPr>
          <w:rFonts w:cstheme="minorHAnsi"/>
        </w:rPr>
      </w:pPr>
      <w:r w:rsidRPr="00AA7945">
        <w:rPr>
          <w:rFonts w:cstheme="minorHAnsi"/>
        </w:rPr>
        <w:t>&lt;/style&gt;</w:t>
      </w:r>
    </w:p>
    <w:p w14:paraId="60D333E2" w14:textId="77777777" w:rsidR="00AA7945" w:rsidRPr="00AA7945" w:rsidRDefault="00AA7945" w:rsidP="00AA7945">
      <w:pPr>
        <w:spacing w:after="0" w:line="240" w:lineRule="auto"/>
        <w:jc w:val="both"/>
        <w:rPr>
          <w:rFonts w:cstheme="minorHAnsi"/>
        </w:rPr>
      </w:pPr>
    </w:p>
    <w:p w14:paraId="217A410A" w14:textId="0AFB2C98"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 </w:t>
      </w:r>
      <w:proofErr w:type="spellStart"/>
      <w:r w:rsidRPr="00AA7945">
        <w:rPr>
          <w:rFonts w:cstheme="minorHAnsi"/>
        </w:rPr>
        <w:t>span</w:t>
      </w:r>
      <w:proofErr w:type="spellEnd"/>
      <w:r w:rsidRPr="00AA7945">
        <w:rPr>
          <w:rFonts w:cstheme="minorHAnsi"/>
        </w:rPr>
        <w:t>, &lt;b&gt;pogrubiony&lt;/b&gt; oraz pisany &lt;i&gt;kursywą&lt;/i&gt;&lt;/</w:t>
      </w:r>
      <w:proofErr w:type="spellStart"/>
      <w:r w:rsidRPr="00AA7945">
        <w:rPr>
          <w:rFonts w:cstheme="minorHAnsi"/>
        </w:rPr>
        <w:t>span</w:t>
      </w:r>
      <w:proofErr w:type="spellEnd"/>
      <w:r w:rsidRPr="00AA7945">
        <w:rPr>
          <w:rFonts w:cstheme="minorHAnsi"/>
        </w:rPr>
        <w:t>&gt;</w:t>
      </w:r>
    </w:p>
    <w:p w14:paraId="6F6B1840" w14:textId="77777777" w:rsidR="00AA7945" w:rsidRPr="00AA7945" w:rsidRDefault="00AA7945" w:rsidP="00AA7945">
      <w:pPr>
        <w:spacing w:after="0" w:line="240" w:lineRule="auto"/>
        <w:jc w:val="both"/>
        <w:rPr>
          <w:rFonts w:cstheme="minorHAnsi"/>
        </w:rPr>
      </w:pPr>
    </w:p>
    <w:p w14:paraId="6A1DF199" w14:textId="43E75AD1"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&lt;b&gt; oraz &lt;i&gt; </w:t>
      </w:r>
      <w:proofErr w:type="spellStart"/>
      <w:r w:rsidRPr="00AA7945">
        <w:rPr>
          <w:rFonts w:cstheme="minorHAnsi"/>
        </w:rPr>
        <w:t>uswawiają</w:t>
      </w:r>
      <w:proofErr w:type="spellEnd"/>
      <w:r w:rsidRPr="00AA7945">
        <w:rPr>
          <w:rFonts w:cstheme="minorHAnsi"/>
        </w:rPr>
        <w:t xml:space="preserve"> się w linii i nie łamią tekstu same z siebie. --&gt;</w:t>
      </w:r>
    </w:p>
    <w:p w14:paraId="19CA7A0A" w14:textId="1FD24594"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w:t>
      </w:r>
      <w:proofErr w:type="spellStart"/>
      <w:r w:rsidRPr="00AA7945">
        <w:rPr>
          <w:rFonts w:cstheme="minorHAnsi"/>
        </w:rPr>
        <w:t>span</w:t>
      </w:r>
      <w:proofErr w:type="spellEnd"/>
      <w:r w:rsidRPr="00AA7945">
        <w:rPr>
          <w:rFonts w:cstheme="minorHAnsi"/>
        </w:rPr>
        <w:t xml:space="preserve">, a, i, u, b, q, </w:t>
      </w:r>
      <w:proofErr w:type="spellStart"/>
      <w:r w:rsidRPr="00AA7945">
        <w:rPr>
          <w:rFonts w:cstheme="minorHAnsi"/>
        </w:rPr>
        <w:t>img</w:t>
      </w:r>
      <w:proofErr w:type="spellEnd"/>
      <w:r w:rsidRPr="00AA7945">
        <w:rPr>
          <w:rFonts w:cstheme="minorHAnsi"/>
        </w:rPr>
        <w:t xml:space="preserve">, small, </w:t>
      </w:r>
      <w:proofErr w:type="spellStart"/>
      <w:r w:rsidRPr="00AA7945">
        <w:rPr>
          <w:rFonts w:cstheme="minorHAnsi"/>
        </w:rPr>
        <w:t>strong</w:t>
      </w:r>
      <w:proofErr w:type="spellEnd"/>
      <w:r w:rsidRPr="00AA7945">
        <w:rPr>
          <w:rFonts w:cstheme="minorHAnsi"/>
        </w:rPr>
        <w:t xml:space="preserve">, video, </w:t>
      </w:r>
      <w:proofErr w:type="spellStart"/>
      <w:r w:rsidRPr="00AA7945">
        <w:rPr>
          <w:rFonts w:cstheme="minorHAnsi"/>
        </w:rPr>
        <w:t>input</w:t>
      </w:r>
      <w:proofErr w:type="spellEnd"/>
      <w:r w:rsidRPr="00AA7945">
        <w:rPr>
          <w:rFonts w:cstheme="minorHAnsi"/>
        </w:rPr>
        <w:t xml:space="preserve">, </w:t>
      </w:r>
      <w:proofErr w:type="spellStart"/>
      <w:r w:rsidRPr="00AA7945">
        <w:rPr>
          <w:rFonts w:cstheme="minorHAnsi"/>
        </w:rPr>
        <w:t>img</w:t>
      </w:r>
      <w:proofErr w:type="spellEnd"/>
      <w:r w:rsidRPr="00AA7945">
        <w:rPr>
          <w:rFonts w:cstheme="minorHAnsi"/>
        </w:rPr>
        <w:t xml:space="preserve"> etc. --&gt;</w:t>
      </w:r>
    </w:p>
    <w:p w14:paraId="07B883FD" w14:textId="60C3F56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mają domyślnie ustawioną wartość display </w:t>
      </w:r>
      <w:proofErr w:type="spellStart"/>
      <w:r w:rsidRPr="00AA7945">
        <w:rPr>
          <w:rFonts w:cstheme="minorHAnsi"/>
        </w:rPr>
        <w:t>inline</w:t>
      </w:r>
      <w:proofErr w:type="spellEnd"/>
      <w:r w:rsidRPr="00AA7945">
        <w:rPr>
          <w:rFonts w:cstheme="minorHAnsi"/>
        </w:rPr>
        <w:t>. --&gt;</w:t>
      </w:r>
    </w:p>
    <w:p w14:paraId="4CAC36C8" w14:textId="1D93D17B"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mogą mieć ustawioną wartość display jako </w:t>
      </w:r>
      <w:proofErr w:type="spellStart"/>
      <w:r w:rsidRPr="00AA7945">
        <w:rPr>
          <w:rFonts w:cstheme="minorHAnsi"/>
        </w:rPr>
        <w:t>block</w:t>
      </w:r>
      <w:proofErr w:type="spellEnd"/>
      <w:r w:rsidRPr="00AA7945">
        <w:rPr>
          <w:rFonts w:cstheme="minorHAnsi"/>
        </w:rPr>
        <w:t>. --&gt;</w:t>
      </w:r>
    </w:p>
    <w:p w14:paraId="05BE8781" w14:textId="4AD80F1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pisane jeden po drugim są w tej samej linii do końca strony --&gt;</w:t>
      </w:r>
    </w:p>
    <w:p w14:paraId="7961021A" w14:textId="77777777" w:rsidR="00AA7945" w:rsidRPr="00AA7945" w:rsidRDefault="00AA7945" w:rsidP="00AA7945">
      <w:pPr>
        <w:spacing w:after="0" w:line="240" w:lineRule="auto"/>
        <w:jc w:val="both"/>
        <w:rPr>
          <w:rFonts w:cstheme="minorHAnsi"/>
        </w:rPr>
      </w:pPr>
    </w:p>
    <w:p w14:paraId="199AA006" w14:textId="6AE08F5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="red"&gt;Czerwony div&lt;/div&gt;</w:t>
      </w:r>
    </w:p>
    <w:p w14:paraId="5BF9D454" w14:textId="5DC789B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t>
      </w:r>
      <w:proofErr w:type="spellStart"/>
      <w:r w:rsidRPr="00AA7945">
        <w:rPr>
          <w:rFonts w:cstheme="minorHAnsi"/>
        </w:rPr>
        <w:t>span</w:t>
      </w:r>
      <w:proofErr w:type="spellEnd"/>
      <w:r w:rsidRPr="00AA7945">
        <w:rPr>
          <w:rFonts w:cstheme="minorHAnsi"/>
        </w:rPr>
        <w:t>&lt;/</w:t>
      </w:r>
      <w:proofErr w:type="spellStart"/>
      <w:r w:rsidRPr="00AA7945">
        <w:rPr>
          <w:rFonts w:cstheme="minorHAnsi"/>
        </w:rPr>
        <w:t>span</w:t>
      </w:r>
      <w:proofErr w:type="spellEnd"/>
      <w:r w:rsidRPr="00AA7945">
        <w:rPr>
          <w:rFonts w:cstheme="minorHAnsi"/>
        </w:rPr>
        <w:t>&gt;</w:t>
      </w:r>
    </w:p>
    <w:p w14:paraId="1A5385AA" w14:textId="4AFA4F2D"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w:t>
      </w:r>
      <w:proofErr w:type="spellStart"/>
      <w:r w:rsidRPr="00AA7945">
        <w:rPr>
          <w:rFonts w:cstheme="minorHAnsi"/>
        </w:rPr>
        <w:t>green</w:t>
      </w:r>
      <w:proofErr w:type="spellEnd"/>
      <w:r w:rsidRPr="00AA7945">
        <w:rPr>
          <w:rFonts w:cstheme="minorHAnsi"/>
        </w:rPr>
        <w:t>"&gt;Zielony div&lt;/div&gt;</w:t>
      </w:r>
    </w:p>
    <w:p w14:paraId="24D5342C" w14:textId="77777777" w:rsidR="00AA7945" w:rsidRPr="00AA7945" w:rsidRDefault="00AA7945" w:rsidP="00AA7945">
      <w:pPr>
        <w:spacing w:after="0" w:line="240" w:lineRule="auto"/>
        <w:jc w:val="both"/>
        <w:rPr>
          <w:rFonts w:cstheme="minorHAnsi"/>
        </w:rPr>
      </w:pPr>
    </w:p>
    <w:p w14:paraId="113B9ADC" w14:textId="7FBC3F3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przed i za elementami blokowymi będą w oddzielnej linii. --&gt;</w:t>
      </w:r>
    </w:p>
    <w:p w14:paraId="36B0A411" w14:textId="73D156C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Dzieje się tak ponieważ elementy blokowe zajmują zawsze całą linię. --&gt;</w:t>
      </w:r>
    </w:p>
    <w:p w14:paraId="3192F838" w14:textId="77777777" w:rsidR="00AA7945" w:rsidRPr="00AA7945" w:rsidRDefault="00AA7945" w:rsidP="00AA7945">
      <w:pPr>
        <w:spacing w:after="0" w:line="240" w:lineRule="auto"/>
        <w:jc w:val="both"/>
        <w:rPr>
          <w:rFonts w:cstheme="minorHAnsi"/>
        </w:rPr>
      </w:pPr>
    </w:p>
    <w:p w14:paraId="6E49403A" w14:textId="40FBD735"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&gt;Gramofon &lt;/</w:t>
      </w:r>
      <w:proofErr w:type="spellStart"/>
      <w:r w:rsidRPr="00AA7945">
        <w:rPr>
          <w:rFonts w:cstheme="minorHAnsi"/>
        </w:rPr>
        <w:t>span</w:t>
      </w:r>
      <w:proofErr w:type="spellEnd"/>
      <w:r w:rsidRPr="00AA7945">
        <w:rPr>
          <w:rFonts w:cstheme="minorHAnsi"/>
        </w:rPr>
        <w:t>&gt;</w:t>
      </w:r>
    </w:p>
    <w:p w14:paraId="0B31E0A4" w14:textId="1B16B12D" w:rsidR="00AA7945" w:rsidRPr="00AA7945" w:rsidRDefault="00AA7945" w:rsidP="00AA7945">
      <w:pPr>
        <w:spacing w:after="0" w:line="240" w:lineRule="auto"/>
        <w:ind w:left="708"/>
        <w:rPr>
          <w:rFonts w:cstheme="minorHAnsi"/>
        </w:rPr>
      </w:pPr>
      <w:r w:rsidRPr="00AA7945">
        <w:rPr>
          <w:rFonts w:cstheme="minorHAnsi"/>
        </w:rPr>
        <w:t xml:space="preserve">&lt;video controls </w:t>
      </w:r>
      <w:proofErr w:type="spellStart"/>
      <w:r w:rsidRPr="00AA7945">
        <w:rPr>
          <w:rFonts w:cstheme="minorHAnsi"/>
        </w:rPr>
        <w:t>loop</w:t>
      </w:r>
      <w:proofErr w:type="spellEnd"/>
      <w:r w:rsidRPr="00AA7945">
        <w:rPr>
          <w:rFonts w:cstheme="minorHAnsi"/>
        </w:rPr>
        <w:t xml:space="preserve"> src="https://static.videezy.com/system/resources/previews/000/000/168/original/Record.mp4" </w:t>
      </w:r>
      <w:proofErr w:type="spellStart"/>
      <w:r w:rsidRPr="00AA7945">
        <w:rPr>
          <w:rFonts w:cstheme="minorHAnsi"/>
        </w:rPr>
        <w:t>width</w:t>
      </w:r>
      <w:proofErr w:type="spellEnd"/>
      <w:r w:rsidRPr="00AA7945">
        <w:rPr>
          <w:rFonts w:cstheme="minorHAnsi"/>
        </w:rPr>
        <w:t>="300"&gt;&lt;/video&gt;</w:t>
      </w:r>
    </w:p>
    <w:p w14:paraId="1383B8E4" w14:textId="5097D90C"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 biały&lt;/</w:t>
      </w:r>
      <w:proofErr w:type="spellStart"/>
      <w:r w:rsidRPr="00AA7945">
        <w:rPr>
          <w:rFonts w:cstheme="minorHAnsi"/>
        </w:rPr>
        <w:t>span</w:t>
      </w:r>
      <w:proofErr w:type="spellEnd"/>
      <w:r w:rsidRPr="00AA7945">
        <w:rPr>
          <w:rFonts w:cstheme="minorHAnsi"/>
        </w:rPr>
        <w:t>&gt;</w:t>
      </w:r>
    </w:p>
    <w:p w14:paraId="1A7A757E" w14:textId="77777777" w:rsidR="00AA7945" w:rsidRPr="00AA7945" w:rsidRDefault="00AA7945" w:rsidP="00AA7945">
      <w:pPr>
        <w:spacing w:after="0" w:line="240" w:lineRule="auto"/>
        <w:jc w:val="both"/>
        <w:rPr>
          <w:rFonts w:cstheme="minorHAnsi"/>
        </w:rPr>
      </w:pPr>
    </w:p>
    <w:p w14:paraId="3F58B6FB" w14:textId="7A8E357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Ustawianie szerokości i wys</w:t>
      </w:r>
      <w:r>
        <w:rPr>
          <w:rFonts w:cstheme="minorHAnsi"/>
        </w:rPr>
        <w:t>o</w:t>
      </w:r>
      <w:r w:rsidRPr="00AA7945">
        <w:rPr>
          <w:rFonts w:cstheme="minorHAnsi"/>
        </w:rPr>
        <w:t>kości dla elementów liniowych jest ignorowane --&gt;</w:t>
      </w:r>
    </w:p>
    <w:p w14:paraId="49707ED8" w14:textId="678CED4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Wyjątkiem są elementy &lt;</w:t>
      </w:r>
      <w:proofErr w:type="spellStart"/>
      <w:r w:rsidRPr="00AA7945">
        <w:rPr>
          <w:rFonts w:cstheme="minorHAnsi"/>
        </w:rPr>
        <w:t>img</w:t>
      </w:r>
      <w:proofErr w:type="spellEnd"/>
      <w:r w:rsidRPr="00AA7945">
        <w:rPr>
          <w:rFonts w:cstheme="minorHAnsi"/>
        </w:rPr>
        <w:t>&gt; i &lt;video&gt; bo można im ustawić wysokość i szerokość --&gt;</w:t>
      </w:r>
    </w:p>
    <w:p w14:paraId="3B8FE1F4" w14:textId="247774C4"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&lt;</w:t>
      </w:r>
      <w:proofErr w:type="spellStart"/>
      <w:r w:rsidRPr="00AA7945">
        <w:rPr>
          <w:rFonts w:cstheme="minorHAnsi"/>
        </w:rPr>
        <w:t>img</w:t>
      </w:r>
      <w:proofErr w:type="spellEnd"/>
      <w:r w:rsidRPr="00AA7945">
        <w:rPr>
          <w:rFonts w:cstheme="minorHAnsi"/>
        </w:rPr>
        <w:t>&gt; i &lt;video&gt; nie przenoszą elementów liniowych obok nich do nowej linii --&gt;</w:t>
      </w:r>
    </w:p>
    <w:p w14:paraId="7AEBB559" w14:textId="77777777" w:rsidR="00161574" w:rsidRDefault="00161574" w:rsidP="00AA7945">
      <w:pPr>
        <w:spacing w:after="0" w:line="240" w:lineRule="auto"/>
        <w:jc w:val="both"/>
        <w:rPr>
          <w:rFonts w:cstheme="minorHAnsi"/>
        </w:rPr>
      </w:pPr>
    </w:p>
    <w:p w14:paraId="1A3A5327" w14:textId="1E4BFE1D" w:rsidR="00161574" w:rsidRDefault="00161574" w:rsidP="00161574">
      <w:pPr>
        <w:pStyle w:val="Akapitzlist"/>
        <w:numPr>
          <w:ilvl w:val="0"/>
          <w:numId w:val="28"/>
        </w:numPr>
        <w:spacing w:after="0" w:line="240" w:lineRule="auto"/>
        <w:jc w:val="both"/>
        <w:rPr>
          <w:rFonts w:cstheme="minorHAnsi"/>
        </w:rPr>
      </w:pPr>
      <w:r w:rsidRPr="00161574">
        <w:rPr>
          <w:rFonts w:cstheme="minorHAnsi"/>
        </w:rPr>
        <w:t xml:space="preserve">Box model i elementy blokowe </w:t>
      </w:r>
      <w:proofErr w:type="spellStart"/>
      <w:r w:rsidRPr="00161574">
        <w:rPr>
          <w:rFonts w:cstheme="minorHAnsi"/>
        </w:rPr>
        <w:t>block</w:t>
      </w:r>
      <w:proofErr w:type="spellEnd"/>
      <w:r>
        <w:rPr>
          <w:rFonts w:cstheme="minorHAnsi"/>
        </w:rPr>
        <w:t>:</w:t>
      </w:r>
    </w:p>
    <w:p w14:paraId="61EBA415" w14:textId="77777777" w:rsidR="00161574" w:rsidRDefault="00161574" w:rsidP="00161574">
      <w:pPr>
        <w:pStyle w:val="Akapitzlist"/>
        <w:spacing w:after="0" w:line="240" w:lineRule="auto"/>
        <w:jc w:val="both"/>
        <w:rPr>
          <w:rFonts w:cstheme="minorHAnsi"/>
        </w:rPr>
      </w:pPr>
    </w:p>
    <w:p w14:paraId="43463845"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&lt;style&gt;</w:t>
      </w:r>
    </w:p>
    <w:p w14:paraId="77E97F29"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.red{</w:t>
      </w:r>
      <w:proofErr w:type="spellStart"/>
      <w:r w:rsidRPr="00161574">
        <w:rPr>
          <w:rFonts w:cstheme="minorHAnsi"/>
        </w:rPr>
        <w:t>background-color</w:t>
      </w:r>
      <w:proofErr w:type="spellEnd"/>
      <w:r w:rsidRPr="00161574">
        <w:rPr>
          <w:rFonts w:cstheme="minorHAnsi"/>
        </w:rPr>
        <w:t>: red;}</w:t>
      </w:r>
    </w:p>
    <w:p w14:paraId="53C04EC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orange</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orange</w:t>
      </w:r>
      <w:proofErr w:type="spellEnd"/>
      <w:r w:rsidRPr="00161574">
        <w:rPr>
          <w:rFonts w:cstheme="minorHAnsi"/>
        </w:rPr>
        <w:t>;}</w:t>
      </w:r>
    </w:p>
    <w:p w14:paraId="139A8D3F"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green</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green</w:t>
      </w:r>
      <w:proofErr w:type="spellEnd"/>
      <w:r w:rsidRPr="00161574">
        <w:rPr>
          <w:rFonts w:cstheme="minorHAnsi"/>
        </w:rPr>
        <w:t>;}</w:t>
      </w:r>
    </w:p>
    <w:p w14:paraId="2B296DC6" w14:textId="77777777" w:rsidR="00161574" w:rsidRPr="00161574" w:rsidRDefault="00161574" w:rsidP="00161574">
      <w:pPr>
        <w:pStyle w:val="Akapitzlist"/>
        <w:spacing w:after="0" w:line="240" w:lineRule="auto"/>
        <w:jc w:val="both"/>
        <w:rPr>
          <w:rFonts w:cstheme="minorHAnsi"/>
        </w:rPr>
      </w:pPr>
    </w:p>
    <w:p w14:paraId="6F650E22"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12DC19F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 blokowy zajmuje maksymalne dostępne miejsce.</w:t>
      </w:r>
    </w:p>
    <w:p w14:paraId="20DC52D3"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Zawsze zaczyna się w nowej linii. Element blokowy zajmuje</w:t>
      </w:r>
    </w:p>
    <w:p w14:paraId="34E8EC9D" w14:textId="5D652118" w:rsidR="00161574" w:rsidRPr="00161574" w:rsidRDefault="00161574" w:rsidP="00161574">
      <w:pPr>
        <w:pStyle w:val="Akapitzlist"/>
        <w:spacing w:after="0" w:line="240" w:lineRule="auto"/>
        <w:jc w:val="both"/>
        <w:rPr>
          <w:rFonts w:cstheme="minorHAnsi"/>
        </w:rPr>
      </w:pPr>
      <w:r w:rsidRPr="00161574">
        <w:rPr>
          <w:rFonts w:cstheme="minorHAnsi"/>
        </w:rPr>
        <w:t xml:space="preserve">        maksymalne dostępne od rodzica miejsce.</w:t>
      </w:r>
    </w:p>
    <w:p w14:paraId="66CA1827"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układają się jeden po drugim.</w:t>
      </w:r>
    </w:p>
    <w:p w14:paraId="09A289A4" w14:textId="322833A2" w:rsidR="00161574" w:rsidRPr="00161574" w:rsidRDefault="00161574" w:rsidP="00161574">
      <w:pPr>
        <w:pStyle w:val="Akapitzlist"/>
        <w:spacing w:after="0" w:line="240" w:lineRule="auto"/>
        <w:jc w:val="both"/>
        <w:rPr>
          <w:rFonts w:cstheme="minorHAnsi"/>
        </w:rPr>
      </w:pPr>
      <w:r w:rsidRPr="00161574">
        <w:rPr>
          <w:rFonts w:cstheme="minorHAnsi"/>
        </w:rPr>
        <w:t xml:space="preserve">        Przykłady: div, p, </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aside</w:t>
      </w:r>
      <w:proofErr w:type="spellEnd"/>
      <w:r w:rsidRPr="00161574">
        <w:rPr>
          <w:rFonts w:cstheme="minorHAnsi"/>
        </w:rPr>
        <w:t xml:space="preserve">, </w:t>
      </w:r>
      <w:proofErr w:type="spellStart"/>
      <w:r w:rsidRPr="00161574">
        <w:rPr>
          <w:rFonts w:cstheme="minorHAnsi"/>
        </w:rPr>
        <w:t>main</w:t>
      </w:r>
      <w:proofErr w:type="spellEnd"/>
      <w:r w:rsidRPr="00161574">
        <w:rPr>
          <w:rFonts w:cstheme="minorHAnsi"/>
        </w:rPr>
        <w:t xml:space="preserve">, </w:t>
      </w:r>
      <w:proofErr w:type="spellStart"/>
      <w:r w:rsidRPr="00161574">
        <w:rPr>
          <w:rFonts w:cstheme="minorHAnsi"/>
        </w:rPr>
        <w:t>nav</w:t>
      </w:r>
      <w:proofErr w:type="spellEnd"/>
      <w:r w:rsidRPr="00161574">
        <w:rPr>
          <w:rFonts w:cstheme="minorHAnsi"/>
        </w:rPr>
        <w:t xml:space="preserve">, </w:t>
      </w:r>
      <w:proofErr w:type="spellStart"/>
      <w:r w:rsidRPr="00161574">
        <w:rPr>
          <w:rFonts w:cstheme="minorHAnsi"/>
        </w:rPr>
        <w:t>hr</w:t>
      </w:r>
      <w:proofErr w:type="spellEnd"/>
      <w:r w:rsidRPr="00161574">
        <w:rPr>
          <w:rFonts w:cstheme="minorHAnsi"/>
        </w:rPr>
        <w:t xml:space="preserve">, </w:t>
      </w:r>
      <w:proofErr w:type="spellStart"/>
      <w:r w:rsidRPr="00161574">
        <w:rPr>
          <w:rFonts w:cstheme="minorHAnsi"/>
        </w:rPr>
        <w:t>table</w:t>
      </w:r>
      <w:proofErr w:type="spellEnd"/>
      <w:r w:rsidRPr="00161574">
        <w:rPr>
          <w:rFonts w:cstheme="minorHAnsi"/>
        </w:rPr>
        <w:t xml:space="preserve">, </w:t>
      </w:r>
      <w:proofErr w:type="spellStart"/>
      <w:r w:rsidRPr="00161574">
        <w:rPr>
          <w:rFonts w:cstheme="minorHAnsi"/>
        </w:rPr>
        <w:t>ol</w:t>
      </w:r>
      <w:proofErr w:type="spellEnd"/>
      <w:r w:rsidRPr="00161574">
        <w:rPr>
          <w:rFonts w:cstheme="minorHAnsi"/>
        </w:rPr>
        <w:t>, ul, li, h1-h6.</w:t>
      </w:r>
    </w:p>
    <w:p w14:paraId="3B870F5A"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mogą mieć jako dzieci dowolne elementy np.</w:t>
      </w:r>
    </w:p>
    <w:p w14:paraId="4764C111"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inne elementy blokowe lub elementy liniowe.</w:t>
      </w:r>
    </w:p>
    <w:p w14:paraId="7F4F8D0D"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29E330CC" w14:textId="77777777" w:rsidR="00161574" w:rsidRPr="00161574" w:rsidRDefault="00161574" w:rsidP="00161574">
      <w:pPr>
        <w:pStyle w:val="Akapitzlist"/>
        <w:spacing w:after="0" w:line="240" w:lineRule="auto"/>
        <w:jc w:val="both"/>
        <w:rPr>
          <w:rFonts w:cstheme="minorHAnsi"/>
        </w:rPr>
      </w:pPr>
      <w:r w:rsidRPr="00161574">
        <w:rPr>
          <w:rFonts w:cstheme="minorHAnsi"/>
        </w:rPr>
        <w:lastRenderedPageBreak/>
        <w:t xml:space="preserve">    &lt;/style&gt;</w:t>
      </w:r>
    </w:p>
    <w:p w14:paraId="0BD3CC5E" w14:textId="77777777" w:rsidR="00161574" w:rsidRPr="00161574" w:rsidRDefault="00161574" w:rsidP="00161574">
      <w:pPr>
        <w:pStyle w:val="Akapitzlist"/>
        <w:spacing w:after="0" w:line="240" w:lineRule="auto"/>
        <w:jc w:val="both"/>
        <w:rPr>
          <w:rFonts w:cstheme="minorHAnsi"/>
        </w:rPr>
      </w:pPr>
    </w:p>
    <w:p w14:paraId="5753E5D9"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całą dostępną szerokość&lt;/div&gt;</w:t>
      </w:r>
    </w:p>
    <w:p w14:paraId="48A59C69"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"&gt;Div zajmuje całą dostępną szerokość&lt;/p&gt;</w:t>
      </w:r>
    </w:p>
    <w:p w14:paraId="146E352C"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"&gt;Div zajmuje całą dostępną szerokość&lt;/</w:t>
      </w:r>
      <w:proofErr w:type="spellStart"/>
      <w:r w:rsidRPr="00161574">
        <w:rPr>
          <w:rFonts w:cstheme="minorHAnsi"/>
        </w:rPr>
        <w:t>article</w:t>
      </w:r>
      <w:proofErr w:type="spellEnd"/>
      <w:r w:rsidRPr="00161574">
        <w:rPr>
          <w:rFonts w:cstheme="minorHAnsi"/>
        </w:rPr>
        <w:t>&gt;</w:t>
      </w:r>
    </w:p>
    <w:p w14:paraId="62FAA855" w14:textId="77777777" w:rsidR="00161574" w:rsidRPr="00161574" w:rsidRDefault="00161574" w:rsidP="00161574">
      <w:pPr>
        <w:pStyle w:val="Akapitzlist"/>
        <w:spacing w:after="0" w:line="240" w:lineRule="auto"/>
        <w:rPr>
          <w:rFonts w:cstheme="minorHAnsi"/>
        </w:rPr>
      </w:pPr>
    </w:p>
    <w:p w14:paraId="4518AC6E"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br</w:t>
      </w:r>
      <w:proofErr w:type="spellEnd"/>
      <w:r w:rsidRPr="00161574">
        <w:rPr>
          <w:rFonts w:cstheme="minorHAnsi"/>
        </w:rPr>
        <w:t>&gt;</w:t>
      </w:r>
    </w:p>
    <w:p w14:paraId="5E9BD2D9" w14:textId="77777777" w:rsidR="00161574" w:rsidRPr="00161574" w:rsidRDefault="00161574" w:rsidP="00161574">
      <w:pPr>
        <w:pStyle w:val="Akapitzlist"/>
        <w:spacing w:after="0" w:line="240" w:lineRule="auto"/>
        <w:rPr>
          <w:rFonts w:cstheme="minorHAnsi"/>
        </w:rPr>
      </w:pPr>
    </w:p>
    <w:p w14:paraId="1AF4B556"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&lt;</w:t>
      </w:r>
      <w:proofErr w:type="spellStart"/>
      <w:r w:rsidRPr="00161574">
        <w:rPr>
          <w:rFonts w:cstheme="minorHAnsi"/>
        </w:rPr>
        <w:t>span</w:t>
      </w:r>
      <w:proofErr w:type="spellEnd"/>
      <w:r w:rsidRPr="00161574">
        <w:rPr>
          <w:rFonts w:cstheme="minorHAnsi"/>
        </w:rPr>
        <w:t>&gt;całą&lt;/</w:t>
      </w:r>
      <w:proofErr w:type="spellStart"/>
      <w:r w:rsidRPr="00161574">
        <w:rPr>
          <w:rFonts w:cstheme="minorHAnsi"/>
        </w:rPr>
        <w:t>span</w:t>
      </w:r>
      <w:proofErr w:type="spellEnd"/>
      <w:r w:rsidRPr="00161574">
        <w:rPr>
          <w:rFonts w:cstheme="minorHAnsi"/>
        </w:rPr>
        <w:t>&gt; dostępną szerokość&lt;/div&gt;</w:t>
      </w:r>
    </w:p>
    <w:p w14:paraId="38DD6A4D"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2143DF72"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w:t>
      </w:r>
    </w:p>
    <w:p w14:paraId="7FB8B947" w14:textId="77777777" w:rsidR="00161574" w:rsidRDefault="00161574" w:rsidP="00161574">
      <w:pPr>
        <w:pStyle w:val="Akapitzlist"/>
        <w:spacing w:after="0" w:line="240" w:lineRule="auto"/>
        <w:rPr>
          <w:rFonts w:cstheme="minorHAnsi"/>
        </w:rPr>
      </w:pPr>
      <w:r w:rsidRPr="00161574">
        <w:rPr>
          <w:rFonts w:cstheme="minorHAnsi"/>
        </w:rPr>
        <w:t xml:space="preserve">        Paragraf &lt;b&gt;zajmuje&lt;/b&gt; całą &lt;q&gt;dostępną&lt;/q&gt;&lt;i&gt;szerokość&lt;/i&gt;</w:t>
      </w:r>
    </w:p>
    <w:p w14:paraId="43DFD93A" w14:textId="06466E82" w:rsidR="00161574" w:rsidRPr="00161574" w:rsidRDefault="00161574" w:rsidP="00161574">
      <w:pPr>
        <w:pStyle w:val="Akapitzlist"/>
        <w:spacing w:after="0" w:line="240" w:lineRule="auto"/>
        <w:rPr>
          <w:rFonts w:cstheme="minorHAnsi"/>
        </w:rPr>
      </w:pPr>
      <w:r>
        <w:rPr>
          <w:rFonts w:cstheme="minorHAnsi"/>
        </w:rPr>
        <w:t xml:space="preserve">        </w:t>
      </w:r>
      <w:r w:rsidRPr="00161574">
        <w:rPr>
          <w:rFonts w:cstheme="minorHAnsi"/>
        </w:rPr>
        <w:t xml:space="preserve">&lt;a </w:t>
      </w:r>
      <w:proofErr w:type="spellStart"/>
      <w:r w:rsidRPr="00161574">
        <w:rPr>
          <w:rFonts w:cstheme="minorHAnsi"/>
        </w:rPr>
        <w:t>href</w:t>
      </w:r>
      <w:proofErr w:type="spellEnd"/>
      <w:r w:rsidRPr="00161574">
        <w:rPr>
          <w:rFonts w:cstheme="minorHAnsi"/>
        </w:rPr>
        <w:t>="example.com"&gt;link&lt;/a&gt;</w:t>
      </w:r>
    </w:p>
    <w:p w14:paraId="7D9D647A" w14:textId="77777777" w:rsidR="00161574" w:rsidRPr="00161574" w:rsidRDefault="00161574" w:rsidP="00161574">
      <w:pPr>
        <w:pStyle w:val="Akapitzlist"/>
        <w:spacing w:after="0" w:line="240" w:lineRule="auto"/>
        <w:rPr>
          <w:rFonts w:cstheme="minorHAnsi"/>
        </w:rPr>
      </w:pPr>
      <w:r w:rsidRPr="00161574">
        <w:rPr>
          <w:rFonts w:cstheme="minorHAnsi"/>
        </w:rPr>
        <w:t xml:space="preserve">    &lt;/p&gt;</w:t>
      </w:r>
    </w:p>
    <w:p w14:paraId="1A24976E"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08D21B39"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w:t>
      </w:r>
    </w:p>
    <w:p w14:paraId="7F6B1F63"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roofErr w:type="spellStart"/>
      <w:r w:rsidRPr="00161574">
        <w:rPr>
          <w:rFonts w:cstheme="minorHAnsi"/>
        </w:rPr>
        <w:t>Article</w:t>
      </w:r>
      <w:proofErr w:type="spellEnd"/>
      <w:r w:rsidRPr="00161574">
        <w:rPr>
          <w:rFonts w:cstheme="minorHAnsi"/>
        </w:rPr>
        <w:t xml:space="preserve"> zajmuje &lt;q&gt;całą&lt;/q&gt; dostępną &lt;i&gt;szerokość&lt;/i&gt;</w:t>
      </w:r>
    </w:p>
    <w:p w14:paraId="4BA01652"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="red"&gt;Sekcja&lt;/</w:t>
      </w:r>
      <w:proofErr w:type="spellStart"/>
      <w:r w:rsidRPr="00161574">
        <w:rPr>
          <w:rFonts w:cstheme="minorHAnsi"/>
        </w:rPr>
        <w:t>section</w:t>
      </w:r>
      <w:proofErr w:type="spellEnd"/>
      <w:r w:rsidRPr="00161574">
        <w:rPr>
          <w:rFonts w:cstheme="minorHAnsi"/>
        </w:rPr>
        <w:t>&gt;&lt;p&gt;Paragraf&lt;/p&gt;</w:t>
      </w:r>
    </w:p>
    <w:p w14:paraId="08F99093" w14:textId="57851D48"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&gt;</w:t>
      </w:r>
    </w:p>
    <w:p w14:paraId="4217D067" w14:textId="26A2DEBB" w:rsidR="00AA7945" w:rsidRPr="00B03B47" w:rsidRDefault="00AA7945" w:rsidP="00B03B47">
      <w:pPr>
        <w:spacing w:after="0" w:line="240" w:lineRule="auto"/>
        <w:jc w:val="both"/>
        <w:rPr>
          <w:rFonts w:cstheme="minorHAnsi"/>
        </w:rPr>
      </w:pPr>
      <w:r>
        <w:rPr>
          <w:rFonts w:cstheme="minorHAnsi"/>
        </w:rPr>
        <w:tab/>
      </w: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2AB2668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1574"/>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945"/>
    <w:rsid w:val="00AA7E89"/>
    <w:rsid w:val="00AB3AF5"/>
    <w:rsid w:val="00AC7E81"/>
    <w:rsid w:val="00AD0FBE"/>
    <w:rsid w:val="00AD1CE3"/>
    <w:rsid w:val="00AD32A1"/>
    <w:rsid w:val="00AF47F5"/>
    <w:rsid w:val="00AF6813"/>
    <w:rsid w:val="00B03B47"/>
    <w:rsid w:val="00B03C3C"/>
    <w:rsid w:val="00B04E1A"/>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6786</TotalTime>
  <Pages>36</Pages>
  <Words>8426</Words>
  <Characters>50557</Characters>
  <Application>Microsoft Office Word</Application>
  <DocSecurity>0</DocSecurity>
  <Lines>421</Lines>
  <Paragraphs>117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853</cp:revision>
  <dcterms:created xsi:type="dcterms:W3CDTF">2023-01-12T23:26:00Z</dcterms:created>
  <dcterms:modified xsi:type="dcterms:W3CDTF">2023-11-23T16:59:00Z</dcterms:modified>
</cp:coreProperties>
</file>