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BRD do estymacji aplikacji Olivit QMS</w:t>
      </w:r>
    </w:p>
    <w:p/>
    <w:p>
      <w:pPr>
        <w:pStyle w:val="Heading1"/>
      </w:pPr>
      <w:r>
        <w:t xml:space="preserve">1. Cel dokumentu</w:t>
      </w:r>
    </w:p>
    <w:p/>
    <w:p>
      <w:r>
        <w:t xml:space="preserve">Ten dokument opisuje aktualny zakres aplikacji Olivit zarządzanie jakością na podstawie analizy kodu repozytorium. Celem jest przygotowanie materiału do wyceny dalszego rozwoju przez programistę lub software house.</w:t>
      </w:r>
    </w:p>
    <w:p/>
    <w:p>
      <w:r>
        <w:t xml:space="preserve">Dokument rozdziela:</w:t>
      </w:r>
    </w:p>
    <w:p/>
    <w:p>
      <w:r>
        <w:t xml:space="preserve">• funkcje już zaimplementowane i działające end-to-end,</w:t>
      </w:r>
    </w:p>
    <w:p>
      <w:r>
        <w:t xml:space="preserve">• funkcje częściowo zaimplementowane,</w:t>
      </w:r>
    </w:p>
    <w:p>
      <w:r>
        <w:t xml:space="preserve">• miejsca przygotowane w UI lub API, ale jeszcze niedomknięte biznesowo,</w:t>
      </w:r>
    </w:p>
    <w:p>
      <w:r>
        <w:t xml:space="preserve">• ryzyka i luki, które mają wpływ na estymację.</w:t>
      </w:r>
    </w:p>
    <w:p/>
    <w:p>
      <w:pPr>
        <w:pStyle w:val="Heading1"/>
      </w:pPr>
      <w:r>
        <w:t xml:space="preserve">2. Kontekst biznesowy</w:t>
      </w:r>
    </w:p>
    <w:p/>
    <w:p>
      <w:r>
        <w:t xml:space="preserve">Aplikacja wspiera proces kontroli jakości produktów w dwóch głównych obszarach:</w:t>
      </w:r>
    </w:p>
    <w:p/>
    <w:p>
      <w:r>
        <w:t xml:space="preserve">• Bulk / Baza produktów:</w:t>
      </w:r>
    </w:p>
    <w:p>
      <w:r>
        <w:t xml:space="preserve">katalog produktów głównych, zlecanie badań laboratoryjnych i dodawanie numerów serii.</w:t>
      </w:r>
    </w:p>
    <w:p>
      <w:r>
        <w:t xml:space="preserve">• Produkty spakowane / Warianty:</w:t>
      </w:r>
    </w:p>
    <w:p>
      <w:r>
        <w:t xml:space="preserve">katalog wariantów produktów, obsługa partii, archiwizacja badań, generowanie CoA i kontrola produktu gotowego.</w:t>
      </w:r>
    </w:p>
    <w:p/>
    <w:p>
      <w:r>
        <w:t xml:space="preserve">Dodatkowo aplikacja posiada moduły pomocnicze:</w:t>
      </w:r>
    </w:p>
    <w:p/>
    <w:p>
      <w:r>
        <w:t xml:space="preserve">• zarządzanie integracjami z systemami zewnętrznymi,</w:t>
      </w:r>
    </w:p>
    <w:p>
      <w:r>
        <w:t xml:space="preserve">• testy integracji Asana,</w:t>
      </w:r>
    </w:p>
    <w:p>
      <w:r>
        <w:t xml:space="preserve">• diagnostykę systemu,</w:t>
      </w:r>
    </w:p>
    <w:p>
      <w:r>
        <w:t xml:space="preserve">• import/eksport danych z bazy,</w:t>
      </w:r>
    </w:p>
    <w:p>
      <w:r>
        <w:t xml:space="preserve">• techniczne endpointy do pobierania zamówień z zewnętrznych platform sprzedażowych.</w:t>
      </w:r>
    </w:p>
    <w:p/>
    <w:p>
      <w:pPr>
        <w:pStyle w:val="Heading1"/>
      </w:pPr>
      <w:r>
        <w:t xml:space="preserve">3. Stack i architektura</w:t>
      </w:r>
    </w:p>
    <w:p/>
    <w:p>
      <w:pPr>
        <w:pStyle w:val="Heading1"/>
      </w:pPr>
      <w:r>
        <w:t xml:space="preserve">3.1. Architektura techniczna</w:t>
      </w:r>
    </w:p>
    <w:p/>
    <w:p>
      <w:r>
        <w:t xml:space="preserve">• Frontend: React 18 + React Router + Axios + Tailwind + i18next</w:t>
      </w:r>
    </w:p>
    <w:p>
      <w:r>
        <w:t xml:space="preserve">• Backend: FastAPI + SQLAlchemy + JWT auth</w:t>
      </w:r>
    </w:p>
    <w:p>
      <w:r>
        <w:t xml:space="preserve">• Baza danych: PostgreSQL 15</w:t>
      </w:r>
    </w:p>
    <w:p>
      <w:r>
        <w:t xml:space="preserve">• Uruchomienie: Docker Compose</w:t>
      </w:r>
    </w:p>
    <w:p>
      <w:r>
        <w:t xml:space="preserve">• Dokumentacja API: Swagger pod /docs</w:t>
      </w:r>
    </w:p>
    <w:p/>
    <w:p>
      <w:pPr>
        <w:pStyle w:val="Heading1"/>
      </w:pPr>
      <w:r>
        <w:t xml:space="preserve">3.2. Serwisy w Docker Compose</w:t>
      </w:r>
    </w:p>
    <w:p/>
    <w:p>
      <w:r>
        <w:t xml:space="preserve">• frontend: port 3300</w:t>
      </w:r>
    </w:p>
    <w:p>
      <w:r>
        <w:t xml:space="preserve">• backend: port 8001 mapowany na 8000 w kontenerze</w:t>
      </w:r>
    </w:p>
    <w:p>
      <w:r>
        <w:t xml:space="preserve">• db: PostgreSQL na porcie 5432</w:t>
      </w:r>
    </w:p>
    <w:p/>
    <w:p>
      <w:pPr>
        <w:pStyle w:val="Heading1"/>
      </w:pPr>
      <w:r>
        <w:t xml:space="preserve">3.3. Charakter rozwiązania</w:t>
      </w:r>
    </w:p>
    <w:p/>
    <w:p>
      <w:r>
        <w:t xml:space="preserve">To nie jest jeszcze domknięty system enterprise. W kodzie widać połączenie:</w:t>
      </w:r>
    </w:p>
    <w:p/>
    <w:p>
      <w:r>
        <w:t xml:space="preserve">• gotowych modułów biznesowych,</w:t>
      </w:r>
    </w:p>
    <w:p>
      <w:r>
        <w:t xml:space="preserve">• elementów POC,</w:t>
      </w:r>
    </w:p>
    <w:p>
      <w:r>
        <w:t xml:space="preserve">• placeholderów pod przyszłe sekcje,</w:t>
      </w:r>
    </w:p>
    <w:p>
      <w:r>
        <w:t xml:space="preserve">• funkcji administracyjno-serwisowych.</w:t>
      </w:r>
    </w:p>
    <w:p/>
    <w:p>
      <w:r>
        <w:t xml:space="preserve">Ma to istotny wpływ na estymację, bo część zakresu trzeba liczyć jako rozwój produktu, a nie tylko utrzymanie.</w:t>
      </w:r>
    </w:p>
    <w:p/>
    <w:p>
      <w:pPr>
        <w:pStyle w:val="Heading1"/>
      </w:pPr>
      <w:r>
        <w:t xml:space="preserve">4. Role i uprawnienia</w:t>
      </w:r>
    </w:p>
    <w:p/>
    <w:p>
      <w:pPr>
        <w:pStyle w:val="Heading1"/>
      </w:pPr>
      <w:r>
        <w:t xml:space="preserve">4.1. Aktualny stan</w:t>
      </w:r>
    </w:p>
    <w:p/>
    <w:p>
      <w:r>
        <w:t xml:space="preserve">W systemie istnieje tylko jeden poziom dostępu:</w:t>
      </w:r>
    </w:p>
    <w:p/>
    <w:p>
      <w:r>
        <w:t xml:space="preserve">• użytkownik zalogowany.</w:t>
      </w:r>
    </w:p>
    <w:p/>
    <w:p>
      <w:r>
        <w:t xml:space="preserve">Funkcje:</w:t>
      </w:r>
    </w:p>
    <w:p/>
    <w:p>
      <w:r>
        <w:t xml:space="preserve">• rejestracja użytkownika,</w:t>
      </w:r>
    </w:p>
    <w:p>
      <w:r>
        <w:t xml:space="preserve">• logowanie JWT,</w:t>
      </w:r>
    </w:p>
    <w:p>
      <w:r>
        <w:t xml:space="preserve">• ochrona wszystkich tras aplikacyjnych po zalogowaniu.</w:t>
      </w:r>
    </w:p>
    <w:p/>
    <w:p>
      <w:r>
        <w:t xml:space="preserve">Brakuje:</w:t>
      </w:r>
    </w:p>
    <w:p/>
    <w:p>
      <w:r>
        <w:t xml:space="preserve">• ról biznesowych,</w:t>
      </w:r>
    </w:p>
    <w:p>
      <w:r>
        <w:t xml:space="preserve">• uprawnień per moduł,</w:t>
      </w:r>
    </w:p>
    <w:p>
      <w:r>
        <w:t xml:space="preserve">• audytu działań użytkownika,</w:t>
      </w:r>
    </w:p>
    <w:p>
      <w:r>
        <w:t xml:space="preserve">• resetu hasła,</w:t>
      </w:r>
    </w:p>
    <w:p>
      <w:r>
        <w:t xml:space="preserve">• zarządzania kontami użytkowników z panelu.</w:t>
      </w:r>
    </w:p>
    <w:p/>
    <w:p>
      <w:pPr>
        <w:pStyle w:val="Heading1"/>
      </w:pPr>
      <w:r>
        <w:t xml:space="preserve">4.2. Wniosek do BRD</w:t>
      </w:r>
    </w:p>
    <w:p/>
    <w:p>
      <w:r>
        <w:t xml:space="preserve">Do wyceny należy doprecyzować, czy docelowo system ma mieć:</w:t>
      </w:r>
    </w:p>
    <w:p/>
    <w:p>
      <w:r>
        <w:t xml:space="preserve">• administratora,</w:t>
      </w:r>
    </w:p>
    <w:p>
      <w:r>
        <w:t xml:space="preserve">• operatora jakości,</w:t>
      </w:r>
    </w:p>
    <w:p>
      <w:r>
        <w:t xml:space="preserve">• laboratoryjnego użytkownika,</w:t>
      </w:r>
    </w:p>
    <w:p>
      <w:r>
        <w:t xml:space="preserve">• użytkownika tylko do odczytu,</w:t>
      </w:r>
    </w:p>
    <w:p>
      <w:r>
        <w:t xml:space="preserve">• osobę odpowiedzialną za integracje.</w:t>
      </w:r>
    </w:p>
    <w:p/>
    <w:p>
      <w:r>
        <w:t xml:space="preserve">Obecnie tego nie ma.</w:t>
      </w:r>
    </w:p>
    <w:p/>
    <w:p>
      <w:pPr>
        <w:pStyle w:val="Heading1"/>
      </w:pPr>
      <w:r>
        <w:t xml:space="preserve">5. Mapa modułów aplikacji</w:t>
      </w:r>
    </w:p>
    <w:p/>
    <w:p>
      <w:pPr>
        <w:pStyle w:val="Heading1"/>
      </w:pPr>
      <w:r>
        <w:t xml:space="preserve">5.1. Moduły dostępne z menu</w:t>
      </w:r>
    </w:p>
    <w:p/>
    <w:p>
      <w:r>
        <w:t xml:space="preserve">1. Logowanie</w:t>
      </w:r>
    </w:p>
    <w:p>
      <w:r>
        <w:t xml:space="preserve">2. Rejestracja</w:t>
      </w:r>
    </w:p>
    <w:p>
      <w:r>
        <w:t xml:space="preserve">3. Bulk / Baza produktów</w:t>
      </w:r>
    </w:p>
    <w:p>
      <w:r>
        <w:t xml:space="preserve">4. Bulk / Baza produktów - Badania zlecone</w:t>
      </w:r>
    </w:p>
    <w:p>
      <w:r>
        <w:t xml:space="preserve">5. Bulk / Baza produktów - Do spakowania</w:t>
      </w:r>
    </w:p>
    <w:p>
      <w:r>
        <w:t xml:space="preserve">6. Bulk / Baza produktów - Do wyjaśnienia</w:t>
      </w:r>
    </w:p>
    <w:p>
      <w:r>
        <w:t xml:space="preserve">7. Bulk / Baza produktów - Archiwum</w:t>
      </w:r>
    </w:p>
    <w:p>
      <w:r>
        <w:t xml:space="preserve">8. Produkty spakowane / Warianty</w:t>
      </w:r>
    </w:p>
    <w:p>
      <w:r>
        <w:t xml:space="preserve">9. Produkty spakowane / Warianty - Badania zlecone</w:t>
      </w:r>
    </w:p>
    <w:p>
      <w:r>
        <w:t xml:space="preserve">10. Produkty spakowane / Warianty - Kontrola produktu gotowego - Bieżące</w:t>
      </w:r>
    </w:p>
    <w:p>
      <w:r>
        <w:t xml:space="preserve">11. Produkty spakowane / Warianty - Kontrola produktu gotowego - Błędne</w:t>
      </w:r>
    </w:p>
    <w:p>
      <w:r>
        <w:t xml:space="preserve">12. Produkty spakowane / Warianty - Kontrola produktu gotowego - Poprawne</w:t>
      </w:r>
    </w:p>
    <w:p>
      <w:r>
        <w:t xml:space="preserve">13. Produkty spakowane / Warianty - Badania ukończone</w:t>
      </w:r>
    </w:p>
    <w:p>
      <w:r>
        <w:t xml:space="preserve">14. Ustawienia</w:t>
      </w:r>
    </w:p>
    <w:p>
      <w:r>
        <w:t xml:space="preserve">15. Asana</w:t>
      </w:r>
    </w:p>
    <w:p>
      <w:r>
        <w:t xml:space="preserve">16. Diagnostyka</w:t>
      </w:r>
    </w:p>
    <w:p/>
    <w:p>
      <w:pPr>
        <w:pStyle w:val="Heading1"/>
      </w:pPr>
      <w:r>
        <w:t xml:space="preserve">5.2. Moduły poza menu, ale obecne w kodzie</w:t>
      </w:r>
    </w:p>
    <w:p/>
    <w:p>
      <w:r>
        <w:t xml:space="preserve">• endpointy do pobierania zamówień z:</w:t>
      </w:r>
    </w:p>
    <w:p>
      <w:r>
        <w:t xml:space="preserve">PrestaShop, Baselinker, WooCommerce, Shopify, Magento</w:t>
      </w:r>
    </w:p>
    <w:p>
      <w:r>
        <w:t xml:space="preserve">• dashboard POC po zalogowaniu:</w:t>
      </w:r>
    </w:p>
    <w:p>
      <w:r>
        <w:t xml:space="preserve">komponent istnieje, ale nie jest używany w routingu</w:t>
      </w:r>
    </w:p>
    <w:p>
      <w:r>
        <w:t xml:space="preserve">• osobny starszy komponent kontroli produktu gotowego:</w:t>
      </w:r>
    </w:p>
    <w:p>
      <w:r>
        <w:t xml:space="preserve">istnieje w kodzie, ale nie jest używany przez aktualny routing</w:t>
      </w:r>
    </w:p>
    <w:p/>
    <w:p>
      <w:pPr>
        <w:pStyle w:val="Heading1"/>
      </w:pPr>
      <w:r>
        <w:t xml:space="preserve">6. Widoki i funkcjonalności</w:t>
      </w:r>
    </w:p>
    <w:p/>
    <w:p>
      <w:pPr>
        <w:pStyle w:val="Heading1"/>
      </w:pPr>
      <w:r>
        <w:t xml:space="preserve">6.1. Logowanie</w:t>
      </w:r>
    </w:p>
    <w:p/>
    <w:p>
      <w:pPr>
        <w:pStyle w:val="Heading2"/>
      </w:pPr>
      <w:r>
        <w:t xml:space="preserve">Cel</w:t>
      </w:r>
    </w:p>
    <w:p/>
    <w:p>
      <w:r>
        <w:t xml:space="preserve">Umożliwia wejście do systemu użytkownikowi z istniejącym kontem.</w:t>
      </w:r>
    </w:p>
    <w:p/>
    <w:p>
      <w:pPr>
        <w:pStyle w:val="Heading2"/>
      </w:pPr>
      <w:r>
        <w:t xml:space="preserve">Zakres</w:t>
      </w:r>
    </w:p>
    <w:p/>
    <w:p>
      <w:r>
        <w:t xml:space="preserve">• formularz: username, password</w:t>
      </w:r>
    </w:p>
    <w:p>
      <w:r>
        <w:t xml:space="preserve">• zapis tokenu JWT w localStorage</w:t>
      </w:r>
    </w:p>
    <w:p>
      <w:r>
        <w:t xml:space="preserve">• przekierowanie po sukcesie do Bulk / Baza produktów</w:t>
      </w:r>
    </w:p>
    <w:p>
      <w:r>
        <w:t xml:space="preserve">• automatyczne wylogowanie przy odpowiedzi 401 z backendu</w:t>
      </w:r>
    </w:p>
    <w:p>
      <w:r>
        <w:t xml:space="preserve">• przełącznik języka PL/EN</w:t>
      </w:r>
    </w:p>
    <w:p/>
    <w:p>
      <w:pPr>
        <w:pStyle w:val="Heading2"/>
      </w:pPr>
      <w:r>
        <w:t xml:space="preserve">Walidacje</w:t>
      </w:r>
    </w:p>
    <w:p/>
    <w:p>
      <w:r>
        <w:t xml:space="preserve">• oba pola wymagane</w:t>
      </w:r>
    </w:p>
    <w:p>
      <w:r>
        <w:t xml:space="preserve">• błędne dane logowania zwracają komunikat z backendu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brak remember me</w:t>
      </w:r>
    </w:p>
    <w:p>
      <w:r>
        <w:t xml:space="preserve">• brak resetu hasła</w:t>
      </w:r>
    </w:p>
    <w:p>
      <w:r>
        <w:t xml:space="preserve">• brak MFA</w:t>
      </w:r>
    </w:p>
    <w:p/>
    <w:p>
      <w:pPr>
        <w:pStyle w:val="Heading1"/>
      </w:pPr>
      <w:r>
        <w:t xml:space="preserve">6.2. Rejestracja</w:t>
      </w:r>
    </w:p>
    <w:p/>
    <w:p>
      <w:pPr>
        <w:pStyle w:val="Heading2"/>
      </w:pPr>
      <w:r>
        <w:t xml:space="preserve">Cel</w:t>
      </w:r>
    </w:p>
    <w:p/>
    <w:p>
      <w:r>
        <w:t xml:space="preserve">Tworzenie nowego konta użytkownika.</w:t>
      </w:r>
    </w:p>
    <w:p/>
    <w:p>
      <w:pPr>
        <w:pStyle w:val="Heading2"/>
      </w:pPr>
      <w:r>
        <w:t xml:space="preserve">Zakres</w:t>
      </w:r>
    </w:p>
    <w:p/>
    <w:p>
      <w:r>
        <w:t xml:space="preserve">• pola: username, email, password, confirmPassword</w:t>
      </w:r>
    </w:p>
    <w:p>
      <w:r>
        <w:t xml:space="preserve">• walidacja zgodności haseł</w:t>
      </w:r>
    </w:p>
    <w:p>
      <w:r>
        <w:t xml:space="preserve">• walidacja minimalnej długości hasła: 6 znaków</w:t>
      </w:r>
    </w:p>
    <w:p>
      <w:r>
        <w:t xml:space="preserve">• po sukcesie przekierowanie do logowania</w:t>
      </w:r>
    </w:p>
    <w:p/>
    <w:p>
      <w:pPr>
        <w:pStyle w:val="Heading2"/>
      </w:pPr>
      <w:r>
        <w:t xml:space="preserve">Walidacje backend</w:t>
      </w:r>
    </w:p>
    <w:p/>
    <w:p>
      <w:r>
        <w:t xml:space="preserve">• unikalny username</w:t>
      </w:r>
    </w:p>
    <w:p>
      <w:r>
        <w:t xml:space="preserve">• unikalny email</w:t>
      </w:r>
    </w:p>
    <w:p>
      <w:r>
        <w:t xml:space="preserve">• poprawny format email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brak polityki złożoności hasła</w:t>
      </w:r>
    </w:p>
    <w:p>
      <w:r>
        <w:t xml:space="preserve">• brak aktywacji konta przez email</w:t>
      </w:r>
    </w:p>
    <w:p>
      <w:r>
        <w:t xml:space="preserve">• brak moderacji kont</w:t>
      </w:r>
    </w:p>
    <w:p/>
    <w:p>
      <w:pPr>
        <w:pStyle w:val="Heading1"/>
      </w:pPr>
      <w:r>
        <w:t xml:space="preserve">6.3. Bulk / Baza produktów</w:t>
      </w:r>
    </w:p>
    <w:p/>
    <w:p>
      <w:pPr>
        <w:pStyle w:val="Heading2"/>
      </w:pPr>
      <w:r>
        <w:t xml:space="preserve">Cel</w:t>
      </w:r>
    </w:p>
    <w:p/>
    <w:p>
      <w:r>
        <w:t xml:space="preserve">Przegląd listy produktów głównych i uruchamianie akcji operacyjnych na produkcie.</w:t>
      </w:r>
    </w:p>
    <w:p/>
    <w:p>
      <w:pPr>
        <w:pStyle w:val="Heading2"/>
      </w:pPr>
      <w:r>
        <w:t xml:space="preserve">Zakres widoku</w:t>
      </w:r>
    </w:p>
    <w:p/>
    <w:p>
      <w:r>
        <w:t xml:space="preserve">• lista produktów głównych</w:t>
      </w:r>
    </w:p>
    <w:p>
      <w:r>
        <w:t xml:space="preserve">• wyszukiwanie po:</w:t>
      </w:r>
    </w:p>
    <w:p>
      <w:r>
        <w:t xml:space="preserve">numerze projektu i nazwie</w:t>
      </w:r>
    </w:p>
    <w:p>
      <w:r>
        <w:t xml:space="preserve">• licznik rekordów</w:t>
      </w:r>
    </w:p>
    <w:p>
      <w:r>
        <w:t xml:space="preserve">• menu kontekstowe per wiersz</w:t>
      </w:r>
    </w:p>
    <w:p>
      <w:r>
        <w:t xml:space="preserve">• przycisk szczegółów</w:t>
      </w:r>
    </w:p>
    <w:p>
      <w:r>
        <w:t xml:space="preserve">• przycisk dodania serii</w:t>
      </w:r>
    </w:p>
    <w:p/>
    <w:p>
      <w:pPr>
        <w:pStyle w:val="Heading2"/>
      </w:pPr>
      <w:r>
        <w:t xml:space="preserve">Dostępne akcje biznesowe</w:t>
      </w:r>
    </w:p>
    <w:p/>
    <w:p>
      <w:r>
        <w:t xml:space="preserve">1. Zlecenie badań laboratoryjnych</w:t>
      </w:r>
    </w:p>
    <w:p>
      <w:r>
        <w:t xml:space="preserve">2. Dodanie numeru serii bez przypisania laboratorium</w:t>
      </w:r>
    </w:p>
    <w:p>
      <w:r>
        <w:t xml:space="preserve">3. Podgląd szczegółowych parametrów produktu</w:t>
      </w:r>
    </w:p>
    <w:p/>
    <w:p>
      <w:pPr>
        <w:pStyle w:val="Heading2"/>
      </w:pPr>
      <w:r>
        <w:t xml:space="preserve">Akcja: zlecenie badań</w:t>
      </w:r>
    </w:p>
    <w:p/>
    <w:p>
      <w:r>
        <w:t xml:space="preserve">Formularz zawiera:</w:t>
      </w:r>
    </w:p>
    <w:p/>
    <w:p>
      <w:r>
        <w:t xml:space="preserve">• laboratorium</w:t>
      </w:r>
    </w:p>
    <w:p>
      <w:r>
        <w:t xml:space="preserve">• numer serii</w:t>
      </w:r>
    </w:p>
    <w:p/>
    <w:p>
      <w:r>
        <w:t xml:space="preserve">Laboratoria są aktualnie zaszyte w frontendzie:</w:t>
      </w:r>
    </w:p>
    <w:p/>
    <w:p>
      <w:r>
        <w:t xml:space="preserve">• Laboratorium A</w:t>
      </w:r>
    </w:p>
    <w:p>
      <w:r>
        <w:t xml:space="preserve">• Laboratorium B</w:t>
      </w:r>
    </w:p>
    <w:p>
      <w:r>
        <w:t xml:space="preserve">• Laboratorium C</w:t>
      </w:r>
    </w:p>
    <w:p/>
    <w:p>
      <w:r>
        <w:t xml:space="preserve">Po zapisie tworzony jest rekord w tabeli main_product_test_orders.</w:t>
      </w:r>
    </w:p>
    <w:p/>
    <w:p>
      <w:pPr>
        <w:pStyle w:val="Heading2"/>
      </w:pPr>
      <w:r>
        <w:t xml:space="preserve">Akcja: dodanie serii</w:t>
      </w:r>
    </w:p>
    <w:p/>
    <w:p>
      <w:r>
        <w:t xml:space="preserve">Pozwala zapisać numer serii bez wyboru laboratorium.</w:t>
      </w:r>
    </w:p>
    <w:p/>
    <w:p>
      <w:pPr>
        <w:pStyle w:val="Heading2"/>
      </w:pPr>
      <w:r>
        <w:t xml:space="preserve">Akcja: szczegóły produktu</w:t>
      </w:r>
    </w:p>
    <w:p/>
    <w:p>
      <w:r>
        <w:t xml:space="preserve">Otwiera dane z tabeli product_detailed_parameters, grupowane po typie parametru.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brak paginacji</w:t>
      </w:r>
    </w:p>
    <w:p>
      <w:r>
        <w:t xml:space="preserve">• brak sortowania tabeli</w:t>
      </w:r>
    </w:p>
    <w:p>
      <w:r>
        <w:t xml:space="preserve">• brak filtrów zaawansowanych</w:t>
      </w:r>
    </w:p>
    <w:p>
      <w:r>
        <w:t xml:space="preserve">• brak edycji/usuwania zleceń</w:t>
      </w:r>
    </w:p>
    <w:p>
      <w:r>
        <w:t xml:space="preserve">• brak historii zmian</w:t>
      </w:r>
    </w:p>
    <w:p/>
    <w:p>
      <w:pPr>
        <w:pStyle w:val="Heading1"/>
      </w:pPr>
      <w:r>
        <w:t xml:space="preserve">6.4. Bulk / Baza produktów - Badania zlecone</w:t>
      </w:r>
    </w:p>
    <w:p/>
    <w:p>
      <w:pPr>
        <w:pStyle w:val="Heading2"/>
      </w:pPr>
      <w:r>
        <w:t xml:space="preserve">Cel</w:t>
      </w:r>
    </w:p>
    <w:p/>
    <w:p>
      <w:r>
        <w:t xml:space="preserve">Lista zleconych badań dla produktów głównych.</w:t>
      </w:r>
    </w:p>
    <w:p/>
    <w:p>
      <w:pPr>
        <w:pStyle w:val="Heading2"/>
      </w:pPr>
      <w:r>
        <w:t xml:space="preserve">Zakres</w:t>
      </w:r>
    </w:p>
    <w:p/>
    <w:p>
      <w:r>
        <w:t xml:space="preserve">• kolumny:</w:t>
      </w:r>
    </w:p>
    <w:p>
      <w:r>
        <w:t xml:space="preserve">numer projektu, nazwa, numer serii, data zlecenia, laboratorium</w:t>
      </w:r>
    </w:p>
    <w:p>
      <w:r>
        <w:t xml:space="preserve">• tylko odczyt</w:t>
      </w:r>
    </w:p>
    <w:p/>
    <w:p>
      <w:pPr>
        <w:pStyle w:val="Heading2"/>
      </w:pPr>
      <w:r>
        <w:t xml:space="preserve">Źródło danych</w:t>
      </w:r>
    </w:p>
    <w:p/>
    <w:p>
      <w:r>
        <w:t xml:space="preserve">• tabela main_product_test_orders</w:t>
      </w:r>
    </w:p>
    <w:p/>
    <w:p>
      <w:pPr>
        <w:pStyle w:val="Heading2"/>
      </w:pPr>
      <w:r>
        <w:t xml:space="preserve">Braki</w:t>
      </w:r>
    </w:p>
    <w:p/>
    <w:p>
      <w:r>
        <w:t xml:space="preserve">• brak filtrowania</w:t>
      </w:r>
    </w:p>
    <w:p>
      <w:r>
        <w:t xml:space="preserve">• brak eksportu</w:t>
      </w:r>
    </w:p>
    <w:p>
      <w:r>
        <w:t xml:space="preserve">• brak zmiany statusu</w:t>
      </w:r>
    </w:p>
    <w:p>
      <w:r>
        <w:t xml:space="preserve">• brak powiązania z wynikiem badania</w:t>
      </w:r>
    </w:p>
    <w:p/>
    <w:p>
      <w:pPr>
        <w:pStyle w:val="Heading1"/>
      </w:pPr>
      <w:r>
        <w:t xml:space="preserve">6.5. Bulk / Baza produktów - Do spakowania</w:t>
      </w:r>
    </w:p>
    <w:p/>
    <w:p>
      <w:pPr>
        <w:pStyle w:val="Heading2"/>
      </w:pPr>
      <w:r>
        <w:t xml:space="preserve">Stan</w:t>
      </w:r>
    </w:p>
    <w:p/>
    <w:p>
      <w:r>
        <w:t xml:space="preserve">Widok używa tego samego komponentu listy co główny moduł Bulk / Baza produktów, ale z innym tytułem i opisem.</w:t>
      </w:r>
    </w:p>
    <w:p/>
    <w:p>
      <w:pPr>
        <w:pStyle w:val="Heading2"/>
      </w:pPr>
      <w:r>
        <w:t xml:space="preserve">Wniosek</w:t>
      </w:r>
    </w:p>
    <w:p/>
    <w:p>
      <w:r>
        <w:t xml:space="preserve">Biznesowo sekcja istnieje w menu, ale nie ma osobnej logiki ani osobnego źródła danych.</w:t>
      </w:r>
    </w:p>
    <w:p/>
    <w:p>
      <w:r>
        <w:t xml:space="preserve">To znaczy, że w aktualnym stanie:</w:t>
      </w:r>
    </w:p>
    <w:p/>
    <w:p>
      <w:r>
        <w:t xml:space="preserve">• nie ma faktycznego workflow do spakowania,</w:t>
      </w:r>
    </w:p>
    <w:p>
      <w:r>
        <w:t xml:space="preserve">• nie ma statusu produktu do spakowania,</w:t>
      </w:r>
    </w:p>
    <w:p>
      <w:r>
        <w:t xml:space="preserve">• nie ma filtracji tylko do takich rekordów.</w:t>
      </w:r>
    </w:p>
    <w:p/>
    <w:p>
      <w:pPr>
        <w:pStyle w:val="Heading1"/>
      </w:pPr>
      <w:r>
        <w:t xml:space="preserve">6.6. Bulk / Baza produktów - Do wyjaśnienia</w:t>
      </w:r>
    </w:p>
    <w:p/>
    <w:p>
      <w:pPr>
        <w:pStyle w:val="Heading2"/>
      </w:pPr>
      <w:r>
        <w:t xml:space="preserve">Stan</w:t>
      </w:r>
    </w:p>
    <w:p/>
    <w:p>
      <w:r>
        <w:t xml:space="preserve">Placeholder.</w:t>
      </w:r>
    </w:p>
    <w:p/>
    <w:p>
      <w:pPr>
        <w:pStyle w:val="Heading2"/>
      </w:pPr>
      <w:r>
        <w:t xml:space="preserve">Obecna implementacja</w:t>
      </w:r>
    </w:p>
    <w:p/>
    <w:p>
      <w:r>
        <w:t xml:space="preserve">• tylko ekran informacyjny</w:t>
      </w:r>
    </w:p>
    <w:p>
      <w:r>
        <w:t xml:space="preserve">• brak danych</w:t>
      </w:r>
    </w:p>
    <w:p>
      <w:r>
        <w:t xml:space="preserve">• brak akcji</w:t>
      </w:r>
    </w:p>
    <w:p/>
    <w:p>
      <w:pPr>
        <w:pStyle w:val="Heading1"/>
      </w:pPr>
      <w:r>
        <w:t xml:space="preserve">6.7. Bulk / Baza produktów - Archiwum</w:t>
      </w:r>
    </w:p>
    <w:p/>
    <w:p>
      <w:pPr>
        <w:pStyle w:val="Heading2"/>
      </w:pPr>
      <w:r>
        <w:t xml:space="preserve">Stan</w:t>
      </w:r>
    </w:p>
    <w:p/>
    <w:p>
      <w:r>
        <w:t xml:space="preserve">Placeholder.</w:t>
      </w:r>
    </w:p>
    <w:p/>
    <w:p>
      <w:pPr>
        <w:pStyle w:val="Heading2"/>
      </w:pPr>
      <w:r>
        <w:t xml:space="preserve">Obecna implementacja</w:t>
      </w:r>
    </w:p>
    <w:p/>
    <w:p>
      <w:r>
        <w:t xml:space="preserve">• tylko ekran informacyjny</w:t>
      </w:r>
    </w:p>
    <w:p>
      <w:r>
        <w:t xml:space="preserve">• brak danych</w:t>
      </w:r>
    </w:p>
    <w:p>
      <w:r>
        <w:t xml:space="preserve">• brak akcji</w:t>
      </w:r>
    </w:p>
    <w:p/>
    <w:p>
      <w:pPr>
        <w:pStyle w:val="Heading1"/>
      </w:pPr>
      <w:r>
        <w:t xml:space="preserve">6.8. Produkty spakowane / Warianty</w:t>
      </w:r>
    </w:p>
    <w:p/>
    <w:p>
      <w:pPr>
        <w:pStyle w:val="Heading2"/>
      </w:pPr>
      <w:r>
        <w:t xml:space="preserve">Cel</w:t>
      </w:r>
    </w:p>
    <w:p/>
    <w:p>
      <w:r>
        <w:t xml:space="preserve">Przegląd wariantów produktów i tworzenie partii dla wariantów.</w:t>
      </w:r>
    </w:p>
    <w:p/>
    <w:p>
      <w:pPr>
        <w:pStyle w:val="Heading2"/>
      </w:pPr>
      <w:r>
        <w:t xml:space="preserve">Zakres widoku</w:t>
      </w:r>
    </w:p>
    <w:p/>
    <w:p>
      <w:r>
        <w:t xml:space="preserve">• lista wariantów</w:t>
      </w:r>
    </w:p>
    <w:p>
      <w:r>
        <w:t xml:space="preserve">• wyszukiwanie po:</w:t>
      </w:r>
    </w:p>
    <w:p>
      <w:r>
        <w:t xml:space="preserve">SKU, nazwie, EAN</w:t>
      </w:r>
    </w:p>
    <w:p>
      <w:r>
        <w:t xml:space="preserve">• paginacja:</w:t>
      </w:r>
    </w:p>
    <w:p>
      <w:r>
        <w:t xml:space="preserve">50 rekordów na stronę</w:t>
      </w:r>
    </w:p>
    <w:p>
      <w:r>
        <w:t xml:space="preserve">• zaznaczanie pojedyncze i zbiorcze</w:t>
      </w:r>
    </w:p>
    <w:p>
      <w:r>
        <w:t xml:space="preserve">• dodawanie serii dla wybranego wiersza</w:t>
      </w:r>
    </w:p>
    <w:p>
      <w:r>
        <w:t xml:space="preserve">• zbiorcze dodawanie serii dla zaznaczonych rekordów</w:t>
      </w:r>
    </w:p>
    <w:p>
      <w:r>
        <w:t xml:space="preserve">• zlecanie badań laboratoryjnych z menu kontekstowego</w:t>
      </w:r>
    </w:p>
    <w:p/>
    <w:p>
      <w:pPr>
        <w:pStyle w:val="Heading2"/>
      </w:pPr>
      <w:r>
        <w:t xml:space="preserve">Akcje biznesowe</w:t>
      </w:r>
    </w:p>
    <w:p/>
    <w:p>
      <w:r>
        <w:t xml:space="preserve">1. Dodanie serii do pojedynczego wariantu</w:t>
      </w:r>
    </w:p>
    <w:p>
      <w:r>
        <w:t xml:space="preserve">2. Zlecenie badania do laboratorium dla pojedynczego wariantu</w:t>
      </w:r>
    </w:p>
    <w:p>
      <w:r>
        <w:t xml:space="preserve">3. Dodanie serii dla wielu zaznaczonych wariantów</w:t>
      </w:r>
    </w:p>
    <w:p/>
    <w:p>
      <w:pPr>
        <w:pStyle w:val="Heading2"/>
      </w:pPr>
      <w:r>
        <w:t xml:space="preserve">Dane zapisywane</w:t>
      </w:r>
    </w:p>
    <w:p/>
    <w:p>
      <w:r>
        <w:t xml:space="preserve">Tworzony jest rekord w variant_product_batch_test_orders z:</w:t>
      </w:r>
    </w:p>
    <w:p/>
    <w:p>
      <w:r>
        <w:t xml:space="preserve">• sku</w:t>
      </w:r>
    </w:p>
    <w:p>
      <w:r>
        <w:t xml:space="preserve">• name</w:t>
      </w:r>
    </w:p>
    <w:p>
      <w:r>
        <w:t xml:space="preserve">• ean</w:t>
      </w:r>
    </w:p>
    <w:p>
      <w:r>
        <w:t xml:space="preserve">• batch_number</w:t>
      </w:r>
    </w:p>
    <w:p>
      <w:r>
        <w:t xml:space="preserve">• opcjonalnie laboratory_name</w:t>
      </w:r>
    </w:p>
    <w:p>
      <w:r>
        <w:t xml:space="preserve">• batch_added_at</w:t>
      </w:r>
    </w:p>
    <w:p>
      <w:r>
        <w:t xml:space="preserve">• ordered_at tylko jeśli wskazano laboratorium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akcja bulk działa jako wiele niezależnych requestów</w:t>
      </w:r>
    </w:p>
    <w:p>
      <w:r>
        <w:t xml:space="preserve">• brak statusu postępu i częściowego raportu błędów na poziomie pojedynczych rekordów</w:t>
      </w:r>
    </w:p>
    <w:p>
      <w:r>
        <w:t xml:space="preserve">• brak importu partii z pliku</w:t>
      </w:r>
    </w:p>
    <w:p/>
    <w:p>
      <w:pPr>
        <w:pStyle w:val="Heading1"/>
      </w:pPr>
      <w:r>
        <w:t xml:space="preserve">6.9. Produkty spakowane / Warianty - Badania zlecone</w:t>
      </w:r>
    </w:p>
    <w:p/>
    <w:p>
      <w:pPr>
        <w:pStyle w:val="Heading2"/>
      </w:pPr>
      <w:r>
        <w:t xml:space="preserve">Cel</w:t>
      </w:r>
    </w:p>
    <w:p/>
    <w:p>
      <w:r>
        <w:t xml:space="preserve">Centralny operacyjny widok partii wariantów.</w:t>
      </w:r>
    </w:p>
    <w:p/>
    <w:p>
      <w:pPr>
        <w:pStyle w:val="Heading2"/>
      </w:pPr>
      <w:r>
        <w:t xml:space="preserve">Zakres</w:t>
      </w:r>
    </w:p>
    <w:p/>
    <w:p>
      <w:r>
        <w:t xml:space="preserve">• lista partii wariantów</w:t>
      </w:r>
    </w:p>
    <w:p>
      <w:r>
        <w:t xml:space="preserve">• wyszukiwanie po:</w:t>
      </w:r>
    </w:p>
    <w:p>
      <w:r>
        <w:t xml:space="preserve">SKU, nazwie, EAN, numerze serii</w:t>
      </w:r>
    </w:p>
    <w:p>
      <w:r>
        <w:t xml:space="preserve">• zaznaczanie rekordów</w:t>
      </w:r>
    </w:p>
    <w:p>
      <w:r>
        <w:t xml:space="preserve">• akcje zbiorcze:</w:t>
      </w:r>
    </w:p>
    <w:p>
      <w:r>
        <w:t xml:space="preserve">generowanie CoA, dodanie dokumentów, przeniesienie do archiwum</w:t>
      </w:r>
    </w:p>
    <w:p/>
    <w:p>
      <w:pPr>
        <w:pStyle w:val="Heading2"/>
      </w:pPr>
      <w:r>
        <w:t xml:space="preserve">Kolumny danych</w:t>
      </w:r>
    </w:p>
    <w:p/>
    <w:p>
      <w:r>
        <w:t xml:space="preserve">• numer projektu wyliczany ze SKU</w:t>
      </w:r>
    </w:p>
    <w:p>
      <w:r>
        <w:t xml:space="preserve">• SKU</w:t>
      </w:r>
    </w:p>
    <w:p>
      <w:r>
        <w:t xml:space="preserve">• nazwa</w:t>
      </w:r>
    </w:p>
    <w:p>
      <w:r>
        <w:t xml:space="preserve">• EAN</w:t>
      </w:r>
    </w:p>
    <w:p>
      <w:r>
        <w:t xml:space="preserve">• numer serii</w:t>
      </w:r>
    </w:p>
    <w:p>
      <w:r>
        <w:t xml:space="preserve">• data dodania serii</w:t>
      </w:r>
    </w:p>
    <w:p>
      <w:r>
        <w:t xml:space="preserve">• data zlecenia</w:t>
      </w:r>
    </w:p>
    <w:p>
      <w:r>
        <w:t xml:space="preserve">• laboratorium</w:t>
      </w:r>
    </w:p>
    <w:p>
      <w:r>
        <w:t xml:space="preserve">• pola kontroli produktu gotowego, jeśli zostały już uzupełnione na tym rekordzie</w:t>
      </w:r>
    </w:p>
    <w:p/>
    <w:p>
      <w:pPr>
        <w:pStyle w:val="Heading2"/>
      </w:pPr>
      <w:r>
        <w:t xml:space="preserve">Akcja: Generuj CoA</w:t>
      </w:r>
    </w:p>
    <w:p/>
    <w:p>
      <w:r>
        <w:t xml:space="preserve">Warunki:</w:t>
      </w:r>
    </w:p>
    <w:p/>
    <w:p>
      <w:r>
        <w:t xml:space="preserve">• zaznaczone rekordy muszą należeć do jednego numeru projektu</w:t>
      </w:r>
    </w:p>
    <w:p/>
    <w:p>
      <w:r>
        <w:t xml:space="preserve">Przebieg:</w:t>
      </w:r>
    </w:p>
    <w:p/>
    <w:p>
      <w:r>
        <w:t xml:space="preserve">1. System pobiera szczegółowe parametry produktu dla numeru projektu.</w:t>
      </w:r>
    </w:p>
    <w:p>
      <w:r>
        <w:t xml:space="preserve">2. Użytkownik wybiera, które parametry mają wejść do dokumentu.</w:t>
      </w:r>
    </w:p>
    <w:p>
      <w:r>
        <w:t xml:space="preserve">3. Backend generuje PDF CoA.</w:t>
      </w:r>
    </w:p>
    <w:p>
      <w:r>
        <w:t xml:space="preserve">4. PDF jest pobierany do pliku.</w:t>
      </w:r>
    </w:p>
    <w:p/>
    <w:p>
      <w:pPr>
        <w:pStyle w:val="Heading2"/>
      </w:pPr>
      <w:r>
        <w:t xml:space="preserve">Akcja: Dodaj dokumenty</w:t>
      </w:r>
    </w:p>
    <w:p/>
    <w:p>
      <w:r>
        <w:t xml:space="preserve">Aktualny stan:</w:t>
      </w:r>
    </w:p>
    <w:p/>
    <w:p>
      <w:r>
        <w:t xml:space="preserve">• UI pozwala dodać do 6 plików</w:t>
      </w:r>
    </w:p>
    <w:p>
      <w:r>
        <w:t xml:space="preserve">• jest podgląd PDF w iframe</w:t>
      </w:r>
    </w:p>
    <w:p>
      <w:r>
        <w:t xml:space="preserve">• po kliknięciu Zapisz pojawia się komunikat sukcesu</w:t>
      </w:r>
    </w:p>
    <w:p>
      <w:r>
        <w:t xml:space="preserve">• brak zapisu plików w backendzie i brak trwałego storage</w:t>
      </w:r>
    </w:p>
    <w:p/>
    <w:p>
      <w:r>
        <w:t xml:space="preserve">To jest funkcja pozorna lub szkic funkcji.</w:t>
      </w:r>
    </w:p>
    <w:p/>
    <w:p>
      <w:pPr>
        <w:pStyle w:val="Heading2"/>
      </w:pPr>
      <w:r>
        <w:t xml:space="preserve">Akcja: Przenieś do archiwum</w:t>
      </w:r>
    </w:p>
    <w:p/>
    <w:p>
      <w:r>
        <w:t xml:space="preserve">Przenosi rekordy z:</w:t>
      </w:r>
    </w:p>
    <w:p/>
    <w:p>
      <w:r>
        <w:t xml:space="preserve">• variant_product_batch_test_orders</w:t>
      </w:r>
    </w:p>
    <w:p/>
    <w:p>
      <w:r>
        <w:t xml:space="preserve">do:</w:t>
      </w:r>
    </w:p>
    <w:p/>
    <w:p>
      <w:r>
        <w:t xml:space="preserve">• variant_product_batch_test_orders_archive</w:t>
      </w:r>
    </w:p>
    <w:p/>
    <w:p>
      <w:r>
        <w:t xml:space="preserve">Przenoszone są także uzupełnione pola kontroli.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brak statusów workflow typu nowe, w badaniu, po kontroli, archiwalne</w:t>
      </w:r>
    </w:p>
    <w:p>
      <w:r>
        <w:t xml:space="preserve">• brak cofania archiwizacji</w:t>
      </w:r>
    </w:p>
    <w:p>
      <w:r>
        <w:t xml:space="preserve">• brak realnego obiegu dokumentów</w:t>
      </w:r>
    </w:p>
    <w:p>
      <w:r>
        <w:t xml:space="preserve">• brak wersjonowania CoA</w:t>
      </w:r>
    </w:p>
    <w:p/>
    <w:p>
      <w:pPr>
        <w:pStyle w:val="Heading1"/>
      </w:pPr>
      <w:r>
        <w:t xml:space="preserve">6.10. Produkty spakowane / Warianty - Badania ukończone</w:t>
      </w:r>
    </w:p>
    <w:p/>
    <w:p>
      <w:pPr>
        <w:pStyle w:val="Heading2"/>
      </w:pPr>
      <w:r>
        <w:t xml:space="preserve">Cel</w:t>
      </w:r>
    </w:p>
    <w:p/>
    <w:p>
      <w:r>
        <w:t xml:space="preserve">Podgląd zarchiwizowanych partii.</w:t>
      </w:r>
    </w:p>
    <w:p/>
    <w:p>
      <w:pPr>
        <w:pStyle w:val="Heading2"/>
      </w:pPr>
      <w:r>
        <w:t xml:space="preserve">Zakres</w:t>
      </w:r>
    </w:p>
    <w:p/>
    <w:p>
      <w:r>
        <w:t xml:space="preserve">• widok oparty o tę samą tabelę co Badania zlecone</w:t>
      </w:r>
    </w:p>
    <w:p>
      <w:r>
        <w:t xml:space="preserve">• źródło danych:</w:t>
      </w:r>
    </w:p>
    <w:p>
      <w:r>
        <w:t xml:space="preserve">variant_product_batch_test_orders_archive</w:t>
      </w:r>
    </w:p>
    <w:p>
      <w:r>
        <w:t xml:space="preserve">• tylko odczyt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brak filtrowania po dacie archiwizacji</w:t>
      </w:r>
    </w:p>
    <w:p>
      <w:r>
        <w:t xml:space="preserve">• brak eksportu</w:t>
      </w:r>
    </w:p>
    <w:p>
      <w:r>
        <w:t xml:space="preserve">• brak przywrócenia z archiwum</w:t>
      </w:r>
    </w:p>
    <w:p/>
    <w:p>
      <w:pPr>
        <w:pStyle w:val="Heading1"/>
      </w:pPr>
      <w:r>
        <w:t xml:space="preserve">6.11. Produkty spakowane / Warianty - Kontrola produktu gotowego - Bieżące</w:t>
      </w:r>
    </w:p>
    <w:p/>
    <w:p>
      <w:pPr>
        <w:pStyle w:val="Heading2"/>
      </w:pPr>
      <w:r>
        <w:t xml:space="preserve">Cel</w:t>
      </w:r>
    </w:p>
    <w:p/>
    <w:p>
      <w:r>
        <w:t xml:space="preserve">Rejestracja i przegląd kontroli produktu gotowego.</w:t>
      </w:r>
    </w:p>
    <w:p/>
    <w:p>
      <w:pPr>
        <w:pStyle w:val="Heading2"/>
      </w:pPr>
      <w:r>
        <w:t xml:space="preserve">Przebieg biznesowy</w:t>
      </w:r>
    </w:p>
    <w:p/>
    <w:p>
      <w:r>
        <w:t xml:space="preserve">1. Użytkownik otwiera picker partii z widoku badań zleconych.</w:t>
      </w:r>
    </w:p>
    <w:p>
      <w:r>
        <w:t xml:space="preserve">2. Wybiera konkretną partię wariantu.</w:t>
      </w:r>
    </w:p>
    <w:p>
      <w:r>
        <w:t xml:space="preserve">3. System otwiera formularz kontroli i wstępnie uzupełnia część danych.</w:t>
      </w:r>
    </w:p>
    <w:p>
      <w:r>
        <w:t xml:space="preserve">4. Użytkownik zapisuje kontrolę.</w:t>
      </w:r>
    </w:p>
    <w:p>
      <w:r>
        <w:t xml:space="preserve">5. Dane są:</w:t>
      </w:r>
    </w:p>
    <w:p>
      <w:r>
        <w:t xml:space="preserve">zapisywane jako osobny rekord w tabeli kontroli oraz jednocześnie dopisywane do rekordu partii.</w:t>
      </w:r>
    </w:p>
    <w:p/>
    <w:p>
      <w:pPr>
        <w:pStyle w:val="Heading2"/>
      </w:pPr>
      <w:r>
        <w:t xml:space="preserve">Formularz kontroli produktu gotowego</w:t>
      </w:r>
    </w:p>
    <w:p/>
    <w:p>
      <w:r>
        <w:t xml:space="preserve">Pola:</w:t>
      </w:r>
    </w:p>
    <w:p/>
    <w:p>
      <w:r>
        <w:t xml:space="preserve">• rodzaj materiału zadrukowanego</w:t>
      </w:r>
    </w:p>
    <w:p>
      <w:r>
        <w:t xml:space="preserve">• nazwa produktu</w:t>
      </w:r>
    </w:p>
    <w:p>
      <w:r>
        <w:t xml:space="preserve">• numer projektowy produktu</w:t>
      </w:r>
    </w:p>
    <w:p>
      <w:r>
        <w:t xml:space="preserve">• numer EAN produktu</w:t>
      </w:r>
    </w:p>
    <w:p>
      <w:r>
        <w:t xml:space="preserve">• numer serii produktu</w:t>
      </w:r>
    </w:p>
    <w:p>
      <w:r>
        <w:t xml:space="preserve">• data ważności produktu</w:t>
      </w:r>
    </w:p>
    <w:p>
      <w:r>
        <w:t xml:space="preserve">• data kontroli</w:t>
      </w:r>
    </w:p>
    <w:p>
      <w:r>
        <w:t xml:space="preserve">• numer wersji etykiety lub kartonika</w:t>
      </w:r>
    </w:p>
    <w:p>
      <w:r>
        <w:t xml:space="preserve">• zgodność substancji aktywnych z PDS</w:t>
      </w:r>
    </w:p>
    <w:p>
      <w:r>
        <w:t xml:space="preserve">• zgodność wersji etykiety z używaną wersją</w:t>
      </w:r>
    </w:p>
    <w:p>
      <w:r>
        <w:t xml:space="preserve">• błędy drukarskie</w:t>
      </w:r>
    </w:p>
    <w:p>
      <w:r>
        <w:t xml:space="preserve">• błędy graficzne</w:t>
      </w:r>
    </w:p>
    <w:p>
      <w:r>
        <w:t xml:space="preserve">• poprawność nadruku</w:t>
      </w:r>
    </w:p>
    <w:p>
      <w:r>
        <w:t xml:space="preserve">• błędy oklejenia</w:t>
      </w:r>
    </w:p>
    <w:p>
      <w:r>
        <w:t xml:space="preserve">• poprawność nakrętki</w:t>
      </w:r>
    </w:p>
    <w:p>
      <w:r>
        <w:t xml:space="preserve">• poprawność zgrzewu wkładki indukcyjnej</w:t>
      </w:r>
    </w:p>
    <w:p>
      <w:r>
        <w:t xml:space="preserve">• poprawność otwierania wkładki indukcyjnej</w:t>
      </w:r>
    </w:p>
    <w:p>
      <w:r>
        <w:t xml:space="preserve">• zabrudzenie opakowania</w:t>
      </w:r>
    </w:p>
    <w:p>
      <w:r>
        <w:t xml:space="preserve">• uszkodzenie opakowania</w:t>
      </w:r>
    </w:p>
    <w:p>
      <w:r>
        <w:t xml:space="preserve">• aktywność kodu QR</w:t>
      </w:r>
    </w:p>
    <w:p>
      <w:r>
        <w:t xml:space="preserve">• zgodność zawartości z kartą produktu</w:t>
      </w:r>
    </w:p>
    <w:p>
      <w:r>
        <w:t xml:space="preserve">• potwierdzenie weryfikacji produktu</w:t>
      </w:r>
    </w:p>
    <w:p>
      <w:r>
        <w:t xml:space="preserve">• komentarz</w:t>
      </w:r>
    </w:p>
    <w:p/>
    <w:p>
      <w:pPr>
        <w:pStyle w:val="Heading2"/>
      </w:pPr>
      <w:r>
        <w:t xml:space="preserve">Słowniki odpowiedzi</w:t>
      </w:r>
    </w:p>
    <w:p/>
    <w:p>
      <w:r>
        <w:t xml:space="preserve">• Tak / Nie</w:t>
      </w:r>
    </w:p>
    <w:p>
      <w:r>
        <w:t xml:space="preserve">• Tak / Nie / Nie dotyczy</w:t>
      </w:r>
    </w:p>
    <w:p>
      <w:r>
        <w:t xml:space="preserve">• rodzaj materiału:</w:t>
      </w:r>
    </w:p>
    <w:p>
      <w:r>
        <w:t xml:space="preserve">Etykieta+opakowanie, Kartonik</w:t>
      </w:r>
    </w:p>
    <w:p/>
    <w:p>
      <w:pPr>
        <w:pStyle w:val="Heading2"/>
      </w:pPr>
      <w:r>
        <w:t xml:space="preserve">Zapis do bazy</w:t>
      </w:r>
    </w:p>
    <w:p/>
    <w:p>
      <w:r>
        <w:t xml:space="preserve">Po zapisie:</w:t>
      </w:r>
    </w:p>
    <w:p/>
    <w:p>
      <w:r>
        <w:t xml:space="preserve">• rekord trafia do variant_product_finished_product_controls</w:t>
      </w:r>
    </w:p>
    <w:p>
      <w:r>
        <w:t xml:space="preserve">• dane kontroli aktualizują też odpowiadający rekord w variant_product_batch_test_orders</w:t>
      </w:r>
    </w:p>
    <w:p/>
    <w:p>
      <w:pPr>
        <w:pStyle w:val="Heading2"/>
      </w:pPr>
      <w:r>
        <w:t xml:space="preserve">Uwagi estymacyjne</w:t>
      </w:r>
    </w:p>
    <w:p/>
    <w:p>
      <w:r>
        <w:t xml:space="preserve">• brak edycji istniejącej kontroli</w:t>
      </w:r>
    </w:p>
    <w:p>
      <w:r>
        <w:t xml:space="preserve">• brak usuwania</w:t>
      </w:r>
    </w:p>
    <w:p>
      <w:r>
        <w:t xml:space="preserve">• brak podpisu osoby wykonującej kontrolę w danych biznesowych</w:t>
      </w:r>
    </w:p>
    <w:p>
      <w:r>
        <w:t xml:space="preserve">• brak załączników do kontroli</w:t>
      </w:r>
    </w:p>
    <w:p>
      <w:r>
        <w:t xml:space="preserve">• brak statusu akceptacji / odrzucenia</w:t>
      </w:r>
    </w:p>
    <w:p/>
    <w:p>
      <w:pPr>
        <w:pStyle w:val="Heading1"/>
      </w:pPr>
      <w:r>
        <w:t xml:space="preserve">6.12. Produkty spakowane / Warianty - Kontrola produktu gotowego - Błędne</w:t>
      </w:r>
    </w:p>
    <w:p/>
    <w:p>
      <w:pPr>
        <w:pStyle w:val="Heading2"/>
      </w:pPr>
      <w:r>
        <w:t xml:space="preserve">Cel</w:t>
      </w:r>
    </w:p>
    <w:p/>
    <w:p>
      <w:r>
        <w:t xml:space="preserve">Widok filtruje kontrole z wykrytymi niezgodnościami.</w:t>
      </w:r>
    </w:p>
    <w:p/>
    <w:p>
      <w:pPr>
        <w:pStyle w:val="Heading2"/>
      </w:pPr>
      <w:r>
        <w:t xml:space="preserve">Logika błędności</w:t>
      </w:r>
    </w:p>
    <w:p/>
    <w:p>
      <w:r>
        <w:t xml:space="preserve">Rekord uznawany jest za błędny, jeżeli co najmniej jedno z pól kontrolnych ma niepożądaną wartość, np.:</w:t>
      </w:r>
    </w:p>
    <w:p/>
    <w:p>
      <w:r>
        <w:t xml:space="preserve">• substancje aktywne niezgodne,</w:t>
      </w:r>
    </w:p>
    <w:p>
      <w:r>
        <w:t xml:space="preserve">• błędy drukarskie = Tak,</w:t>
      </w:r>
    </w:p>
    <w:p>
      <w:r>
        <w:t xml:space="preserve">• błędy graficzne = Tak,</w:t>
      </w:r>
    </w:p>
    <w:p>
      <w:r>
        <w:t xml:space="preserve">• opakowanie uszkodzone = Tak,</w:t>
      </w:r>
    </w:p>
    <w:p>
      <w:r>
        <w:t xml:space="preserve">• QR nieaktywny,</w:t>
      </w:r>
    </w:p>
    <w:p>
      <w:r>
        <w:t xml:space="preserve">• produkt niezweryfikowany,</w:t>
      </w:r>
    </w:p>
    <w:p>
      <w:r>
        <w:t xml:space="preserve">• itd.</w:t>
      </w:r>
    </w:p>
    <w:p/>
    <w:p>
      <w:pPr>
        <w:pStyle w:val="Heading2"/>
      </w:pPr>
      <w:r>
        <w:t xml:space="preserve">Stan</w:t>
      </w:r>
    </w:p>
    <w:p/>
    <w:p>
      <w:r>
        <w:t xml:space="preserve">• widok tylko do odczytu</w:t>
      </w:r>
    </w:p>
    <w:p>
      <w:r>
        <w:t xml:space="preserve">• nie można z niego dodać nowej kontroli</w:t>
      </w:r>
    </w:p>
    <w:p/>
    <w:p>
      <w:pPr>
        <w:pStyle w:val="Heading1"/>
      </w:pPr>
      <w:r>
        <w:t xml:space="preserve">6.13. Produkty spakowane / Warianty - Kontrola produktu gotowego - Poprawne</w:t>
      </w:r>
    </w:p>
    <w:p/>
    <w:p>
      <w:pPr>
        <w:pStyle w:val="Heading2"/>
      </w:pPr>
      <w:r>
        <w:t xml:space="preserve">Cel</w:t>
      </w:r>
    </w:p>
    <w:p/>
    <w:p>
      <w:r>
        <w:t xml:space="preserve">Widok filtruje kontrole bez wykrytych niezgodności.</w:t>
      </w:r>
    </w:p>
    <w:p/>
    <w:p>
      <w:pPr>
        <w:pStyle w:val="Heading2"/>
      </w:pPr>
      <w:r>
        <w:t xml:space="preserve">Stan</w:t>
      </w:r>
    </w:p>
    <w:p/>
    <w:p>
      <w:r>
        <w:t xml:space="preserve">• widok tylko do odczytu</w:t>
      </w:r>
    </w:p>
    <w:p>
      <w:r>
        <w:t xml:space="preserve">• logika odwrotna do sekcji błędnych</w:t>
      </w:r>
    </w:p>
    <w:p/>
    <w:p>
      <w:pPr>
        <w:pStyle w:val="Heading1"/>
      </w:pPr>
      <w:r>
        <w:t xml:space="preserve">6.14. Ustawienia</w:t>
      </w:r>
    </w:p>
    <w:p/>
    <w:p>
      <w:pPr>
        <w:pStyle w:val="Heading2"/>
      </w:pPr>
      <w:r>
        <w:t xml:space="preserve">Cel</w:t>
      </w:r>
    </w:p>
    <w:p/>
    <w:p>
      <w:r>
        <w:t xml:space="preserve">Administracja konfiguracją integracji i backupem danych.</w:t>
      </w:r>
    </w:p>
    <w:p/>
    <w:p>
      <w:pPr>
        <w:pStyle w:val="Heading2"/>
      </w:pPr>
      <w:r>
        <w:t xml:space="preserve">Zakres</w:t>
      </w:r>
    </w:p>
    <w:p/>
    <w:p>
      <w:r>
        <w:t xml:space="preserve">Sekcje konfiguracyjne:</w:t>
      </w:r>
    </w:p>
    <w:p/>
    <w:p>
      <w:r>
        <w:t xml:space="preserve">• PrestaShop</w:t>
      </w:r>
    </w:p>
    <w:p>
      <w:r>
        <w:t xml:space="preserve">• WooCommerce</w:t>
      </w:r>
    </w:p>
    <w:p>
      <w:r>
        <w:t xml:space="preserve">• Baselinker</w:t>
      </w:r>
    </w:p>
    <w:p>
      <w:r>
        <w:t xml:space="preserve">• Shopify</w:t>
      </w:r>
    </w:p>
    <w:p>
      <w:r>
        <w:t xml:space="preserve">• Magento</w:t>
      </w:r>
    </w:p>
    <w:p>
      <w:r>
        <w:t xml:space="preserve">• Asana</w:t>
      </w:r>
    </w:p>
    <w:p/>
    <w:p>
      <w:r>
        <w:t xml:space="preserve">Dostępne pola obejmują m.in.:</w:t>
      </w:r>
    </w:p>
    <w:p/>
    <w:p>
      <w:r>
        <w:t xml:space="preserve">• base_url</w:t>
      </w:r>
    </w:p>
    <w:p>
      <w:r>
        <w:t xml:space="preserve">• api_key</w:t>
      </w:r>
    </w:p>
    <w:p>
      <w:r>
        <w:t xml:space="preserve">• consumer_key</w:t>
      </w:r>
    </w:p>
    <w:p>
      <w:r>
        <w:t xml:space="preserve">• consumer_secret</w:t>
      </w:r>
    </w:p>
    <w:p>
      <w:r>
        <w:t xml:space="preserve">• access_token</w:t>
      </w:r>
    </w:p>
    <w:p>
      <w:r>
        <w:t xml:space="preserve">• access_token_secret</w:t>
      </w:r>
    </w:p>
    <w:p>
      <w:r>
        <w:t xml:space="preserve">• verify_ssl</w:t>
      </w:r>
    </w:p>
    <w:p/>
    <w:p>
      <w:pPr>
        <w:pStyle w:val="Heading2"/>
      </w:pPr>
      <w:r>
        <w:t xml:space="preserve">Dodatkowe funkcje</w:t>
      </w:r>
    </w:p>
    <w:p/>
    <w:p>
      <w:r>
        <w:t xml:space="preserve">1. Eksport tabel do JSON</w:t>
      </w:r>
    </w:p>
    <w:p>
      <w:r>
        <w:t xml:space="preserve">2. Import tabel z JSON</w:t>
      </w:r>
    </w:p>
    <w:p/>
    <w:p>
      <w:pPr>
        <w:pStyle w:val="Heading2"/>
      </w:pPr>
      <w:r>
        <w:t xml:space="preserve">Eksport danych</w:t>
      </w:r>
    </w:p>
    <w:p/>
    <w:p>
      <w:r>
        <w:t xml:space="preserve">Eksport zawiera pełną zawartość wszystkich obsługiwanych tabel.</w:t>
      </w:r>
    </w:p>
    <w:p/>
    <w:p>
      <w:pPr>
        <w:pStyle w:val="Heading2"/>
      </w:pPr>
      <w:r>
        <w:t xml:space="preserve">Import danych</w:t>
      </w:r>
    </w:p>
    <w:p/>
    <w:p>
      <w:r>
        <w:t xml:space="preserve">Import:</w:t>
      </w:r>
    </w:p>
    <w:p/>
    <w:p>
      <w:r>
        <w:t xml:space="preserve">• czyta plik JSON UTF-8,</w:t>
      </w:r>
    </w:p>
    <w:p>
      <w:r>
        <w:t xml:space="preserve">• waliduje format,</w:t>
      </w:r>
    </w:p>
    <w:p>
      <w:r>
        <w:t xml:space="preserve">• czyści wszystkie tabele z eksportu,</w:t>
      </w:r>
    </w:p>
    <w:p>
      <w:r>
        <w:t xml:space="preserve">• wgrywa dane od nowa,</w:t>
      </w:r>
    </w:p>
    <w:p>
      <w:r>
        <w:t xml:space="preserve">• resetuje sekwencje ID,</w:t>
      </w:r>
    </w:p>
    <w:p>
      <w:r>
        <w:t xml:space="preserve">• nadpisuje dane w bazie.</w:t>
      </w:r>
    </w:p>
    <w:p/>
    <w:p>
      <w:pPr>
        <w:pStyle w:val="Heading2"/>
      </w:pPr>
      <w:r>
        <w:t xml:space="preserve">Uwagi krytyczne</w:t>
      </w:r>
    </w:p>
    <w:p/>
    <w:p>
      <w:r>
        <w:t xml:space="preserve">Import jest operacją destrukcyjną z perspektywy biznesowej, bo nadpisuje dane.</w:t>
      </w:r>
    </w:p>
    <w:p/>
    <w:p>
      <w:r>
        <w:t xml:space="preserve">Brakuje:</w:t>
      </w:r>
    </w:p>
    <w:p/>
    <w:p>
      <w:r>
        <w:t xml:space="preserve">• potwierdzenia skutków operacji,</w:t>
      </w:r>
    </w:p>
    <w:p>
      <w:r>
        <w:t xml:space="preserve">• wersjonowania backupów,</w:t>
      </w:r>
    </w:p>
    <w:p>
      <w:r>
        <w:t xml:space="preserve">• loga importów,</w:t>
      </w:r>
    </w:p>
    <w:p>
      <w:r>
        <w:t xml:space="preserve">• uprawnień ograniczających dostęp do tej funkcji,</w:t>
      </w:r>
    </w:p>
    <w:p>
      <w:r>
        <w:t xml:space="preserve">• możliwości importu częściowego.</w:t>
      </w:r>
    </w:p>
    <w:p/>
    <w:p>
      <w:pPr>
        <w:pStyle w:val="Heading1"/>
      </w:pPr>
      <w:r>
        <w:t xml:space="preserve">6.15. Asana</w:t>
      </w:r>
    </w:p>
    <w:p/>
    <w:p>
      <w:pPr>
        <w:pStyle w:val="Heading2"/>
      </w:pPr>
      <w:r>
        <w:t xml:space="preserve">Cel</w:t>
      </w:r>
    </w:p>
    <w:p/>
    <w:p>
      <w:r>
        <w:t xml:space="preserve">Widok techniczno-testowy do sprawdzania integracji z Asaną.</w:t>
      </w:r>
    </w:p>
    <w:p/>
    <w:p>
      <w:pPr>
        <w:pStyle w:val="Heading2"/>
      </w:pPr>
      <w:r>
        <w:t xml:space="preserve">Funkcje</w:t>
      </w:r>
    </w:p>
    <w:p/>
    <w:p>
      <w:r>
        <w:t xml:space="preserve">1. Test users/me</w:t>
      </w:r>
    </w:p>
    <w:p>
      <w:r>
        <w:t xml:space="preserve">2. Pobranie taska po task_gid</w:t>
      </w:r>
    </w:p>
    <w:p>
      <w:r>
        <w:t xml:space="preserve">3. Dodanie komentarza do taska</w:t>
      </w:r>
    </w:p>
    <w:p/>
    <w:p>
      <w:pPr>
        <w:pStyle w:val="Heading2"/>
      </w:pPr>
      <w:r>
        <w:t xml:space="preserve">Charakter modułu</w:t>
      </w:r>
    </w:p>
    <w:p/>
    <w:p>
      <w:r>
        <w:t xml:space="preserve">To nie jest pełny moduł biznesowy.</w:t>
      </w:r>
    </w:p>
    <w:p/>
    <w:p>
      <w:r>
        <w:t xml:space="preserve">To jest raczej panel diagnostyczny / integracyjny.</w:t>
      </w:r>
    </w:p>
    <w:p/>
    <w:p>
      <w:pPr>
        <w:pStyle w:val="Heading2"/>
      </w:pPr>
      <w:r>
        <w:t xml:space="preserve">Braki</w:t>
      </w:r>
    </w:p>
    <w:p/>
    <w:p>
      <w:r>
        <w:t xml:space="preserve">• brak listy tasków</w:t>
      </w:r>
    </w:p>
    <w:p>
      <w:r>
        <w:t xml:space="preserve">• brak mapowania obiektów biznesowych aplikacji do zadań Asany</w:t>
      </w:r>
    </w:p>
    <w:p>
      <w:r>
        <w:t xml:space="preserve">• brak workflow typu zgłoś problem jakościowy do Asany</w:t>
      </w:r>
    </w:p>
    <w:p/>
    <w:p>
      <w:pPr>
        <w:pStyle w:val="Heading1"/>
      </w:pPr>
      <w:r>
        <w:t xml:space="preserve">6.16. Diagnostyka</w:t>
      </w:r>
    </w:p>
    <w:p/>
    <w:p>
      <w:pPr>
        <w:pStyle w:val="Heading2"/>
      </w:pPr>
      <w:r>
        <w:t xml:space="preserve">Cel</w:t>
      </w:r>
    </w:p>
    <w:p/>
    <w:p>
      <w:r>
        <w:t xml:space="preserve">Panel techniczny do sprawdzania stanu aplikacji.</w:t>
      </w:r>
    </w:p>
    <w:p/>
    <w:p>
      <w:pPr>
        <w:pStyle w:val="Heading2"/>
      </w:pPr>
      <w:r>
        <w:t xml:space="preserve">Zakres</w:t>
      </w:r>
    </w:p>
    <w:p/>
    <w:p>
      <w:r>
        <w:t xml:space="preserve">• status backendu</w:t>
      </w:r>
    </w:p>
    <w:p>
      <w:r>
        <w:t xml:space="preserve">• status bazy</w:t>
      </w:r>
    </w:p>
    <w:p>
      <w:r>
        <w:t xml:space="preserve">• liczba produktów głównych</w:t>
      </w:r>
    </w:p>
    <w:p>
      <w:r>
        <w:t xml:space="preserve">• liczba wariantów</w:t>
      </w:r>
    </w:p>
    <w:p>
      <w:r>
        <w:t xml:space="preserve">• liczba użytkowników</w:t>
      </w:r>
    </w:p>
    <w:p>
      <w:r>
        <w:t xml:space="preserve">• zamaskowany URL bazy</w:t>
      </w:r>
    </w:p>
    <w:p>
      <w:r>
        <w:t xml:space="preserve">• nazwa zalogowanego użytkownika</w:t>
      </w:r>
    </w:p>
    <w:p>
      <w:r>
        <w:t xml:space="preserve">• dane klienta:</w:t>
      </w:r>
    </w:p>
    <w:p>
      <w:r>
        <w:t xml:space="preserve">host, origin, user-agent</w:t>
      </w:r>
    </w:p>
    <w:p>
      <w:r>
        <w:t xml:space="preserve">• ostatnie logi aplikacji z bufora in-memory</w:t>
      </w:r>
    </w:p>
    <w:p/>
    <w:p>
      <w:pPr>
        <w:pStyle w:val="Heading2"/>
      </w:pPr>
      <w:r>
        <w:t xml:space="preserve">Zastosowanie</w:t>
      </w:r>
    </w:p>
    <w:p/>
    <w:p>
      <w:r>
        <w:t xml:space="preserve">Moduł pomocny dla supportu, wdrożenia i testów środowiskowych.</w:t>
      </w:r>
    </w:p>
    <w:p/>
    <w:p>
      <w:pPr>
        <w:pStyle w:val="Heading2"/>
      </w:pPr>
      <w:r>
        <w:t xml:space="preserve">Ograniczenia</w:t>
      </w:r>
    </w:p>
    <w:p/>
    <w:p>
      <w:r>
        <w:t xml:space="preserve">• logi są tylko w pamięci procesu</w:t>
      </w:r>
    </w:p>
    <w:p>
      <w:r>
        <w:t xml:space="preserve">• brak centralizacji logów</w:t>
      </w:r>
    </w:p>
    <w:p>
      <w:r>
        <w:t xml:space="preserve">• brak filtrów po poziomie logowania</w:t>
      </w:r>
    </w:p>
    <w:p/>
    <w:p>
      <w:pPr>
        <w:pStyle w:val="Heading1"/>
      </w:pPr>
      <w:r>
        <w:t xml:space="preserve">7. Procesy biznesowe</w:t>
      </w:r>
    </w:p>
    <w:p/>
    <w:p>
      <w:pPr>
        <w:pStyle w:val="Heading1"/>
      </w:pPr>
      <w:r>
        <w:t xml:space="preserve">7.1. Proces: rejestracja i logowanie</w:t>
      </w:r>
    </w:p>
    <w:p/>
    <w:p>
      <w:r>
        <w:t xml:space="preserve">1. Użytkownik zakłada konto.</w:t>
      </w:r>
    </w:p>
    <w:p>
      <w:r>
        <w:t xml:space="preserve">2. Loguje się do systemu.</w:t>
      </w:r>
    </w:p>
    <w:p>
      <w:r>
        <w:t xml:space="preserve">3. Otrzymuje token JWT.</w:t>
      </w:r>
    </w:p>
    <w:p>
      <w:r>
        <w:t xml:space="preserve">4. Korzysta z chronionych widoków.</w:t>
      </w:r>
    </w:p>
    <w:p/>
    <w:p>
      <w:pPr>
        <w:pStyle w:val="Heading1"/>
      </w:pPr>
      <w:r>
        <w:t xml:space="preserve">7.2. Proces: zlecenie badania dla produktu głównego</w:t>
      </w:r>
    </w:p>
    <w:p/>
    <w:p>
      <w:r>
        <w:t xml:space="preserve">1. Użytkownik wyszukuje produkt główny.</w:t>
      </w:r>
    </w:p>
    <w:p>
      <w:r>
        <w:t xml:space="preserve">2. Otwiera akcję kontekstową.</w:t>
      </w:r>
    </w:p>
    <w:p>
      <w:r>
        <w:t xml:space="preserve">3. Wybiera laboratorium.</w:t>
      </w:r>
    </w:p>
    <w:p>
      <w:r>
        <w:t xml:space="preserve">4. Uzupełnia numer serii.</w:t>
      </w:r>
    </w:p>
    <w:p>
      <w:r>
        <w:t xml:space="preserve">5. Zapisuje zlecenie.</w:t>
      </w:r>
    </w:p>
    <w:p>
      <w:r>
        <w:t xml:space="preserve">6. Rekord trafia do listy badań zleconych.</w:t>
      </w:r>
    </w:p>
    <w:p/>
    <w:p>
      <w:pPr>
        <w:pStyle w:val="Heading1"/>
      </w:pPr>
      <w:r>
        <w:t xml:space="preserve">7.3. Proces: dodanie serii dla produktu głównego</w:t>
      </w:r>
    </w:p>
    <w:p/>
    <w:p>
      <w:r>
        <w:t xml:space="preserve">1. Użytkownik wybiera produkt.</w:t>
      </w:r>
    </w:p>
    <w:p>
      <w:r>
        <w:t xml:space="preserve">2. Dodaje numer serii bez laboratorium.</w:t>
      </w:r>
    </w:p>
    <w:p>
      <w:r>
        <w:t xml:space="preserve">3. Rekord trafia do tabeli badań zleconych.</w:t>
      </w:r>
    </w:p>
    <w:p/>
    <w:p>
      <w:r>
        <w:t xml:space="preserve">Uwaga:</w:t>
      </w:r>
    </w:p>
    <w:p>
      <w:r>
        <w:t xml:space="preserve">model danych nie rozróżnia tego wyraźnym statusem od pełnego zlecenia badania.</w:t>
      </w:r>
    </w:p>
    <w:p/>
    <w:p>
      <w:pPr>
        <w:pStyle w:val="Heading1"/>
      </w:pPr>
      <w:r>
        <w:t xml:space="preserve">7.4. Proces: dodanie partii dla wariantu</w:t>
      </w:r>
    </w:p>
    <w:p/>
    <w:p>
      <w:r>
        <w:t xml:space="preserve">1. Użytkownik wyszukuje wariant.</w:t>
      </w:r>
    </w:p>
    <w:p>
      <w:r>
        <w:t xml:space="preserve">2. Dodaje numer serii dla pojedynczego lub wielu wariantów.</w:t>
      </w:r>
    </w:p>
    <w:p>
      <w:r>
        <w:t xml:space="preserve">3. System zapisuje rekordy partii.</w:t>
      </w:r>
    </w:p>
    <w:p/>
    <w:p>
      <w:pPr>
        <w:pStyle w:val="Heading1"/>
      </w:pPr>
      <w:r>
        <w:t xml:space="preserve">7.5. Proces: zlecenie badania dla wariantu</w:t>
      </w:r>
    </w:p>
    <w:p/>
    <w:p>
      <w:r>
        <w:t xml:space="preserve">1. Użytkownik wybiera wariant.</w:t>
      </w:r>
    </w:p>
    <w:p>
      <w:r>
        <w:t xml:space="preserve">2. Wskazuje laboratorium i numer serii.</w:t>
      </w:r>
    </w:p>
    <w:p>
      <w:r>
        <w:t xml:space="preserve">3. System zapisuje rekord partii z datą zlecenia.</w:t>
      </w:r>
    </w:p>
    <w:p/>
    <w:p>
      <w:pPr>
        <w:pStyle w:val="Heading1"/>
      </w:pPr>
      <w:r>
        <w:t xml:space="preserve">7.6. Proces: kontrola produktu gotowego</w:t>
      </w:r>
    </w:p>
    <w:p/>
    <w:p>
      <w:r>
        <w:t xml:space="preserve">1. Użytkownik otwiera widok bieżących kontroli.</w:t>
      </w:r>
    </w:p>
    <w:p>
      <w:r>
        <w:t xml:space="preserve">2. Wybiera partię z listy badań zleconych.</w:t>
      </w:r>
    </w:p>
    <w:p>
      <w:r>
        <w:t xml:space="preserve">3. Uzupełnia formularz kontroli.</w:t>
      </w:r>
    </w:p>
    <w:p>
      <w:r>
        <w:t xml:space="preserve">4. System zapisuje kontrolę.</w:t>
      </w:r>
    </w:p>
    <w:p>
      <w:r>
        <w:t xml:space="preserve">5. Rekord trafia do listy kontroli.</w:t>
      </w:r>
    </w:p>
    <w:p>
      <w:r>
        <w:t xml:space="preserve">6. Dane kontroli są widoczne także w wierszu partii.</w:t>
      </w:r>
    </w:p>
    <w:p/>
    <w:p>
      <w:pPr>
        <w:pStyle w:val="Heading1"/>
      </w:pPr>
      <w:r>
        <w:t xml:space="preserve">7.7. Proces: generowanie CoA</w:t>
      </w:r>
    </w:p>
    <w:p/>
    <w:p>
      <w:r>
        <w:t xml:space="preserve">1. Użytkownik zaznacza partie.</w:t>
      </w:r>
    </w:p>
    <w:p>
      <w:r>
        <w:t xml:space="preserve">2. Wszystkie partie muszą mieć ten sam numer projektu.</w:t>
      </w:r>
    </w:p>
    <w:p>
      <w:r>
        <w:t xml:space="preserve">3. System pobiera parametry szczegółowe produktu głównego.</w:t>
      </w:r>
    </w:p>
    <w:p>
      <w:r>
        <w:t xml:space="preserve">4. Użytkownik zaznacza parametry do wydruku.</w:t>
      </w:r>
    </w:p>
    <w:p>
      <w:r>
        <w:t xml:space="preserve">5. System generuje PDF.</w:t>
      </w:r>
    </w:p>
    <w:p>
      <w:r>
        <w:t xml:space="preserve">6. Użytkownik pobiera plik.</w:t>
      </w:r>
    </w:p>
    <w:p/>
    <w:p>
      <w:pPr>
        <w:pStyle w:val="Heading1"/>
      </w:pPr>
      <w:r>
        <w:t xml:space="preserve">7.8. Proces: archiwizacja partii</w:t>
      </w:r>
    </w:p>
    <w:p/>
    <w:p>
      <w:r>
        <w:t xml:space="preserve">1. Użytkownik zaznacza rekordy partii.</w:t>
      </w:r>
    </w:p>
    <w:p>
      <w:r>
        <w:t xml:space="preserve">2. Uruchamia archiwizację.</w:t>
      </w:r>
    </w:p>
    <w:p>
      <w:r>
        <w:t xml:space="preserve">3. Rekordy są kopiowane do tabeli archiwum.</w:t>
      </w:r>
    </w:p>
    <w:p>
      <w:r>
        <w:t xml:space="preserve">4. Rekordy są usuwane z tabeli bieżącej.</w:t>
      </w:r>
    </w:p>
    <w:p/>
    <w:p>
      <w:pPr>
        <w:pStyle w:val="Heading1"/>
      </w:pPr>
      <w:r>
        <w:t xml:space="preserve">7.9. Proces: backup i restore danych</w:t>
      </w:r>
    </w:p>
    <w:p/>
    <w:p>
      <w:r>
        <w:t xml:space="preserve">1. Użytkownik eksportuje JSON wszystkich tabel.</w:t>
      </w:r>
    </w:p>
    <w:p>
      <w:r>
        <w:t xml:space="preserve">2. Użytkownik może zaimportować plik JSON.</w:t>
      </w:r>
    </w:p>
    <w:p>
      <w:r>
        <w:t xml:space="preserve">3. Import nadpisuje stan danych w systemie.</w:t>
      </w:r>
    </w:p>
    <w:p/>
    <w:p>
      <w:pPr>
        <w:pStyle w:val="Heading1"/>
      </w:pPr>
      <w:r>
        <w:t xml:space="preserve">8. Model danych</w:t>
      </w:r>
    </w:p>
    <w:p/>
    <w:p>
      <w:pPr>
        <w:pStyle w:val="Heading1"/>
      </w:pPr>
      <w:r>
        <w:t xml:space="preserve">8.1. Tabele główne</w:t>
      </w:r>
    </w:p>
    <w:p/>
    <w:p>
      <w:pPr>
        <w:pStyle w:val="Heading2"/>
      </w:pPr>
      <w:r>
        <w:t xml:space="preserve">users</w:t>
      </w:r>
    </w:p>
    <w:p/>
    <w:p>
      <w:r>
        <w:t xml:space="preserve">• dane kont użytkowników</w:t>
      </w:r>
    </w:p>
    <w:p>
      <w:r>
        <w:t xml:space="preserve">• pola:</w:t>
      </w:r>
    </w:p>
    <w:p>
      <w:r>
        <w:t xml:space="preserve">username, email, hashed_password, created_at</w:t>
      </w:r>
    </w:p>
    <w:p/>
    <w:p>
      <w:pPr>
        <w:pStyle w:val="Heading2"/>
      </w:pPr>
      <w:r>
        <w:t xml:space="preserve">integration_settings</w:t>
      </w:r>
    </w:p>
    <w:p/>
    <w:p>
      <w:r>
        <w:t xml:space="preserve">• konfiguracja integracji zewnętrznych</w:t>
      </w:r>
    </w:p>
    <w:p>
      <w:r>
        <w:t xml:space="preserve">• jedna pozycja na dostawcę</w:t>
      </w:r>
    </w:p>
    <w:p/>
    <w:p>
      <w:pPr>
        <w:pStyle w:val="Heading2"/>
      </w:pPr>
      <w:r>
        <w:t xml:space="preserve">main_products</w:t>
      </w:r>
    </w:p>
    <w:p/>
    <w:p>
      <w:r>
        <w:t xml:space="preserve">• katalog produktów głównych</w:t>
      </w:r>
    </w:p>
    <w:p>
      <w:r>
        <w:t xml:space="preserve">• pola:</w:t>
      </w:r>
    </w:p>
    <w:p>
      <w:r>
        <w:t xml:space="preserve">project_number, name, id_szczegolow_produktu, order_index</w:t>
      </w:r>
    </w:p>
    <w:p/>
    <w:p>
      <w:pPr>
        <w:pStyle w:val="Heading2"/>
      </w:pPr>
      <w:r>
        <w:t xml:space="preserve">main_product_test_orders</w:t>
      </w:r>
    </w:p>
    <w:p/>
    <w:p>
      <w:r>
        <w:t xml:space="preserve">• zlecenia badań dla produktów głównych</w:t>
      </w:r>
    </w:p>
    <w:p>
      <w:r>
        <w:t xml:space="preserve">• pola:</w:t>
      </w:r>
    </w:p>
    <w:p>
      <w:r>
        <w:t xml:space="preserve">project_number, name, laboratory_name, batch_number, ordered_at</w:t>
      </w:r>
    </w:p>
    <w:p/>
    <w:p>
      <w:pPr>
        <w:pStyle w:val="Heading2"/>
      </w:pPr>
      <w:r>
        <w:t xml:space="preserve">variant_products</w:t>
      </w:r>
    </w:p>
    <w:p/>
    <w:p>
      <w:r>
        <w:t xml:space="preserve">• katalog wariantów</w:t>
      </w:r>
    </w:p>
    <w:p>
      <w:r>
        <w:t xml:space="preserve">• pola:</w:t>
      </w:r>
    </w:p>
    <w:p>
      <w:r>
        <w:t xml:space="preserve">sku, name, ean, order_index</w:t>
      </w:r>
    </w:p>
    <w:p/>
    <w:p>
      <w:pPr>
        <w:pStyle w:val="Heading2"/>
      </w:pPr>
      <w:r>
        <w:t xml:space="preserve">variant_product_batch_test_orders</w:t>
      </w:r>
    </w:p>
    <w:p/>
    <w:p>
      <w:r>
        <w:t xml:space="preserve">• bieżące partie wariantów i dane operacyjne badań / kontroli</w:t>
      </w:r>
    </w:p>
    <w:p>
      <w:r>
        <w:t xml:space="preserve">• to centralna tabela workflow dla wariantów</w:t>
      </w:r>
    </w:p>
    <w:p/>
    <w:p>
      <w:pPr>
        <w:pStyle w:val="Heading2"/>
      </w:pPr>
      <w:r>
        <w:t xml:space="preserve">variant_product_batch_test_orders_archive</w:t>
      </w:r>
    </w:p>
    <w:p/>
    <w:p>
      <w:r>
        <w:t xml:space="preserve">• archiwum zakończonych partii</w:t>
      </w:r>
    </w:p>
    <w:p/>
    <w:p>
      <w:pPr>
        <w:pStyle w:val="Heading2"/>
      </w:pPr>
      <w:r>
        <w:t xml:space="preserve">variant_product_finished_product_controls</w:t>
      </w:r>
    </w:p>
    <w:p/>
    <w:p>
      <w:r>
        <w:t xml:space="preserve">• osobny rejestr wykonanych kontroli produktu gotowego</w:t>
      </w:r>
    </w:p>
    <w:p/>
    <w:p>
      <w:pPr>
        <w:pStyle w:val="Heading2"/>
      </w:pPr>
      <w:r>
        <w:t xml:space="preserve">product_detailed_parameters</w:t>
      </w:r>
    </w:p>
    <w:p/>
    <w:p>
      <w:r>
        <w:t xml:space="preserve">• szczegółowe parametry produktu</w:t>
      </w:r>
    </w:p>
    <w:p>
      <w:r>
        <w:t xml:space="preserve">• wykorzystywane do podglądu szczegółów i do CoA</w:t>
      </w:r>
    </w:p>
    <w:p/>
    <w:p>
      <w:pPr>
        <w:pStyle w:val="Heading1"/>
      </w:pPr>
      <w:r>
        <w:t xml:space="preserve">8.2. Relacje biznesowe</w:t>
      </w:r>
    </w:p>
    <w:p/>
    <w:p>
      <w:r>
        <w:t xml:space="preserve">• main_products.project_number służy do mapowania parametrów szczegółowych</w:t>
      </w:r>
    </w:p>
    <w:p>
      <w:r>
        <w:t xml:space="preserve">• main_products.id_szczegolow_produktu łączy produkt z product_detailed_parameters</w:t>
      </w:r>
    </w:p>
    <w:p>
      <w:r>
        <w:t xml:space="preserve">• numer projektu dla wariantu jest wyliczany ze wstępu SKU, nie z relacji FK</w:t>
      </w:r>
    </w:p>
    <w:p>
      <w:r>
        <w:t xml:space="preserve">• kontrola produktu gotowego jest zapisana podwójnie:</w:t>
      </w:r>
    </w:p>
    <w:p>
      <w:r>
        <w:t xml:space="preserve">jako osobny rekord i jako aktualizacja rekordu partii</w:t>
      </w:r>
    </w:p>
    <w:p/>
    <w:p>
      <w:pPr>
        <w:pStyle w:val="Heading1"/>
      </w:pPr>
      <w:r>
        <w:t xml:space="preserve">8.3. Uwagi estymacyjne do modelu danych</w:t>
      </w:r>
    </w:p>
    <w:p/>
    <w:p>
      <w:r>
        <w:t xml:space="preserve">• brak jawnych kluczy obcych między wieloma bytami</w:t>
      </w:r>
    </w:p>
    <w:p>
      <w:r>
        <w:t xml:space="preserve">• brak tabel słownikowych dla laboratoriów, statusów i typów odpowiedzi</w:t>
      </w:r>
    </w:p>
    <w:p>
      <w:r>
        <w:t xml:space="preserve">• część dat jest przechowywana jako string, a nie typ daty</w:t>
      </w:r>
    </w:p>
    <w:p>
      <w:r>
        <w:t xml:space="preserve">• brak tabeli dokumentów / załączników</w:t>
      </w:r>
    </w:p>
    <w:p>
      <w:r>
        <w:t xml:space="preserve">• brak tabeli audytowej</w:t>
      </w:r>
    </w:p>
    <w:p/>
    <w:p>
      <w:pPr>
        <w:pStyle w:val="Heading1"/>
      </w:pPr>
      <w:r>
        <w:t xml:space="preserve">9. API backendowe</w:t>
      </w:r>
    </w:p>
    <w:p/>
    <w:p>
      <w:pPr>
        <w:pStyle w:val="Heading1"/>
      </w:pPr>
      <w:r>
        <w:t xml:space="preserve">9.1. Auth</w:t>
      </w:r>
    </w:p>
    <w:p/>
    <w:p>
      <w:r>
        <w:t xml:space="preserve">• POST /register</w:t>
      </w:r>
    </w:p>
    <w:p>
      <w:r>
        <w:t xml:space="preserve">• POST /login</w:t>
      </w:r>
    </w:p>
    <w:p>
      <w:r>
        <w:t xml:space="preserve">• GET /me</w:t>
      </w:r>
    </w:p>
    <w:p/>
    <w:p>
      <w:pPr>
        <w:pStyle w:val="Heading1"/>
      </w:pPr>
      <w:r>
        <w:t xml:space="preserve">9.2. Backup danych</w:t>
      </w:r>
    </w:p>
    <w:p/>
    <w:p>
      <w:r>
        <w:t xml:space="preserve">• GET /api/database/export</w:t>
      </w:r>
    </w:p>
    <w:p>
      <w:r>
        <w:t xml:space="preserve">• POST /api/database/import</w:t>
      </w:r>
    </w:p>
    <w:p/>
    <w:p>
      <w:pPr>
        <w:pStyle w:val="Heading1"/>
      </w:pPr>
      <w:r>
        <w:t xml:space="preserve">9.3. Produkty główne</w:t>
      </w:r>
    </w:p>
    <w:p/>
    <w:p>
      <w:r>
        <w:t xml:space="preserve">• GET /api/main-products</w:t>
      </w:r>
    </w:p>
    <w:p>
      <w:r>
        <w:t xml:space="preserve">• GET /api/main-products/{product_id}/details</w:t>
      </w:r>
    </w:p>
    <w:p>
      <w:r>
        <w:t xml:space="preserve">• GET /api/main-products/ordered-tests</w:t>
      </w:r>
    </w:p>
    <w:p>
      <w:r>
        <w:t xml:space="preserve">• POST /api/main-products/ordered-tests</w:t>
      </w:r>
    </w:p>
    <w:p/>
    <w:p>
      <w:pPr>
        <w:pStyle w:val="Heading1"/>
      </w:pPr>
      <w:r>
        <w:t xml:space="preserve">9.4. Warianty i partie</w:t>
      </w:r>
    </w:p>
    <w:p/>
    <w:p>
      <w:r>
        <w:t xml:space="preserve">• GET /api/variant-products</w:t>
      </w:r>
    </w:p>
    <w:p>
      <w:r>
        <w:t xml:space="preserve">• GET /api/variant-products/projects/{project_number}/details</w:t>
      </w:r>
    </w:p>
    <w:p>
      <w:r>
        <w:t xml:space="preserve">• GET /api/variant-products/batches/ordered-tests</w:t>
      </w:r>
    </w:p>
    <w:p>
      <w:r>
        <w:t xml:space="preserve">• GET /api/variant-products/batches/archive</w:t>
      </w:r>
    </w:p>
    <w:p>
      <w:r>
        <w:t xml:space="preserve">• POST /api/variant-products/batches/ordered-tests</w:t>
      </w:r>
    </w:p>
    <w:p>
      <w:r>
        <w:t xml:space="preserve">• POST /api/variant-products/batches/archive</w:t>
      </w:r>
    </w:p>
    <w:p>
      <w:r>
        <w:t xml:space="preserve">• POST /api/variant-products/batches/coa</w:t>
      </w:r>
    </w:p>
    <w:p/>
    <w:p>
      <w:pPr>
        <w:pStyle w:val="Heading1"/>
      </w:pPr>
      <w:r>
        <w:t xml:space="preserve">9.5. Kontrola produktu gotowego</w:t>
      </w:r>
    </w:p>
    <w:p/>
    <w:p>
      <w:r>
        <w:t xml:space="preserve">• GET /api/variant-products/finished-product-controls</w:t>
      </w:r>
    </w:p>
    <w:p>
      <w:r>
        <w:t xml:space="preserve">• POST /api/variant-products/finished-product-controls</w:t>
      </w:r>
    </w:p>
    <w:p/>
    <w:p>
      <w:pPr>
        <w:pStyle w:val="Heading1"/>
      </w:pPr>
      <w:r>
        <w:t xml:space="preserve">9.6. Integracje i administracja</w:t>
      </w:r>
    </w:p>
    <w:p/>
    <w:p>
      <w:r>
        <w:t xml:space="preserve">• GET /api/integrations/settings</w:t>
      </w:r>
    </w:p>
    <w:p>
      <w:r>
        <w:t xml:space="preserve">• PUT /api/integrations/settings</w:t>
      </w:r>
    </w:p>
    <w:p>
      <w:r>
        <w:t xml:space="preserve">• GET /api/asana/me</w:t>
      </w:r>
    </w:p>
    <w:p>
      <w:r>
        <w:t xml:space="preserve">• GET /api/asana/tasks/{task_gid}</w:t>
      </w:r>
    </w:p>
    <w:p>
      <w:r>
        <w:t xml:space="preserve">• POST /api/asana/comment</w:t>
      </w:r>
    </w:p>
    <w:p>
      <w:r>
        <w:t xml:space="preserve">• GET /api/system/diagnostics</w:t>
      </w:r>
    </w:p>
    <w:p/>
    <w:p>
      <w:pPr>
        <w:pStyle w:val="Heading1"/>
      </w:pPr>
      <w:r>
        <w:t xml:space="preserve">9.7. Zamówienia z platform sprzedażowych</w:t>
      </w:r>
    </w:p>
    <w:p/>
    <w:p>
      <w:r>
        <w:t xml:space="preserve">• GET /api/orders</w:t>
      </w:r>
    </w:p>
    <w:p>
      <w:r>
        <w:t xml:space="preserve">• GET /api/orders/{order_id}/details</w:t>
      </w:r>
    </w:p>
    <w:p/>
    <w:p>
      <w:r>
        <w:t xml:space="preserve">Te endpointy nie mają obecnie dedykowanego UI w aplikacji.</w:t>
      </w:r>
    </w:p>
    <w:p/>
    <w:p>
      <w:pPr>
        <w:pStyle w:val="Heading1"/>
      </w:pPr>
      <w:r>
        <w:t xml:space="preserve">10. Integracje zewnętrzne</w:t>
      </w:r>
    </w:p>
    <w:p/>
    <w:p>
      <w:pPr>
        <w:pStyle w:val="Heading1"/>
      </w:pPr>
      <w:r>
        <w:t xml:space="preserve">10.1. PrestaShop</w:t>
      </w:r>
    </w:p>
    <w:p/>
    <w:p>
      <w:r>
        <w:t xml:space="preserve">Zakres:</w:t>
      </w:r>
    </w:p>
    <w:p/>
    <w:p>
      <w:r>
        <w:t xml:space="preserve">• pobieranie najnowszych zamówień</w:t>
      </w:r>
    </w:p>
    <w:p>
      <w:r>
        <w:t xml:space="preserve">• pobieranie pozycji zamówienia</w:t>
      </w:r>
    </w:p>
    <w:p/>
    <w:p>
      <w:pPr>
        <w:pStyle w:val="Heading1"/>
      </w:pPr>
      <w:r>
        <w:t xml:space="preserve">10.2. Baselinker</w:t>
      </w:r>
    </w:p>
    <w:p/>
    <w:p>
      <w:r>
        <w:t xml:space="preserve">Zakres:</w:t>
      </w:r>
    </w:p>
    <w:p/>
    <w:p>
      <w:r>
        <w:t xml:space="preserve">• pobieranie najnowszych zamówień</w:t>
      </w:r>
    </w:p>
    <w:p>
      <w:r>
        <w:t xml:space="preserve">• pobieranie produktów z zamówienia</w:t>
      </w:r>
    </w:p>
    <w:p/>
    <w:p>
      <w:pPr>
        <w:pStyle w:val="Heading1"/>
      </w:pPr>
      <w:r>
        <w:t xml:space="preserve">10.3. WooCommerce</w:t>
      </w:r>
    </w:p>
    <w:p/>
    <w:p>
      <w:r>
        <w:t xml:space="preserve">Zakres:</w:t>
      </w:r>
    </w:p>
    <w:p/>
    <w:p>
      <w:r>
        <w:t xml:space="preserve">• pobieranie zamówień</w:t>
      </w:r>
    </w:p>
    <w:p>
      <w:r>
        <w:t xml:space="preserve">• pobieranie szczegółów zamówienia</w:t>
      </w:r>
    </w:p>
    <w:p/>
    <w:p>
      <w:pPr>
        <w:pStyle w:val="Heading1"/>
      </w:pPr>
      <w:r>
        <w:t xml:space="preserve">10.4. Shopify</w:t>
      </w:r>
    </w:p>
    <w:p/>
    <w:p>
      <w:r>
        <w:t xml:space="preserve">Zakres:</w:t>
      </w:r>
    </w:p>
    <w:p/>
    <w:p>
      <w:r>
        <w:t xml:space="preserve">• pobieranie zamówień</w:t>
      </w:r>
    </w:p>
    <w:p>
      <w:r>
        <w:t xml:space="preserve">• pobieranie szczegółów zamówienia</w:t>
      </w:r>
    </w:p>
    <w:p/>
    <w:p>
      <w:pPr>
        <w:pStyle w:val="Heading1"/>
      </w:pPr>
      <w:r>
        <w:t xml:space="preserve">10.5. Magento</w:t>
      </w:r>
    </w:p>
    <w:p/>
    <w:p>
      <w:r>
        <w:t xml:space="preserve">Zakres:</w:t>
      </w:r>
    </w:p>
    <w:p/>
    <w:p>
      <w:r>
        <w:t xml:space="preserve">• pobieranie zamówień</w:t>
      </w:r>
    </w:p>
    <w:p>
      <w:r>
        <w:t xml:space="preserve">• pobieranie szczegółów zamówienia</w:t>
      </w:r>
    </w:p>
    <w:p>
      <w:r>
        <w:t xml:space="preserve">• obsługa Bearer token oraz OAuth1</w:t>
      </w:r>
    </w:p>
    <w:p/>
    <w:p>
      <w:pPr>
        <w:pStyle w:val="Heading1"/>
      </w:pPr>
      <w:r>
        <w:t xml:space="preserve">10.6. Asana</w:t>
      </w:r>
    </w:p>
    <w:p/>
    <w:p>
      <w:r>
        <w:t xml:space="preserve">Zakres:</w:t>
      </w:r>
    </w:p>
    <w:p/>
    <w:p>
      <w:r>
        <w:t xml:space="preserve">• test połączenia users/me</w:t>
      </w:r>
    </w:p>
    <w:p>
      <w:r>
        <w:t xml:space="preserve">• pobranie taska</w:t>
      </w:r>
    </w:p>
    <w:p>
      <w:r>
        <w:t xml:space="preserve">• dodanie komentarza do taska</w:t>
      </w:r>
    </w:p>
    <w:p/>
    <w:p>
      <w:pPr>
        <w:pStyle w:val="Heading1"/>
      </w:pPr>
      <w:r>
        <w:t xml:space="preserve">10.7. Uwagi estymacyjne do integracji</w:t>
      </w:r>
    </w:p>
    <w:p/>
    <w:p>
      <w:r>
        <w:t xml:space="preserve">• brak harmonogramów synchronizacji</w:t>
      </w:r>
    </w:p>
    <w:p>
      <w:r>
        <w:t xml:space="preserve">• brak kolejek</w:t>
      </w:r>
    </w:p>
    <w:p>
      <w:r>
        <w:t xml:space="preserve">• brak retry policy na poziomie biznesowym</w:t>
      </w:r>
    </w:p>
    <w:p>
      <w:r>
        <w:t xml:space="preserve">• brak ekranów mapowania i monitorowania synchronizacji</w:t>
      </w:r>
    </w:p>
    <w:p>
      <w:r>
        <w:t xml:space="preserve">• brak trwałego logowania błędów integracji</w:t>
      </w:r>
    </w:p>
    <w:p/>
    <w:p>
      <w:pPr>
        <w:pStyle w:val="Heading1"/>
      </w:pPr>
      <w:r>
        <w:t xml:space="preserve">11. Reguły biznesowe i walidacje</w:t>
      </w:r>
    </w:p>
    <w:p/>
    <w:p>
      <w:pPr>
        <w:pStyle w:val="Heading1"/>
      </w:pPr>
      <w:r>
        <w:t xml:space="preserve">11.1. Produkty główne</w:t>
      </w:r>
    </w:p>
    <w:p/>
    <w:p>
      <w:r>
        <w:t xml:space="preserve">• project_number, name, batch_number są wymagane przy zapisie zlecenia</w:t>
      </w:r>
    </w:p>
    <w:p/>
    <w:p>
      <w:pPr>
        <w:pStyle w:val="Heading1"/>
      </w:pPr>
      <w:r>
        <w:t xml:space="preserve">11.2. Partie wariantów</w:t>
      </w:r>
    </w:p>
    <w:p/>
    <w:p>
      <w:r>
        <w:t xml:space="preserve">• sku, name, ean, batch_number są wymagane</w:t>
      </w:r>
    </w:p>
    <w:p>
      <w:r>
        <w:t xml:space="preserve">• ordered_at jest ustawiane tylko wtedy, gdy podano laboratorium</w:t>
      </w:r>
    </w:p>
    <w:p/>
    <w:p>
      <w:pPr>
        <w:pStyle w:val="Heading1"/>
      </w:pPr>
      <w:r>
        <w:t xml:space="preserve">11.3. CoA</w:t>
      </w:r>
    </w:p>
    <w:p/>
    <w:p>
      <w:r>
        <w:t xml:space="preserve">• zaznaczone partie muszą mieć jeden numer projektu</w:t>
      </w:r>
    </w:p>
    <w:p>
      <w:r>
        <w:t xml:space="preserve">• muszą istnieć parametry szczegółowe produktu</w:t>
      </w:r>
    </w:p>
    <w:p>
      <w:r>
        <w:t xml:space="preserve">• użytkownik musi wskazać przynajmniej jeden parametr</w:t>
      </w:r>
    </w:p>
    <w:p/>
    <w:p>
      <w:pPr>
        <w:pStyle w:val="Heading1"/>
      </w:pPr>
      <w:r>
        <w:t xml:space="preserve">11.4. Kontrola produktu gotowego</w:t>
      </w:r>
    </w:p>
    <w:p/>
    <w:p>
      <w:r>
        <w:t xml:space="preserve">• wszystkie pola wymagane poza komentarzem</w:t>
      </w:r>
    </w:p>
    <w:p>
      <w:r>
        <w:t xml:space="preserve">• wskazana partia musi istnieć</w:t>
      </w:r>
    </w:p>
    <w:p>
      <w:r>
        <w:t xml:space="preserve">• sku z formularza musi pasować do wskazanej partii</w:t>
      </w:r>
    </w:p>
    <w:p/>
    <w:p>
      <w:pPr>
        <w:pStyle w:val="Heading1"/>
      </w:pPr>
      <w:r>
        <w:t xml:space="preserve">11.5. Import bazy</w:t>
      </w:r>
    </w:p>
    <w:p/>
    <w:p>
      <w:r>
        <w:t xml:space="preserve">• plik musi być JSON UTF-8</w:t>
      </w:r>
    </w:p>
    <w:p>
      <w:r>
        <w:t xml:space="preserve">• musi zawierać komplet znanych tabel</w:t>
      </w:r>
    </w:p>
    <w:p>
      <w:r>
        <w:t xml:space="preserve">• nie może zawierać nieznanych tabel ani kolumn</w:t>
      </w:r>
    </w:p>
    <w:p/>
    <w:p>
      <w:pPr>
        <w:pStyle w:val="Heading1"/>
      </w:pPr>
      <w:r>
        <w:t xml:space="preserve">12. Zakres już działający vs częściowo działający</w:t>
      </w:r>
    </w:p>
    <w:p/>
    <w:p>
      <w:pPr>
        <w:pStyle w:val="Heading1"/>
      </w:pPr>
      <w:r>
        <w:t xml:space="preserve">12.1. Funkcje działające end-to-end</w:t>
      </w:r>
    </w:p>
    <w:p/>
    <w:p>
      <w:r>
        <w:t xml:space="preserve">• rejestracja</w:t>
      </w:r>
    </w:p>
    <w:p>
      <w:r>
        <w:t xml:space="preserve">• logowanie JWT</w:t>
      </w:r>
    </w:p>
    <w:p>
      <w:r>
        <w:t xml:space="preserve">• ochrona tras</w:t>
      </w:r>
    </w:p>
    <w:p>
      <w:r>
        <w:t xml:space="preserve">• lista produktów głównych</w:t>
      </w:r>
    </w:p>
    <w:p>
      <w:r>
        <w:t xml:space="preserve">• lista wariantów</w:t>
      </w:r>
    </w:p>
    <w:p>
      <w:r>
        <w:t xml:space="preserve">• zlecanie badań dla produktów głównych</w:t>
      </w:r>
    </w:p>
    <w:p>
      <w:r>
        <w:t xml:space="preserve">• dodawanie serii dla produktów głównych</w:t>
      </w:r>
    </w:p>
    <w:p>
      <w:r>
        <w:t xml:space="preserve">• dodawanie partii dla wariantów</w:t>
      </w:r>
    </w:p>
    <w:p>
      <w:r>
        <w:t xml:space="preserve">• zlecanie badań dla wariantów</w:t>
      </w:r>
    </w:p>
    <w:p>
      <w:r>
        <w:t xml:space="preserve">• lista badań zleconych dla produktów głównych</w:t>
      </w:r>
    </w:p>
    <w:p>
      <w:r>
        <w:t xml:space="preserve">• lista badań zleconych dla wariantów</w:t>
      </w:r>
    </w:p>
    <w:p>
      <w:r>
        <w:t xml:space="preserve">• archiwizacja partii wariantów</w:t>
      </w:r>
    </w:p>
    <w:p>
      <w:r>
        <w:t xml:space="preserve">• lista archiwum partii</w:t>
      </w:r>
    </w:p>
    <w:p>
      <w:r>
        <w:t xml:space="preserve">• zapis kontroli produktu gotowego</w:t>
      </w:r>
    </w:p>
    <w:p>
      <w:r>
        <w:t xml:space="preserve">• lista kontroli produktu gotowego</w:t>
      </w:r>
    </w:p>
    <w:p>
      <w:r>
        <w:t xml:space="preserve">• filtrowanie kontroli poprawnych i błędnych</w:t>
      </w:r>
    </w:p>
    <w:p>
      <w:r>
        <w:t xml:space="preserve">• generowanie PDF CoA</w:t>
      </w:r>
    </w:p>
    <w:p>
      <w:r>
        <w:t xml:space="preserve">• zapis i odczyt ustawień integracji</w:t>
      </w:r>
    </w:p>
    <w:p>
      <w:r>
        <w:t xml:space="preserve">• eksport/import danych</w:t>
      </w:r>
    </w:p>
    <w:p>
      <w:r>
        <w:t xml:space="preserve">• diagnostyka systemu</w:t>
      </w:r>
    </w:p>
    <w:p>
      <w:r>
        <w:t xml:space="preserve">• testy Asana</w:t>
      </w:r>
    </w:p>
    <w:p/>
    <w:p>
      <w:pPr>
        <w:pStyle w:val="Heading1"/>
      </w:pPr>
      <w:r>
        <w:t xml:space="preserve">12.2. Funkcje częściowo zaimplementowane</w:t>
      </w:r>
    </w:p>
    <w:p/>
    <w:p>
      <w:r>
        <w:t xml:space="preserve">• Bulk / Do spakowania</w:t>
      </w:r>
    </w:p>
    <w:p>
      <w:r>
        <w:t xml:space="preserve">tylko osobny tytuł, bez osobnej logiki biznesowej</w:t>
      </w:r>
    </w:p>
    <w:p>
      <w:r>
        <w:t xml:space="preserve">• dokumenty dla partii wariantów</w:t>
      </w:r>
    </w:p>
    <w:p>
      <w:r>
        <w:t xml:space="preserve">jest UI, brak backendu i trwałego zapisu</w:t>
      </w:r>
    </w:p>
    <w:p>
      <w:r>
        <w:t xml:space="preserve">• integracje zamówień</w:t>
      </w:r>
    </w:p>
    <w:p>
      <w:r>
        <w:t xml:space="preserve">backend istnieje, brak UI i workflow biznesowego</w:t>
      </w:r>
    </w:p>
    <w:p/>
    <w:p>
      <w:pPr>
        <w:pStyle w:val="Heading1"/>
      </w:pPr>
      <w:r>
        <w:t xml:space="preserve">12.3. Funkcje niezaimplementowane mimo obecności w menu</w:t>
      </w:r>
    </w:p>
    <w:p/>
    <w:p>
      <w:r>
        <w:t xml:space="preserve">• Bulk / Do wyjaśnienia</w:t>
      </w:r>
    </w:p>
    <w:p>
      <w:r>
        <w:t xml:space="preserve">• Bulk / Archiwum</w:t>
      </w:r>
    </w:p>
    <w:p/>
    <w:p>
      <w:pPr>
        <w:pStyle w:val="Heading1"/>
      </w:pPr>
      <w:r>
        <w:t xml:space="preserve">13. Ograniczenia i dług techniczny wpływający na wycenę</w:t>
      </w:r>
    </w:p>
    <w:p/>
    <w:p>
      <w:r>
        <w:t xml:space="preserve">1. Brak RBAC i ról biznesowych.</w:t>
      </w:r>
    </w:p>
    <w:p>
      <w:r>
        <w:t xml:space="preserve">2. Brak pełnego modelu statusów workflow.</w:t>
      </w:r>
    </w:p>
    <w:p>
      <w:r>
        <w:t xml:space="preserve">3. Brak trwałej obsługi dokumentów i załączników.</w:t>
      </w:r>
    </w:p>
    <w:p>
      <w:r>
        <w:t xml:space="preserve">4. Brak audytu zmian.</w:t>
      </w:r>
    </w:p>
    <w:p>
      <w:r>
        <w:t xml:space="preserve">5. Brak testów automatycznych biznesowych i frontendowych.</w:t>
      </w:r>
    </w:p>
    <w:p>
      <w:r>
        <w:t xml:space="preserve">6. Część słowników jest zaszyta w kodzie frontendu.</w:t>
      </w:r>
    </w:p>
    <w:p>
      <w:r>
        <w:t xml:space="preserve">7. Numer projektu dla wariantu jest wyliczany heurystycznie ze SKU.</w:t>
      </w:r>
    </w:p>
    <w:p>
      <w:r>
        <w:t xml:space="preserve">8. Import danych nadpisuje wszystkie tabele.</w:t>
      </w:r>
    </w:p>
    <w:p>
      <w:r>
        <w:t xml:space="preserve">9. Część pól dat i odpowiedzi jest przechowywana jako string.</w:t>
      </w:r>
    </w:p>
    <w:p>
      <w:r>
        <w:t xml:space="preserve">10. Są komponenty nieużywane i ślady POC, co wskazuje na potrzebę refaktoru przed większym rozwojem.</w:t>
      </w:r>
    </w:p>
    <w:p>
      <w:r>
        <w:t xml:space="preserve">11. W kodzie serwisów integracyjnych widać fallbacki i styl POC, a nie pełny mechanizm produkcyjny.</w:t>
      </w:r>
    </w:p>
    <w:p/>
    <w:p>
      <w:pPr>
        <w:pStyle w:val="Heading1"/>
      </w:pPr>
      <w:r>
        <w:t xml:space="preserve">14. Zakres do doprecyzowania przed finalną wyceną</w:t>
      </w:r>
    </w:p>
    <w:p/>
    <w:p>
      <w:pPr>
        <w:pStyle w:val="Heading1"/>
      </w:pPr>
      <w:r>
        <w:t xml:space="preserve">14.1. Pytania biznesowe</w:t>
      </w:r>
    </w:p>
    <w:p/>
    <w:p>
      <w:r>
        <w:t xml:space="preserve">1. Jakie role użytkowników mają istnieć docelowo?</w:t>
      </w:r>
    </w:p>
    <w:p>
      <w:r>
        <w:t xml:space="preserve">2. Czy laboratoria mają być zarządzane z panelu?</w:t>
      </w:r>
    </w:p>
    <w:p>
      <w:r>
        <w:t xml:space="preserve">3. Jakie statusy mają mieć produkty, partie i kontrole?</w:t>
      </w:r>
    </w:p>
    <w:p>
      <w:r>
        <w:t xml:space="preserve">4. Czy dokumenty mają być przechowywane w bazie, na dysku czy w chmurze?</w:t>
      </w:r>
    </w:p>
    <w:p>
      <w:r>
        <w:t xml:space="preserve">5. Czy CoA ma mieć szablony, podpisy, numerację, wersjonowanie?</w:t>
      </w:r>
    </w:p>
    <w:p>
      <w:r>
        <w:t xml:space="preserve">6. Czy kontrola produktu gotowego ma mieć akceptację drugiej osoby?</w:t>
      </w:r>
    </w:p>
    <w:p>
      <w:r>
        <w:t xml:space="preserve">7. Czy placeholdery Do wyjaśnienia i Archiwum dla bulk mają wejść do zakresu?</w:t>
      </w:r>
    </w:p>
    <w:p>
      <w:r>
        <w:t xml:space="preserve">8. Czy endpointy zamówień mają otrzymać UI i realny proces biznesowy?</w:t>
      </w:r>
    </w:p>
    <w:p>
      <w:r>
        <w:t xml:space="preserve">9. Czy Asana ma być tylko testem integracji, czy częścią workflow jakościowego?</w:t>
      </w:r>
    </w:p>
    <w:p>
      <w:r>
        <w:t xml:space="preserve">10. Czy import/eksport danych ma być dostępny dla zwykłych użytkowników?</w:t>
      </w:r>
    </w:p>
    <w:p/>
    <w:p>
      <w:pPr>
        <w:pStyle w:val="Heading1"/>
      </w:pPr>
      <w:r>
        <w:t xml:space="preserve">14.2. Pytania techniczne</w:t>
      </w:r>
    </w:p>
    <w:p/>
    <w:p>
      <w:r>
        <w:t xml:space="preserve">1. Czy projekt ma przejść refaktor modelu danych przed dalszym rozwojem?</w:t>
      </w:r>
    </w:p>
    <w:p>
      <w:r>
        <w:t xml:space="preserve">2. Czy wymagane są testy automatyczne?</w:t>
      </w:r>
    </w:p>
    <w:p>
      <w:r>
        <w:t xml:space="preserve">3. Czy potrzebne są migracje bazy w Alembic zamiast ręcznych modyfikacji schematu przy starcie?</w:t>
      </w:r>
    </w:p>
    <w:p>
      <w:r>
        <w:t xml:space="preserve">4. Czy wdrożenie ma działać lokalnie, on-premise, czy w chmurze?</w:t>
      </w:r>
    </w:p>
    <w:p>
      <w:r>
        <w:t xml:space="preserve">5. Czy logi i diagnostyka mają być centralizowane?</w:t>
      </w:r>
    </w:p>
    <w:p/>
    <w:p>
      <w:pPr>
        <w:pStyle w:val="Heading1"/>
      </w:pPr>
      <w:r>
        <w:t xml:space="preserve">15. Rekomendowany podział estymacji dla programisty</w:t>
      </w:r>
    </w:p>
    <w:p/>
    <w:p>
      <w:r>
        <w:t xml:space="preserve">Dla wyceny najlepiej rozbić prace na osobne strumienie:</w:t>
      </w:r>
    </w:p>
    <w:p/>
    <w:p>
      <w:r>
        <w:t xml:space="preserve">1. Stabilizacja techniczna i refaktor</w:t>
      </w:r>
    </w:p>
    <w:p>
      <w:r>
        <w:t xml:space="preserve">2. Domknięcie modelu ról i uprawnień</w:t>
      </w:r>
    </w:p>
    <w:p>
      <w:r>
        <w:t xml:space="preserve">3. Rozwój modułu Bulk</w:t>
      </w:r>
    </w:p>
    <w:p>
      <w:r>
        <w:t xml:space="preserve">4. Rozwój modułu Warianty i partie</w:t>
      </w:r>
    </w:p>
    <w:p>
      <w:r>
        <w:t xml:space="preserve">5. Domknięcie modułu kontroli produktu gotowego</w:t>
      </w:r>
    </w:p>
    <w:p>
      <w:r>
        <w:t xml:space="preserve">6. Pełna obsługa dokumentów i załączników</w:t>
      </w:r>
    </w:p>
    <w:p>
      <w:r>
        <w:t xml:space="preserve">7. Rozwój i uszczelnienie integracji</w:t>
      </w:r>
    </w:p>
    <w:p>
      <w:r>
        <w:t xml:space="preserve">8. Raporty, eksporty i dokumenty PDF</w:t>
      </w:r>
    </w:p>
    <w:p>
      <w:r>
        <w:t xml:space="preserve">9. Testy automatyczne i przygotowanie produkcyjne</w:t>
      </w:r>
    </w:p>
    <w:p/>
    <w:p>
      <w:pPr>
        <w:pStyle w:val="Heading1"/>
      </w:pPr>
      <w:r>
        <w:t xml:space="preserve">16. Wniosek końcowy</w:t>
      </w:r>
    </w:p>
    <w:p/>
    <w:p>
      <w:r>
        <w:t xml:space="preserve">Aktualna aplikacja jest działającym szkieletem systemu jakościowego z kilkoma realnie użytecznymi modułami operacyjnymi. Najbardziej dojrzała część to:</w:t>
      </w:r>
    </w:p>
    <w:p/>
    <w:p>
      <w:r>
        <w:t xml:space="preserve">• katalog produktów,</w:t>
      </w:r>
    </w:p>
    <w:p>
      <w:r>
        <w:t xml:space="preserve">• obsługa partii wariantów,</w:t>
      </w:r>
    </w:p>
    <w:p>
      <w:r>
        <w:t xml:space="preserve">• archiwizacja,</w:t>
      </w:r>
    </w:p>
    <w:p>
      <w:r>
        <w:t xml:space="preserve">• kontrola produktu gotowego,</w:t>
      </w:r>
    </w:p>
    <w:p>
      <w:r>
        <w:t xml:space="preserve">• generowanie CoA,</w:t>
      </w:r>
    </w:p>
    <w:p>
      <w:r>
        <w:t xml:space="preserve">• konfiguracja integracji i diagnostyka.</w:t>
      </w:r>
    </w:p>
    <w:p/>
    <w:p>
      <w:r>
        <w:t xml:space="preserve">Jednocześnie system nie jest jeszcze w pełni domknięty biznesowo. Największe obszary wpływające na wycenę to:</w:t>
      </w:r>
    </w:p>
    <w:p/>
    <w:p>
      <w:r>
        <w:t xml:space="preserve">• brak ról i procesów zatwierdzania,</w:t>
      </w:r>
    </w:p>
    <w:p>
      <w:r>
        <w:t xml:space="preserve">• niepełna obsługa dokumentów,</w:t>
      </w:r>
    </w:p>
    <w:p>
      <w:r>
        <w:t xml:space="preserve">• placeholdery w części menu,</w:t>
      </w:r>
    </w:p>
    <w:p>
      <w:r>
        <w:t xml:space="preserve">• integracje obecne bardziej jako warstwa techniczna niż pełny proces biznesowy,</w:t>
      </w:r>
    </w:p>
    <w:p>
      <w:r>
        <w:t xml:space="preserve">• potrzeba uporządkowania modelu danych i poziomu produkcyjnej jakości kodu.</w:t>
      </w:r>
    </w:p>
    <w:p/>
    <w:p>
      <w:pPr>
        <w:pStyle w:val="Heading1"/>
      </w:pPr>
      <w:r>
        <w:t xml:space="preserve">17. Rekomendacja praktyczna do wyceny</w:t>
      </w:r>
    </w:p>
    <w:p/>
    <w:p>
      <w:r>
        <w:t xml:space="preserve">Jeżeli programista ma przygotować rzetelną wycenę, powinien policzyć osobno:</w:t>
      </w:r>
    </w:p>
    <w:p/>
    <w:p>
      <w:r>
        <w:t xml:space="preserve">• koszt doprowadzenia obecnej wersji do stabilnego standardu produkcyjnego,</w:t>
      </w:r>
    </w:p>
    <w:p>
      <w:r>
        <w:t xml:space="preserve">• koszt wdrożenia brakujących funkcji z obecnego menu,</w:t>
      </w:r>
    </w:p>
    <w:p>
      <w:r>
        <w:t xml:space="preserve">• koszt nowych wymagań biznesowych, jeśli pojawią się po warsztacie BRD.</w:t>
      </w:r>
    </w:p>
    <w:p/>
    <w:p>
      <w:r>
        <w:t xml:space="preserve">Bez takiego rozdzielenia wycena będzie ryzykowna, bo obecny kod łączy funkcje gotowe, częściowo gotowe i przygotowane tylko koncepcyjnie.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  <w:style w:type="paragraph" w:styleId="Heading3">
    <w:name w:val="heading 3"/>
    <w:basedOn w:val="Normal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Olivit App</dc:title>
  <dc:creator>OpenAI Codex</dc:creator>
</cp:coreProperties>
</file>