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Łukasz Kaszewski - kl49864</w:t>
        <w:br/>
        <w:t>Systemy multimedialne - lab02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