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9A5" w:rsidRPr="002F2897" w:rsidRDefault="00FB79A5" w:rsidP="00FB79A5">
      <w:pPr>
        <w:jc w:val="center"/>
        <w:rPr>
          <w:lang w:val="en-GB"/>
        </w:rPr>
      </w:pPr>
      <w:r w:rsidRPr="002F2897">
        <w:rPr>
          <w:noProof/>
          <w:lang w:val="en-GB"/>
        </w:rPr>
        <w:drawing>
          <wp:inline distT="0" distB="0" distL="0" distR="0">
            <wp:extent cx="1216025" cy="1216025"/>
            <wp:effectExtent l="0" t="0" r="3175" b="3175"/>
            <wp:docPr id="2" name="Obraz 2" descr="C:\Users\lukas\AppData\Local\Microsoft\Windows\INetCache\Content.Word\screensho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kas\AppData\Local\Microsoft\Windows\INetCache\Content.Word\screenshot_ic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A5" w:rsidRPr="002F2897" w:rsidRDefault="00FB79A5" w:rsidP="00FB79A5">
      <w:pPr>
        <w:pStyle w:val="Nagwek1"/>
        <w:jc w:val="center"/>
        <w:rPr>
          <w:lang w:val="en-GB"/>
        </w:rPr>
      </w:pPr>
      <w:r w:rsidRPr="002F2897">
        <w:rPr>
          <w:lang w:val="en-GB"/>
        </w:rPr>
        <w:t>Overview</w:t>
      </w:r>
    </w:p>
    <w:p w:rsidR="00FB79A5" w:rsidRDefault="00FB79A5" w:rsidP="00FB79A5">
      <w:pPr>
        <w:rPr>
          <w:lang w:val="en-GB"/>
        </w:rPr>
      </w:pPr>
      <w:r w:rsidRPr="002F2897">
        <w:rPr>
          <w:lang w:val="en-GB"/>
        </w:rPr>
        <w:t xml:space="preserve">This plugin will help you with debugging and prototyping various </w:t>
      </w:r>
      <w:r w:rsidR="002F2897" w:rsidRPr="002F2897">
        <w:rPr>
          <w:lang w:val="en-GB"/>
        </w:rPr>
        <w:t>functionality</w:t>
      </w:r>
      <w:r w:rsidRPr="002F2897">
        <w:rPr>
          <w:lang w:val="en-GB"/>
        </w:rPr>
        <w:t xml:space="preserve"> </w:t>
      </w:r>
      <w:r w:rsidR="002F2897" w:rsidRPr="002F2897">
        <w:rPr>
          <w:lang w:val="en-GB"/>
        </w:rPr>
        <w:t>in game</w:t>
      </w:r>
      <w:r w:rsidR="002F2897">
        <w:rPr>
          <w:lang w:val="en-GB"/>
        </w:rPr>
        <w:t>. By creating simple commands you can run scripts or modify state of game much faster.</w:t>
      </w:r>
    </w:p>
    <w:p w:rsidR="002F2897" w:rsidRDefault="002F2897" w:rsidP="002F2897">
      <w:pPr>
        <w:pStyle w:val="Nagwek1"/>
        <w:jc w:val="center"/>
        <w:rPr>
          <w:lang w:val="en-GB"/>
        </w:rPr>
      </w:pPr>
      <w:r>
        <w:rPr>
          <w:lang w:val="en-GB"/>
        </w:rPr>
        <w:t>Support</w:t>
      </w:r>
    </w:p>
    <w:p w:rsidR="002F2897" w:rsidRDefault="002F2897" w:rsidP="002F2897">
      <w:pPr>
        <w:rPr>
          <w:lang w:val="en-GB"/>
        </w:rPr>
      </w:pPr>
      <w:r>
        <w:rPr>
          <w:lang w:val="en-GB"/>
        </w:rPr>
        <w:t>In case of questions or problems, you can contact me on:</w:t>
      </w:r>
    </w:p>
    <w:p w:rsidR="002F2897" w:rsidRDefault="006F787E" w:rsidP="002F2897">
      <w:pPr>
        <w:rPr>
          <w:lang w:val="en-GB"/>
        </w:rPr>
      </w:pPr>
      <w:r>
        <w:fldChar w:fldCharType="begin"/>
      </w:r>
      <w:r w:rsidRPr="006F787E">
        <w:rPr>
          <w:lang w:val="en-GB"/>
        </w:rPr>
        <w:instrText xml:space="preserve"> HYPERLINK "http://www.procedurallevel.com/" </w:instrText>
      </w:r>
      <w:r>
        <w:fldChar w:fldCharType="separate"/>
      </w:r>
      <w:r w:rsidR="002F2897" w:rsidRPr="002A2786">
        <w:rPr>
          <w:rStyle w:val="Hipercze"/>
          <w:lang w:val="en-GB"/>
        </w:rPr>
        <w:t>http://www.procedurallevel.com/</w:t>
      </w:r>
      <w:r>
        <w:rPr>
          <w:rStyle w:val="Hipercze"/>
          <w:lang w:val="en-GB"/>
        </w:rPr>
        <w:fldChar w:fldCharType="end"/>
      </w:r>
    </w:p>
    <w:p w:rsidR="002F2897" w:rsidRDefault="006F787E" w:rsidP="002F2897">
      <w:pPr>
        <w:rPr>
          <w:rStyle w:val="Hipercze"/>
          <w:lang w:val="en-GB"/>
        </w:rPr>
      </w:pPr>
      <w:r>
        <w:fldChar w:fldCharType="begin"/>
      </w:r>
      <w:r w:rsidRPr="006F787E">
        <w:rPr>
          <w:lang w:val="en-GB"/>
        </w:rPr>
        <w:instrText xml:space="preserve"> HYPERLINK "https://twitter.com/ProceduralLevel" </w:instrText>
      </w:r>
      <w:r>
        <w:fldChar w:fldCharType="separate"/>
      </w:r>
      <w:r w:rsidR="002F2897" w:rsidRPr="002A2786">
        <w:rPr>
          <w:rStyle w:val="Hipercze"/>
          <w:lang w:val="en-GB"/>
        </w:rPr>
        <w:t>https://twitter.com/ProceduralLevel</w:t>
      </w:r>
      <w:r>
        <w:rPr>
          <w:rStyle w:val="Hipercze"/>
          <w:lang w:val="en-GB"/>
        </w:rPr>
        <w:fldChar w:fldCharType="end"/>
      </w:r>
    </w:p>
    <w:p w:rsidR="00B50DAF" w:rsidRDefault="00B50DAF" w:rsidP="002F2897">
      <w:pPr>
        <w:rPr>
          <w:lang w:val="en-GB"/>
        </w:rPr>
      </w:pPr>
      <w:r>
        <w:rPr>
          <w:rStyle w:val="Hipercze"/>
          <w:lang w:val="en-GB"/>
        </w:rPr>
        <w:t>procedurallevel@outlook.com</w:t>
      </w:r>
    </w:p>
    <w:p w:rsidR="002F2897" w:rsidRDefault="00C576D5" w:rsidP="002F2897">
      <w:pPr>
        <w:pStyle w:val="Nagwek1"/>
        <w:jc w:val="center"/>
        <w:rPr>
          <w:lang w:val="en-GB"/>
        </w:rPr>
      </w:pPr>
      <w:r>
        <w:rPr>
          <w:lang w:val="en-GB"/>
        </w:rPr>
        <w:t>Setup</w:t>
      </w:r>
    </w:p>
    <w:p w:rsidR="002F2897" w:rsidRDefault="002F2897" w:rsidP="002F2897">
      <w:pPr>
        <w:rPr>
          <w:lang w:val="en-GB"/>
        </w:rPr>
      </w:pPr>
      <w:r>
        <w:rPr>
          <w:lang w:val="en-GB"/>
        </w:rPr>
        <w:t>In order to start using Power Console in your project you need to place a “</w:t>
      </w:r>
      <w:proofErr w:type="spellStart"/>
      <w:r w:rsidRPr="00FC3983">
        <w:rPr>
          <w:b/>
          <w:lang w:val="en-GB"/>
        </w:rPr>
        <w:t>PowerConsole</w:t>
      </w:r>
      <w:proofErr w:type="spellEnd"/>
      <w:r>
        <w:rPr>
          <w:lang w:val="en-GB"/>
        </w:rPr>
        <w:t xml:space="preserve">” prefab on scene. You can find it in </w:t>
      </w:r>
      <w:r w:rsidR="00FC3983">
        <w:rPr>
          <w:lang w:val="en-GB"/>
        </w:rPr>
        <w:t>“</w:t>
      </w:r>
      <w:proofErr w:type="spellStart"/>
      <w:r w:rsidRPr="00FC3983">
        <w:rPr>
          <w:b/>
          <w:lang w:val="en-GB"/>
        </w:rPr>
        <w:t>ProceduralLevel</w:t>
      </w:r>
      <w:proofErr w:type="spellEnd"/>
      <w:r w:rsidRPr="00FC3983">
        <w:rPr>
          <w:b/>
          <w:lang w:val="en-GB"/>
        </w:rPr>
        <w:t>/</w:t>
      </w:r>
      <w:proofErr w:type="spellStart"/>
      <w:r w:rsidRPr="00FC3983">
        <w:rPr>
          <w:b/>
          <w:lang w:val="en-GB"/>
        </w:rPr>
        <w:t>PowerConsole</w:t>
      </w:r>
      <w:proofErr w:type="spellEnd"/>
      <w:r w:rsidRPr="00FC3983">
        <w:rPr>
          <w:b/>
          <w:lang w:val="en-GB"/>
        </w:rPr>
        <w:t>/Prefab</w:t>
      </w:r>
      <w:r w:rsidR="00FC3983">
        <w:rPr>
          <w:lang w:val="en-GB"/>
        </w:rPr>
        <w:t>”</w:t>
      </w:r>
      <w:r>
        <w:rPr>
          <w:lang w:val="en-GB"/>
        </w:rPr>
        <w:t xml:space="preserve"> folder. That’s it! While the prefab is on scene, you can enable console with “</w:t>
      </w:r>
      <w:r w:rsidRPr="00FC3983">
        <w:rPr>
          <w:b/>
          <w:lang w:val="en-GB"/>
        </w:rPr>
        <w:t>~</w:t>
      </w:r>
      <w:r w:rsidRPr="00FC3983">
        <w:rPr>
          <w:lang w:val="en-GB"/>
        </w:rPr>
        <w:t>”</w:t>
      </w:r>
      <w:r>
        <w:rPr>
          <w:lang w:val="en-GB"/>
        </w:rPr>
        <w:t xml:space="preserve"> key or by toggling “</w:t>
      </w:r>
      <w:r w:rsidRPr="00FC3983">
        <w:rPr>
          <w:b/>
          <w:lang w:val="en-GB"/>
        </w:rPr>
        <w:t>Active</w:t>
      </w:r>
      <w:r>
        <w:rPr>
          <w:lang w:val="en-GB"/>
        </w:rPr>
        <w:t>” property on Console object.</w:t>
      </w:r>
    </w:p>
    <w:p w:rsidR="00C576D5" w:rsidRDefault="00C576D5" w:rsidP="00314A42">
      <w:pPr>
        <w:pStyle w:val="Nagwek1"/>
        <w:jc w:val="center"/>
        <w:rPr>
          <w:lang w:val="en-GB"/>
        </w:rPr>
      </w:pPr>
      <w:r>
        <w:rPr>
          <w:lang w:val="en-GB"/>
        </w:rPr>
        <w:t>Quick Start</w:t>
      </w:r>
    </w:p>
    <w:p w:rsidR="00C576D5" w:rsidRPr="00C576D5" w:rsidRDefault="00C576D5" w:rsidP="00C576D5">
      <w:pPr>
        <w:rPr>
          <w:lang w:val="en-GB"/>
        </w:rPr>
      </w:pPr>
      <w:r>
        <w:rPr>
          <w:lang w:val="en-GB"/>
        </w:rPr>
        <w:t xml:space="preserve">To Create a command you need to create a </w:t>
      </w:r>
      <w:r w:rsidRPr="00C576D5">
        <w:rPr>
          <w:b/>
          <w:lang w:val="en-GB"/>
        </w:rPr>
        <w:t>class</w:t>
      </w:r>
      <w:r>
        <w:rPr>
          <w:lang w:val="en-GB"/>
        </w:rPr>
        <w:t xml:space="preserve"> that </w:t>
      </w:r>
      <w:r w:rsidRPr="00C576D5">
        <w:rPr>
          <w:b/>
          <w:lang w:val="en-GB"/>
        </w:rPr>
        <w:t>inherits</w:t>
      </w:r>
      <w:r>
        <w:rPr>
          <w:lang w:val="en-GB"/>
        </w:rPr>
        <w:t xml:space="preserve"> from </w:t>
      </w:r>
      <w:proofErr w:type="spellStart"/>
      <w:r>
        <w:rPr>
          <w:b/>
          <w:lang w:val="en-GB"/>
        </w:rPr>
        <w:t>AConsoleCommand</w:t>
      </w:r>
      <w:proofErr w:type="spellEnd"/>
      <w:r>
        <w:rPr>
          <w:b/>
          <w:lang w:val="en-GB"/>
        </w:rPr>
        <w:t xml:space="preserve">. </w:t>
      </w:r>
      <w:r>
        <w:rPr>
          <w:lang w:val="en-GB"/>
        </w:rPr>
        <w:t>In it, create a method “</w:t>
      </w:r>
      <w:r>
        <w:rPr>
          <w:b/>
          <w:lang w:val="en-GB"/>
        </w:rPr>
        <w:t>Command</w:t>
      </w:r>
      <w:r>
        <w:rPr>
          <w:lang w:val="en-GB"/>
        </w:rPr>
        <w:t>”. This will should contain logic of your command, and accept parameters that you want it to use.</w:t>
      </w:r>
    </w:p>
    <w:p w:rsidR="00C576D5" w:rsidRDefault="00C576D5" w:rsidP="00C576D5">
      <w:pPr>
        <w:rPr>
          <w:noProof/>
        </w:rPr>
      </w:pPr>
      <w:r>
        <w:rPr>
          <w:noProof/>
        </w:rPr>
        <w:drawing>
          <wp:inline distT="0" distB="0" distL="0" distR="0" wp14:anchorId="141387E6" wp14:editId="2FFD323D">
            <wp:extent cx="5760720" cy="2132330"/>
            <wp:effectExtent l="0" t="0" r="0" b="127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D5" w:rsidRPr="00567143" w:rsidRDefault="00C576D5" w:rsidP="00C576D5">
      <w:pPr>
        <w:rPr>
          <w:noProof/>
          <w:lang w:val="en-GB"/>
        </w:rPr>
      </w:pPr>
      <w:r w:rsidRPr="00567143">
        <w:rPr>
          <w:noProof/>
          <w:lang w:val="en-GB"/>
        </w:rPr>
        <w:t xml:space="preserve">When It’s ready,  you have to add it to </w:t>
      </w:r>
      <w:r w:rsidRPr="00567143">
        <w:rPr>
          <w:b/>
          <w:noProof/>
          <w:lang w:val="en-GB"/>
        </w:rPr>
        <w:t>ConsoleInstance</w:t>
      </w:r>
      <w:r w:rsidRPr="00567143">
        <w:rPr>
          <w:noProof/>
          <w:lang w:val="en-GB"/>
        </w:rPr>
        <w:t xml:space="preserve">. </w:t>
      </w:r>
      <w:r>
        <w:rPr>
          <w:lang w:val="en-GB"/>
        </w:rPr>
        <w:t>And that’s all, your command is ready to use!</w:t>
      </w:r>
    </w:p>
    <w:p w:rsidR="00C576D5" w:rsidRDefault="00C576D5" w:rsidP="00C576D5">
      <w:pPr>
        <w:rPr>
          <w:noProof/>
        </w:rPr>
      </w:pPr>
      <w:r>
        <w:rPr>
          <w:noProof/>
        </w:rPr>
        <w:drawing>
          <wp:inline distT="0" distB="0" distL="0" distR="0" wp14:anchorId="752BB8FB" wp14:editId="49BA9747">
            <wp:extent cx="5760720" cy="30607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D5" w:rsidRPr="006F787E" w:rsidRDefault="009C43E0" w:rsidP="006F787E">
      <w:pPr>
        <w:pStyle w:val="Nagwek1"/>
        <w:jc w:val="center"/>
        <w:rPr>
          <w:sz w:val="32"/>
          <w:szCs w:val="32"/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>Using different method name</w:t>
      </w:r>
    </w:p>
    <w:p w:rsidR="009C43E0" w:rsidRPr="009C43E0" w:rsidRDefault="009C43E0" w:rsidP="009C43E0">
      <w:pPr>
        <w:rPr>
          <w:lang w:val="en-GB"/>
        </w:rPr>
      </w:pPr>
      <w:r>
        <w:rPr>
          <w:lang w:val="en-GB"/>
        </w:rPr>
        <w:t xml:space="preserve">You can use different command name if you don’t like default </w:t>
      </w:r>
      <w:r>
        <w:rPr>
          <w:b/>
          <w:lang w:val="en-GB"/>
        </w:rPr>
        <w:t>“Command</w:t>
      </w:r>
      <w:r>
        <w:rPr>
          <w:lang w:val="en-GB"/>
        </w:rPr>
        <w:t xml:space="preserve">”. Simply override </w:t>
      </w:r>
      <w:proofErr w:type="spellStart"/>
      <w:r>
        <w:rPr>
          <w:b/>
          <w:lang w:val="en-GB"/>
        </w:rPr>
        <w:t>GetCommandMethod</w:t>
      </w:r>
      <w:proofErr w:type="spellEnd"/>
      <w:r>
        <w:rPr>
          <w:lang w:val="en-GB"/>
        </w:rPr>
        <w:t xml:space="preserve"> and return reflection </w:t>
      </w:r>
      <w:proofErr w:type="spellStart"/>
      <w:r>
        <w:rPr>
          <w:b/>
          <w:lang w:val="en-GB"/>
        </w:rPr>
        <w:t>MethodInfo</w:t>
      </w:r>
      <w:proofErr w:type="spellEnd"/>
      <w:r>
        <w:rPr>
          <w:lang w:val="en-GB"/>
        </w:rPr>
        <w:t xml:space="preserve"> object with your method.</w:t>
      </w:r>
    </w:p>
    <w:p w:rsidR="009C43E0" w:rsidRPr="009C43E0" w:rsidRDefault="009C43E0" w:rsidP="009C43E0">
      <w:pPr>
        <w:rPr>
          <w:lang w:val="en-GB"/>
        </w:rPr>
      </w:pPr>
      <w:r>
        <w:rPr>
          <w:noProof/>
        </w:rPr>
        <w:drawing>
          <wp:inline distT="0" distB="0" distL="0" distR="0" wp14:anchorId="301CD10F" wp14:editId="59B12D06">
            <wp:extent cx="5760720" cy="74485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98" w:rsidRPr="00184898" w:rsidRDefault="00184898" w:rsidP="00184898">
      <w:pPr>
        <w:rPr>
          <w:lang w:val="en-GB"/>
        </w:rPr>
      </w:pPr>
      <w:bookmarkStart w:id="0" w:name="_GoBack"/>
      <w:bookmarkEnd w:id="0"/>
    </w:p>
    <w:p w:rsidR="009B747A" w:rsidRPr="00314A42" w:rsidRDefault="009B747A" w:rsidP="00314A42">
      <w:pPr>
        <w:pStyle w:val="Nagwek1"/>
        <w:jc w:val="center"/>
        <w:rPr>
          <w:lang w:val="en-GB"/>
        </w:rPr>
      </w:pPr>
      <w:r>
        <w:rPr>
          <w:lang w:val="en-GB"/>
        </w:rPr>
        <w:t>Custom Hints</w:t>
      </w:r>
    </w:p>
    <w:p w:rsidR="009B747A" w:rsidRDefault="009B747A" w:rsidP="009B747A">
      <w:pPr>
        <w:rPr>
          <w:lang w:val="en-GB"/>
        </w:rPr>
      </w:pPr>
      <w:r>
        <w:rPr>
          <w:noProof/>
        </w:rPr>
        <w:drawing>
          <wp:inline distT="0" distB="0" distL="0" distR="0" wp14:anchorId="30F14057" wp14:editId="150ADC47">
            <wp:extent cx="3771900" cy="8382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7A" w:rsidRDefault="009B747A" w:rsidP="009B747A">
      <w:pPr>
        <w:rPr>
          <w:lang w:val="en-GB"/>
        </w:rPr>
      </w:pPr>
      <w:r>
        <w:rPr>
          <w:lang w:val="en-GB"/>
        </w:rPr>
        <w:t xml:space="preserve">All primitive types and </w:t>
      </w:r>
      <w:proofErr w:type="spellStart"/>
      <w:r>
        <w:rPr>
          <w:lang w:val="en-GB"/>
        </w:rPr>
        <w:t>enums</w:t>
      </w:r>
      <w:proofErr w:type="spellEnd"/>
      <w:r>
        <w:rPr>
          <w:lang w:val="en-GB"/>
        </w:rPr>
        <w:t xml:space="preserve"> have hint support by default, but you can add your own, or even override existing one in per-command basis.</w:t>
      </w:r>
    </w:p>
    <w:p w:rsidR="009B747A" w:rsidRDefault="009B747A" w:rsidP="009B747A">
      <w:pPr>
        <w:rPr>
          <w:lang w:val="en-GB"/>
        </w:rPr>
      </w:pPr>
      <w:r>
        <w:rPr>
          <w:lang w:val="en-GB"/>
        </w:rPr>
        <w:t xml:space="preserve">There are </w:t>
      </w:r>
      <w:r w:rsidRPr="009B747A">
        <w:rPr>
          <w:b/>
          <w:lang w:val="en-GB"/>
        </w:rPr>
        <w:t>2</w:t>
      </w:r>
      <w:r>
        <w:rPr>
          <w:lang w:val="en-GB"/>
        </w:rPr>
        <w:t xml:space="preserve"> types of hints. </w:t>
      </w:r>
      <w:proofErr w:type="spellStart"/>
      <w:r w:rsidRPr="009B747A">
        <w:rPr>
          <w:b/>
          <w:lang w:val="en-GB"/>
        </w:rPr>
        <w:t>ACollection</w:t>
      </w:r>
      <w:r>
        <w:rPr>
          <w:b/>
          <w:lang w:val="en-GB"/>
        </w:rPr>
        <w:t>Hint</w:t>
      </w:r>
      <w:proofErr w:type="spellEnd"/>
      <w:r>
        <w:rPr>
          <w:b/>
          <w:lang w:val="en-GB"/>
        </w:rPr>
        <w:t xml:space="preserve"> </w:t>
      </w:r>
      <w:r>
        <w:rPr>
          <w:lang w:val="en-GB"/>
        </w:rPr>
        <w:t xml:space="preserve">and </w:t>
      </w:r>
      <w:proofErr w:type="spellStart"/>
      <w:r w:rsidRPr="009B747A">
        <w:rPr>
          <w:b/>
          <w:lang w:val="en-GB"/>
        </w:rPr>
        <w:t>A</w:t>
      </w:r>
      <w:r>
        <w:rPr>
          <w:b/>
          <w:lang w:val="en-GB"/>
        </w:rPr>
        <w:t>DynamicHint</w:t>
      </w:r>
      <w:proofErr w:type="spellEnd"/>
      <w:r>
        <w:rPr>
          <w:lang w:val="en-GB"/>
        </w:rPr>
        <w:t xml:space="preserve">. </w:t>
      </w:r>
    </w:p>
    <w:p w:rsidR="009B747A" w:rsidRDefault="009B747A" w:rsidP="009B747A">
      <w:pPr>
        <w:rPr>
          <w:lang w:val="en-GB"/>
        </w:rPr>
      </w:pPr>
      <w:r>
        <w:rPr>
          <w:lang w:val="en-GB"/>
        </w:rPr>
        <w:t>You can create your own hint by inheriting any of those 2 classes.</w:t>
      </w:r>
    </w:p>
    <w:p w:rsidR="009B747A" w:rsidRDefault="009B747A" w:rsidP="009B747A">
      <w:pPr>
        <w:rPr>
          <w:lang w:val="en-GB"/>
        </w:rPr>
      </w:pPr>
      <w:proofErr w:type="spellStart"/>
      <w:r>
        <w:rPr>
          <w:b/>
          <w:lang w:val="en-GB"/>
        </w:rPr>
        <w:t>ACollectionHint</w:t>
      </w:r>
      <w:proofErr w:type="spellEnd"/>
      <w:r>
        <w:rPr>
          <w:lang w:val="en-GB"/>
        </w:rPr>
        <w:t xml:space="preserve"> is used when all possible options are known before hand, for example list of string values or an </w:t>
      </w:r>
      <w:proofErr w:type="spellStart"/>
      <w:r>
        <w:rPr>
          <w:lang w:val="en-GB"/>
        </w:rPr>
        <w:t>enum</w:t>
      </w:r>
      <w:proofErr w:type="spellEnd"/>
      <w:r>
        <w:rPr>
          <w:lang w:val="en-GB"/>
        </w:rPr>
        <w:t xml:space="preserve">. All you need to do is implement </w:t>
      </w:r>
      <w:proofErr w:type="spellStart"/>
      <w:r>
        <w:rPr>
          <w:b/>
          <w:lang w:val="en-GB"/>
        </w:rPr>
        <w:t>GetAllOptions</w:t>
      </w:r>
      <w:proofErr w:type="spellEnd"/>
      <w:r>
        <w:rPr>
          <w:lang w:val="en-GB"/>
        </w:rPr>
        <w:t xml:space="preserve"> method which should return an array with options.</w:t>
      </w:r>
    </w:p>
    <w:p w:rsidR="009B747A" w:rsidRPr="009B747A" w:rsidRDefault="00C83509" w:rsidP="009B747A">
      <w:pPr>
        <w:rPr>
          <w:lang w:val="en-GB"/>
        </w:rPr>
      </w:pPr>
      <w:r>
        <w:rPr>
          <w:noProof/>
        </w:rPr>
        <w:drawing>
          <wp:inline distT="0" distB="0" distL="0" distR="0" wp14:anchorId="698F8808" wp14:editId="5A1F2747">
            <wp:extent cx="3314700" cy="4191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7A" w:rsidRDefault="009B747A" w:rsidP="009B747A">
      <w:pPr>
        <w:rPr>
          <w:lang w:val="en-GB"/>
        </w:rPr>
      </w:pPr>
      <w:proofErr w:type="spellStart"/>
      <w:r>
        <w:rPr>
          <w:b/>
          <w:lang w:val="en-GB"/>
        </w:rPr>
        <w:t>ADynamicHint</w:t>
      </w:r>
      <w:proofErr w:type="spellEnd"/>
      <w:r>
        <w:rPr>
          <w:lang w:val="en-GB"/>
        </w:rPr>
        <w:t xml:space="preserve"> is used when values may change, or there are simply too many to create a list. For example numbers.</w:t>
      </w:r>
      <w:r w:rsidR="00B416C6">
        <w:rPr>
          <w:lang w:val="en-GB"/>
        </w:rPr>
        <w:t xml:space="preserve"> For this one you will need to implement two methods.</w:t>
      </w:r>
    </w:p>
    <w:p w:rsidR="00B416C6" w:rsidRDefault="00B416C6" w:rsidP="009B747A">
      <w:pPr>
        <w:rPr>
          <w:lang w:val="en-GB"/>
        </w:rPr>
      </w:pPr>
      <w:r>
        <w:rPr>
          <w:noProof/>
        </w:rPr>
        <w:drawing>
          <wp:inline distT="0" distB="0" distL="0" distR="0" wp14:anchorId="45CC0C55" wp14:editId="0BE657FB">
            <wp:extent cx="3457575" cy="4381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C6" w:rsidRDefault="00B416C6" w:rsidP="009B747A">
      <w:pPr>
        <w:rPr>
          <w:lang w:val="en-GB"/>
        </w:rPr>
      </w:pPr>
      <w:r>
        <w:rPr>
          <w:lang w:val="en-GB"/>
        </w:rPr>
        <w:t>Value is equal to current value, so for example if current hint is “</w:t>
      </w:r>
      <w:r>
        <w:rPr>
          <w:b/>
          <w:lang w:val="en-GB"/>
        </w:rPr>
        <w:t>1</w:t>
      </w:r>
      <w:r>
        <w:rPr>
          <w:lang w:val="en-GB"/>
        </w:rPr>
        <w:t xml:space="preserve">”, this will be a value, and  </w:t>
      </w:r>
      <w:proofErr w:type="spellStart"/>
      <w:r w:rsidRPr="00B416C6">
        <w:rPr>
          <w:b/>
          <w:lang w:val="en-GB"/>
        </w:rPr>
        <w:t>PrevHint</w:t>
      </w:r>
      <w:proofErr w:type="spellEnd"/>
      <w:r>
        <w:rPr>
          <w:lang w:val="en-GB"/>
        </w:rPr>
        <w:t xml:space="preserve"> should return “</w:t>
      </w:r>
      <w:r>
        <w:rPr>
          <w:b/>
          <w:lang w:val="en-GB"/>
        </w:rPr>
        <w:t>0</w:t>
      </w:r>
      <w:r w:rsidRPr="00B416C6">
        <w:rPr>
          <w:lang w:val="en-GB"/>
        </w:rPr>
        <w:t>”</w:t>
      </w:r>
      <w:r>
        <w:rPr>
          <w:lang w:val="en-GB"/>
        </w:rPr>
        <w:t xml:space="preserve"> and </w:t>
      </w:r>
      <w:proofErr w:type="spellStart"/>
      <w:r w:rsidRPr="00B416C6">
        <w:rPr>
          <w:b/>
          <w:lang w:val="en-GB"/>
        </w:rPr>
        <w:t>NextHint</w:t>
      </w:r>
      <w:proofErr w:type="spellEnd"/>
      <w:r>
        <w:rPr>
          <w:lang w:val="en-GB"/>
        </w:rPr>
        <w:t xml:space="preserve"> should return “</w:t>
      </w:r>
      <w:r>
        <w:rPr>
          <w:b/>
          <w:lang w:val="en-GB"/>
        </w:rPr>
        <w:t>1</w:t>
      </w:r>
      <w:r w:rsidRPr="00B416C6">
        <w:rPr>
          <w:lang w:val="en-GB"/>
        </w:rPr>
        <w:t>”</w:t>
      </w:r>
      <w:r>
        <w:rPr>
          <w:lang w:val="en-GB"/>
        </w:rPr>
        <w:t xml:space="preserve"> in case of </w:t>
      </w:r>
      <w:r w:rsidRPr="00B416C6">
        <w:rPr>
          <w:b/>
          <w:lang w:val="en-GB"/>
        </w:rPr>
        <w:t>Integer</w:t>
      </w:r>
      <w:r>
        <w:rPr>
          <w:lang w:val="en-GB"/>
        </w:rPr>
        <w:t xml:space="preserve"> </w:t>
      </w:r>
      <w:r w:rsidRPr="00B416C6">
        <w:rPr>
          <w:b/>
          <w:lang w:val="en-GB"/>
        </w:rPr>
        <w:t>hint</w:t>
      </w:r>
      <w:r>
        <w:rPr>
          <w:lang w:val="en-GB"/>
        </w:rPr>
        <w:t>.</w:t>
      </w:r>
    </w:p>
    <w:p w:rsidR="004A594A" w:rsidRDefault="004A594A" w:rsidP="004A594A">
      <w:pPr>
        <w:pStyle w:val="Nagwek1"/>
        <w:jc w:val="center"/>
        <w:rPr>
          <w:lang w:val="en-GB"/>
        </w:rPr>
      </w:pPr>
      <w:r>
        <w:rPr>
          <w:lang w:val="en-GB"/>
        </w:rPr>
        <w:t>Overriding Hints</w:t>
      </w:r>
    </w:p>
    <w:p w:rsidR="004A594A" w:rsidRPr="00184898" w:rsidRDefault="004A594A" w:rsidP="004A594A">
      <w:pPr>
        <w:rPr>
          <w:lang w:val="en-GB"/>
        </w:rPr>
      </w:pPr>
      <w:r>
        <w:rPr>
          <w:lang w:val="en-GB"/>
        </w:rPr>
        <w:t xml:space="preserve">To use custom hints for types, you command that will use it, will have to override </w:t>
      </w:r>
      <w:proofErr w:type="spellStart"/>
      <w:r>
        <w:rPr>
          <w:b/>
          <w:lang w:val="en-GB"/>
        </w:rPr>
        <w:t>GetHintFor</w:t>
      </w:r>
      <w:proofErr w:type="spellEnd"/>
      <w:r>
        <w:rPr>
          <w:lang w:val="en-GB"/>
        </w:rPr>
        <w:t>. This should return a default hint object if not overridden (return call base implementation for this), or your custom object. Hints should be reused between all commands for performance reason!</w:t>
      </w:r>
    </w:p>
    <w:p w:rsidR="004A594A" w:rsidRPr="00B416C6" w:rsidRDefault="004A594A" w:rsidP="009B747A">
      <w:pPr>
        <w:rPr>
          <w:lang w:val="en-GB"/>
        </w:rPr>
      </w:pPr>
      <w:r>
        <w:rPr>
          <w:noProof/>
        </w:rPr>
        <w:drawing>
          <wp:inline distT="0" distB="0" distL="0" distR="0" wp14:anchorId="44946AFF" wp14:editId="0CD9843E">
            <wp:extent cx="5638800" cy="81915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EF" w:rsidRDefault="0077167E" w:rsidP="0077167E">
      <w:pPr>
        <w:pStyle w:val="Nagwek1"/>
        <w:jc w:val="center"/>
        <w:rPr>
          <w:lang w:val="en-GB"/>
        </w:rPr>
      </w:pPr>
      <w:r>
        <w:rPr>
          <w:lang w:val="en-GB"/>
        </w:rPr>
        <w:lastRenderedPageBreak/>
        <w:t>M</w:t>
      </w:r>
      <w:r w:rsidR="006E4BEF">
        <w:rPr>
          <w:lang w:val="en-GB"/>
        </w:rPr>
        <w:t>acro</w:t>
      </w:r>
    </w:p>
    <w:p w:rsidR="006E4BEF" w:rsidRDefault="006E4BEF" w:rsidP="006E4BEF">
      <w:pPr>
        <w:rPr>
          <w:lang w:val="en-GB"/>
        </w:rPr>
      </w:pPr>
      <w:r>
        <w:rPr>
          <w:lang w:val="en-GB"/>
        </w:rPr>
        <w:t>Macro is a special command that enables recording of other commands and replaying them later on.</w:t>
      </w:r>
    </w:p>
    <w:p w:rsidR="006E4BEF" w:rsidRDefault="006E4BEF" w:rsidP="006E4BEF">
      <w:pPr>
        <w:rPr>
          <w:lang w:val="en-GB"/>
        </w:rPr>
      </w:pPr>
      <w:r>
        <w:rPr>
          <w:lang w:val="en-GB"/>
        </w:rPr>
        <w:t>You start by typing “</w:t>
      </w:r>
      <w:r>
        <w:rPr>
          <w:b/>
          <w:lang w:val="en-GB"/>
        </w:rPr>
        <w:t>macro record [name]</w:t>
      </w:r>
      <w:r>
        <w:rPr>
          <w:lang w:val="en-GB"/>
        </w:rPr>
        <w:t>”. This will disable execution of commands and set console in record state. All commands you type from now on will be a part of macro.</w:t>
      </w:r>
    </w:p>
    <w:p w:rsidR="006E4BEF" w:rsidRPr="006E4BEF" w:rsidRDefault="006E4BEF" w:rsidP="006E4BEF">
      <w:pPr>
        <w:rPr>
          <w:lang w:val="en-GB"/>
        </w:rPr>
      </w:pPr>
      <w:r>
        <w:rPr>
          <w:lang w:val="en-GB"/>
        </w:rPr>
        <w:t>When you are done simply type “</w:t>
      </w:r>
      <w:r>
        <w:rPr>
          <w:b/>
          <w:lang w:val="en-GB"/>
        </w:rPr>
        <w:t>macro save</w:t>
      </w:r>
      <w:r>
        <w:rPr>
          <w:lang w:val="en-GB"/>
        </w:rPr>
        <w:t xml:space="preserve">”, and from now on, you can use macro like a normal command by calling it’s </w:t>
      </w:r>
      <w:r>
        <w:rPr>
          <w:b/>
          <w:lang w:val="en-GB"/>
        </w:rPr>
        <w:t>[name]</w:t>
      </w:r>
      <w:r>
        <w:rPr>
          <w:lang w:val="en-GB"/>
        </w:rPr>
        <w:t>.</w:t>
      </w:r>
    </w:p>
    <w:p w:rsidR="006E4BEF" w:rsidRPr="006E4BEF" w:rsidRDefault="006E4BEF" w:rsidP="006E4BEF">
      <w:pPr>
        <w:rPr>
          <w:lang w:val="en-GB"/>
        </w:rPr>
      </w:pPr>
      <w:r>
        <w:rPr>
          <w:noProof/>
        </w:rPr>
        <w:drawing>
          <wp:inline distT="0" distB="0" distL="0" distR="0" wp14:anchorId="10211AD0" wp14:editId="6D846822">
            <wp:extent cx="2847975" cy="18192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31" w:rsidRDefault="00007031" w:rsidP="00FC3983">
      <w:pPr>
        <w:pStyle w:val="Nagwek1"/>
        <w:jc w:val="center"/>
        <w:rPr>
          <w:lang w:val="en-GB"/>
        </w:rPr>
      </w:pPr>
      <w:r>
        <w:rPr>
          <w:lang w:val="en-GB"/>
        </w:rPr>
        <w:t>Adding supported variable types</w:t>
      </w:r>
    </w:p>
    <w:p w:rsidR="00007031" w:rsidRPr="00990209" w:rsidRDefault="00007031" w:rsidP="00007031">
      <w:pPr>
        <w:rPr>
          <w:lang w:val="en-GB"/>
        </w:rPr>
      </w:pPr>
      <w:r>
        <w:rPr>
          <w:lang w:val="en-GB"/>
        </w:rPr>
        <w:t xml:space="preserve">To add parsing support for a new type, like a struct or class you will need to create a parser. </w:t>
      </w:r>
    </w:p>
    <w:p w:rsidR="00007031" w:rsidRDefault="00007031" w:rsidP="00007031">
      <w:pPr>
        <w:rPr>
          <w:lang w:val="en-GB"/>
        </w:rPr>
      </w:pPr>
      <w:r>
        <w:rPr>
          <w:lang w:val="en-GB"/>
        </w:rPr>
        <w:t xml:space="preserve">Parser receives a string input and should return desired type. </w:t>
      </w:r>
      <w:r w:rsidR="00990209">
        <w:rPr>
          <w:lang w:val="en-GB"/>
        </w:rPr>
        <w:t>Exceptions are handled on higher level so you don’t have to worry about parsing errors.</w:t>
      </w:r>
    </w:p>
    <w:p w:rsidR="00007031" w:rsidRDefault="00007031" w:rsidP="00007031">
      <w:pPr>
        <w:rPr>
          <w:lang w:val="en-GB"/>
        </w:rPr>
      </w:pPr>
      <w:r>
        <w:rPr>
          <w:noProof/>
        </w:rPr>
        <w:drawing>
          <wp:inline distT="0" distB="0" distL="0" distR="0" wp14:anchorId="63307E1E" wp14:editId="36FA83AA">
            <wp:extent cx="3981450" cy="7810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98" w:rsidRPr="00991298" w:rsidRDefault="00991298" w:rsidP="00007031">
      <w:pPr>
        <w:rPr>
          <w:lang w:val="en-GB"/>
        </w:rPr>
      </w:pPr>
      <w:r>
        <w:rPr>
          <w:lang w:val="en-GB"/>
        </w:rPr>
        <w:t>To add a parser simply call “</w:t>
      </w:r>
      <w:proofErr w:type="spellStart"/>
      <w:r>
        <w:rPr>
          <w:b/>
          <w:lang w:val="en-GB"/>
        </w:rPr>
        <w:t>AddParser</w:t>
      </w:r>
      <w:proofErr w:type="spellEnd"/>
      <w:r>
        <w:rPr>
          <w:lang w:val="en-GB"/>
        </w:rPr>
        <w:t xml:space="preserve">” method on </w:t>
      </w:r>
      <w:proofErr w:type="spellStart"/>
      <w:r>
        <w:rPr>
          <w:b/>
          <w:lang w:val="en-GB"/>
        </w:rPr>
        <w:t>ValueParser</w:t>
      </w:r>
      <w:proofErr w:type="spellEnd"/>
      <w:r w:rsidR="00AA7C5D">
        <w:rPr>
          <w:b/>
          <w:lang w:val="en-GB"/>
        </w:rPr>
        <w:t xml:space="preserve"> </w:t>
      </w:r>
      <w:r w:rsidR="00AA7C5D">
        <w:rPr>
          <w:lang w:val="en-GB"/>
        </w:rPr>
        <w:t xml:space="preserve">which you can find in </w:t>
      </w:r>
      <w:proofErr w:type="spellStart"/>
      <w:r w:rsidR="00AA7C5D">
        <w:rPr>
          <w:b/>
          <w:lang w:val="en-GB"/>
        </w:rPr>
        <w:t>ConsoleInstance</w:t>
      </w:r>
      <w:proofErr w:type="spellEnd"/>
      <w:r w:rsidR="00AA7C5D">
        <w:rPr>
          <w:lang w:val="en-GB"/>
        </w:rPr>
        <w:t>.</w:t>
      </w:r>
    </w:p>
    <w:p w:rsidR="00991298" w:rsidRDefault="00991298" w:rsidP="00007031">
      <w:pPr>
        <w:rPr>
          <w:lang w:val="en-GB"/>
        </w:rPr>
      </w:pPr>
      <w:r>
        <w:rPr>
          <w:noProof/>
        </w:rPr>
        <w:drawing>
          <wp:inline distT="0" distB="0" distL="0" distR="0" wp14:anchorId="5457B947" wp14:editId="23333BCC">
            <wp:extent cx="2505075" cy="4762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AC" w:rsidRPr="00007031" w:rsidRDefault="002B61AC" w:rsidP="00007031">
      <w:pPr>
        <w:rPr>
          <w:lang w:val="en-GB"/>
        </w:rPr>
      </w:pPr>
      <w:r>
        <w:rPr>
          <w:lang w:val="en-GB"/>
        </w:rPr>
        <w:t>For reference please check “</w:t>
      </w:r>
      <w:proofErr w:type="spellStart"/>
      <w:r>
        <w:rPr>
          <w:b/>
          <w:lang w:val="en-GB"/>
        </w:rPr>
        <w:t>ValueParser.cs</w:t>
      </w:r>
      <w:proofErr w:type="spellEnd"/>
      <w:r>
        <w:rPr>
          <w:lang w:val="en-GB"/>
        </w:rPr>
        <w:t>” class.</w:t>
      </w:r>
    </w:p>
    <w:p w:rsidR="002F2897" w:rsidRDefault="00FC3983" w:rsidP="00FC3983">
      <w:pPr>
        <w:pStyle w:val="Nagwek1"/>
        <w:jc w:val="center"/>
        <w:rPr>
          <w:lang w:val="en-GB"/>
        </w:rPr>
      </w:pPr>
      <w:r>
        <w:rPr>
          <w:lang w:val="en-GB"/>
        </w:rPr>
        <w:t>Input</w:t>
      </w:r>
    </w:p>
    <w:p w:rsidR="00FC3983" w:rsidRDefault="00FC3983" w:rsidP="00FC3983">
      <w:pPr>
        <w:rPr>
          <w:lang w:val="en-GB"/>
        </w:rPr>
      </w:pPr>
      <w:r>
        <w:rPr>
          <w:lang w:val="en-GB"/>
        </w:rPr>
        <w:t>To change default keys for various input actions, or add new, modify “</w:t>
      </w:r>
      <w:proofErr w:type="spellStart"/>
      <w:r w:rsidRPr="00FC3983">
        <w:rPr>
          <w:b/>
          <w:lang w:val="en-GB"/>
        </w:rPr>
        <w:t>ConsoleInput.cs</w:t>
      </w:r>
      <w:proofErr w:type="spellEnd"/>
      <w:r>
        <w:rPr>
          <w:lang w:val="en-GB"/>
        </w:rPr>
        <w:t xml:space="preserve">” class. You will find there a list of possible actions with associated keys. </w:t>
      </w:r>
    </w:p>
    <w:p w:rsidR="00FC3983" w:rsidRPr="00FC3983" w:rsidRDefault="00FC3983" w:rsidP="00FC3983">
      <w:pPr>
        <w:rPr>
          <w:lang w:val="en-GB"/>
        </w:rPr>
      </w:pPr>
      <w:r>
        <w:rPr>
          <w:noProof/>
        </w:rPr>
        <w:drawing>
          <wp:inline distT="0" distB="0" distL="0" distR="0" wp14:anchorId="6890A796" wp14:editId="350B5D1E">
            <wp:extent cx="5619750" cy="11620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983" w:rsidRPr="00FC3983" w:rsidSect="00567143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66"/>
    <w:rsid w:val="00007031"/>
    <w:rsid w:val="00184898"/>
    <w:rsid w:val="002B61AC"/>
    <w:rsid w:val="002D7E60"/>
    <w:rsid w:val="002F2897"/>
    <w:rsid w:val="00314A42"/>
    <w:rsid w:val="004A594A"/>
    <w:rsid w:val="004F00F5"/>
    <w:rsid w:val="00567143"/>
    <w:rsid w:val="005F2C10"/>
    <w:rsid w:val="006E4BEF"/>
    <w:rsid w:val="006F787E"/>
    <w:rsid w:val="0077167E"/>
    <w:rsid w:val="008865DD"/>
    <w:rsid w:val="008B3538"/>
    <w:rsid w:val="00990209"/>
    <w:rsid w:val="00991298"/>
    <w:rsid w:val="009B747A"/>
    <w:rsid w:val="009C43E0"/>
    <w:rsid w:val="00A54286"/>
    <w:rsid w:val="00AA3F66"/>
    <w:rsid w:val="00AA7C5D"/>
    <w:rsid w:val="00B2608F"/>
    <w:rsid w:val="00B416C6"/>
    <w:rsid w:val="00B50DAF"/>
    <w:rsid w:val="00C576D5"/>
    <w:rsid w:val="00C638C3"/>
    <w:rsid w:val="00C83509"/>
    <w:rsid w:val="00FB79A5"/>
    <w:rsid w:val="00FC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EAC2C"/>
  <w15:chartTrackingRefBased/>
  <w15:docId w15:val="{8786940C-FB6C-4665-9D55-1444262A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67143"/>
  </w:style>
  <w:style w:type="paragraph" w:styleId="Nagwek1">
    <w:name w:val="heading 1"/>
    <w:basedOn w:val="Normalny"/>
    <w:next w:val="Normalny"/>
    <w:link w:val="Nagwek1Znak"/>
    <w:uiPriority w:val="9"/>
    <w:qFormat/>
    <w:rsid w:val="0056714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6714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6714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6714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6714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6714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6714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6714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6714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671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56714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Nagwek1Znak">
    <w:name w:val="Nagłówek 1 Znak"/>
    <w:basedOn w:val="Domylnaczcionkaakapitu"/>
    <w:link w:val="Nagwek1"/>
    <w:uiPriority w:val="9"/>
    <w:rsid w:val="0056714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styleId="Hipercze">
    <w:name w:val="Hyperlink"/>
    <w:basedOn w:val="Domylnaczcionkaakapitu"/>
    <w:uiPriority w:val="99"/>
    <w:unhideWhenUsed/>
    <w:rsid w:val="002F289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F2897"/>
    <w:rPr>
      <w:color w:val="808080"/>
      <w:shd w:val="clear" w:color="auto" w:fill="E6E6E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6714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6714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67143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6714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6714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6714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6714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6714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6714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6714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56714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567143"/>
    <w:rPr>
      <w:b/>
      <w:bCs/>
    </w:rPr>
  </w:style>
  <w:style w:type="character" w:styleId="Uwydatnienie">
    <w:name w:val="Emphasis"/>
    <w:basedOn w:val="Domylnaczcionkaakapitu"/>
    <w:uiPriority w:val="20"/>
    <w:qFormat/>
    <w:rsid w:val="00567143"/>
    <w:rPr>
      <w:i/>
      <w:iCs/>
    </w:rPr>
  </w:style>
  <w:style w:type="paragraph" w:styleId="Bezodstpw">
    <w:name w:val="No Spacing"/>
    <w:uiPriority w:val="1"/>
    <w:qFormat/>
    <w:rsid w:val="00567143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56714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56714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6714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6714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567143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567143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567143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567143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567143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671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492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Kraśniewski</dc:creator>
  <cp:keywords/>
  <dc:description/>
  <cp:lastModifiedBy>Łukasz Kraśniewski</cp:lastModifiedBy>
  <cp:revision>5</cp:revision>
  <dcterms:created xsi:type="dcterms:W3CDTF">2017-08-13T14:52:00Z</dcterms:created>
  <dcterms:modified xsi:type="dcterms:W3CDTF">2017-08-13T15:12:00Z</dcterms:modified>
</cp:coreProperties>
</file>