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v1.14 LTS Branch Maintenance Process</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Zephyr Project is hosted on GitHub at: </w:t>
      </w:r>
    </w:p>
    <w:p w:rsidR="00000000" w:rsidDel="00000000" w:rsidP="00000000" w:rsidRDefault="00000000" w:rsidRPr="00000000" w14:paraId="00000005">
      <w:pPr>
        <w:rPr/>
      </w:pPr>
      <w:r w:rsidDel="00000000" w:rsidR="00000000" w:rsidRPr="00000000">
        <w:rPr>
          <w:rtl w:val="0"/>
        </w:rPr>
        <w:t xml:space="preserve">https://github.com/zephyrproject-rtos/zephyr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repo is where all Open Source Community development happens.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Intel Zephyr team maintains an INTERNAL GitLab repo at:</w:t>
      </w:r>
    </w:p>
    <w:p w:rsidR="00000000" w:rsidDel="00000000" w:rsidP="00000000" w:rsidRDefault="00000000" w:rsidRPr="00000000" w14:paraId="0000000A">
      <w:pPr>
        <w:rPr/>
      </w:pPr>
      <w:r w:rsidDel="00000000" w:rsidR="00000000" w:rsidRPr="00000000">
        <w:rPr>
          <w:rtl w:val="0"/>
        </w:rPr>
        <w:t xml:space="preserve">https://gitlab.devtools.intel.com/zephyrproject-rtos/zephyr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internal repo is a full mirror of the external (upstream) repo on GitHub, with the addition of Intel specific branches that are for INTERNAL use ONLY. i.e. They are not to be exposed to the community for various reasons until ready to be "upstreamed" and made public, if applicable.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internal mirrored tree is refreshed approximately every 30 minutes from the upstream GitHub repo. This does not, obviously, affect internal Intel specific branches. We manage those directly in GitLab.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Intel Branches</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are two ways for Intel code to be integrated into the internal GitLab repo.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Submitted upstream to the appropriate branch (i.e. v1.14-branch) in GitHub repo, and then merged back to the internal-only v1.14-branch-intel branch in GitLab by DevOPS C/I process. This "local" merge not in place yet, but will be in the near future. Developer will not need to do anything special to get code submitted upstream into the internal branches.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commentRangeStart w:id="0"/>
      <w:r w:rsidDel="00000000" w:rsidR="00000000" w:rsidRPr="00000000">
        <w:rPr>
          <w:rtl w:val="0"/>
        </w:rPr>
        <w:t xml:space="preserve">**** In the meantime, do what? Contact people for coordinating as needed??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By submitting a Pull Request (PR) to the GitLab project on a development branch.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commentRangeStart w:id="1"/>
      <w:r w:rsidDel="00000000" w:rsidR="00000000" w:rsidRPr="00000000">
        <w:rPr>
          <w:rtl w:val="0"/>
        </w:rPr>
        <w:t xml:space="preserve">**** Anas, would you please sanity check my wording there?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 method is the current focus of this document.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General Process</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submit code to the internal GitLab repo, you must have an account on GitLab and request developer access to the Zephyr repo. You may request to the project within GitLab.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Once you have access, you will need to push your code someplace suitable in GitLab. This can be a development branch in the Zephyr tree, your own repo, a team development repo, etc.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Then you can proceed to make a merge request by going here: </w:t>
      </w:r>
    </w:p>
    <w:p w:rsidR="00000000" w:rsidDel="00000000" w:rsidP="00000000" w:rsidRDefault="00000000" w:rsidRPr="00000000" w14:paraId="00000027">
      <w:pPr>
        <w:rPr/>
      </w:pPr>
      <w:r w:rsidDel="00000000" w:rsidR="00000000" w:rsidRPr="00000000">
        <w:rPr>
          <w:rtl w:val="0"/>
        </w:rPr>
        <w:t xml:space="preserve">https://gitlab.devtools.intel.com/zephyrproject-rtos/zephyr/merge_requests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is also accessible via the sidebar menu in GitLab.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Once on the merge request page, you simply click "New Merge Request" and follow the prompts to select the source branch and the target.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you go through, fill in the appropriate labels, etc., and select reviewers.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After your code has been reviewed, any required changes made, and approved, a maintainer will merge it accordingly.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More documentation, with useful details and screenshots for creating merge requests:</w:t>
      </w:r>
    </w:p>
    <w:p w:rsidR="00000000" w:rsidDel="00000000" w:rsidP="00000000" w:rsidRDefault="00000000" w:rsidRPr="00000000" w14:paraId="00000032">
      <w:pPr>
        <w:rPr/>
      </w:pPr>
      <w:r w:rsidDel="00000000" w:rsidR="00000000" w:rsidRPr="00000000">
        <w:rPr>
          <w:rtl w:val="0"/>
        </w:rPr>
        <w:t xml:space="preserve">https://docs.gitlab.com/ee/gitlab-basics/add-merge-request.html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DevOPS/CI Process</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When a PR is submitted, CI will see the source branch to be merged and run Sanity Check and any other appropriate checks against the code to ensure that it "builds" and is suitable for merging.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After code review happens, and merge approval is given, the maintainer will merge the code to the target branch. That will, in turn, trigger a build against the target branch to ensure nothing unexpected happened.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Eventually the merge process for upstream v1.14-branch and v1.14-branch-intel will also be automated by DevOPS.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DevOPS Team</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SSP Zephyr DevOps &lt;</w:t>
      </w:r>
      <w:hyperlink r:id="rId7">
        <w:r w:rsidDel="00000000" w:rsidR="00000000" w:rsidRPr="00000000">
          <w:rPr>
            <w:color w:val="1155cc"/>
            <w:u w:val="single"/>
            <w:rtl w:val="0"/>
          </w:rPr>
          <w:t xml:space="preserve">ssp.zephyr.devops@intel.com</w:t>
        </w:r>
      </w:hyperlink>
      <w:r w:rsidDel="00000000" w:rsidR="00000000" w:rsidRPr="00000000">
        <w:rPr>
          <w:rtl w:val="0"/>
        </w:rPr>
        <w:t xml:space="preserve">&gt;</w:t>
      </w:r>
    </w:p>
    <w:p w:rsidR="00000000" w:rsidDel="00000000" w:rsidP="00000000" w:rsidRDefault="00000000" w:rsidRPr="00000000" w14:paraId="00000042">
      <w:pPr>
        <w:rPr/>
      </w:pPr>
      <w:r w:rsidDel="00000000" w:rsidR="00000000" w:rsidRPr="00000000">
        <w:rPr>
          <w:rtl w:val="0"/>
        </w:rPr>
        <w:t xml:space="preserve">Chris Vondrachek &lt;</w:t>
      </w:r>
      <w:hyperlink r:id="rId8">
        <w:r w:rsidDel="00000000" w:rsidR="00000000" w:rsidRPr="00000000">
          <w:rPr>
            <w:color w:val="1155cc"/>
            <w:u w:val="single"/>
            <w:rtl w:val="0"/>
          </w:rPr>
          <w:t xml:space="preserve">chris.vondrachek@intel.com</w:t>
        </w:r>
      </w:hyperlink>
      <w:r w:rsidDel="00000000" w:rsidR="00000000" w:rsidRPr="00000000">
        <w:rPr>
          <w:rtl w:val="0"/>
        </w:rPr>
        <w:t xml:space="preserve">&gt;</w:t>
      </w:r>
    </w:p>
    <w:p w:rsidR="00000000" w:rsidDel="00000000" w:rsidP="00000000" w:rsidRDefault="00000000" w:rsidRPr="00000000" w14:paraId="00000043">
      <w:pPr>
        <w:rPr/>
      </w:pPr>
      <w:r w:rsidDel="00000000" w:rsidR="00000000" w:rsidRPr="00000000">
        <w:rPr>
          <w:rtl w:val="0"/>
        </w:rPr>
        <w:t xml:space="preserve">Grover, Aastha &lt;</w:t>
      </w:r>
      <w:hyperlink r:id="rId9">
        <w:r w:rsidDel="00000000" w:rsidR="00000000" w:rsidRPr="00000000">
          <w:rPr>
            <w:color w:val="1155cc"/>
            <w:u w:val="single"/>
            <w:rtl w:val="0"/>
          </w:rPr>
          <w:t xml:space="preserve">aastha.grover@intel.com</w:t>
        </w:r>
      </w:hyperlink>
      <w:r w:rsidDel="00000000" w:rsidR="00000000" w:rsidRPr="00000000">
        <w:rPr>
          <w:rtl w:val="0"/>
        </w:rPr>
        <w:t xml:space="preserve">&gt;</w:t>
      </w:r>
    </w:p>
    <w:p w:rsidR="00000000" w:rsidDel="00000000" w:rsidP="00000000" w:rsidRDefault="00000000" w:rsidRPr="00000000" w14:paraId="00000044">
      <w:pPr>
        <w:rPr/>
      </w:pPr>
      <w:r w:rsidDel="00000000" w:rsidR="00000000" w:rsidRPr="00000000">
        <w:rPr>
          <w:rtl w:val="0"/>
        </w:rPr>
        <w:t xml:space="preserve">Graydon, Tracy &lt;</w:t>
      </w:r>
      <w:hyperlink r:id="rId10">
        <w:r w:rsidDel="00000000" w:rsidR="00000000" w:rsidRPr="00000000">
          <w:rPr>
            <w:color w:val="1155cc"/>
            <w:u w:val="single"/>
            <w:rtl w:val="0"/>
          </w:rPr>
          <w:t xml:space="preserve">tracy.graydon@intel.com</w:t>
        </w:r>
      </w:hyperlink>
      <w:r w:rsidDel="00000000" w:rsidR="00000000" w:rsidRPr="00000000">
        <w:rPr>
          <w:rtl w:val="0"/>
        </w:rPr>
        <w:t xml:space="preserve">&gt;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Zephyr </w:t>
      </w:r>
      <w:commentRangeStart w:id="2"/>
      <w:r w:rsidDel="00000000" w:rsidR="00000000" w:rsidRPr="00000000">
        <w:rPr>
          <w:rtl w:val="0"/>
        </w:rPr>
        <w:t xml:space="preserve">Maintainers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Nashif, Anas &lt;</w:t>
      </w:r>
      <w:hyperlink r:id="rId11">
        <w:r w:rsidDel="00000000" w:rsidR="00000000" w:rsidRPr="00000000">
          <w:rPr>
            <w:color w:val="1155cc"/>
            <w:u w:val="single"/>
            <w:rtl w:val="0"/>
          </w:rPr>
          <w:t xml:space="preserve">anas.nashif@intel.com</w:t>
        </w:r>
      </w:hyperlink>
      <w:r w:rsidDel="00000000" w:rsidR="00000000" w:rsidRPr="00000000">
        <w:rPr>
          <w:rtl w:val="0"/>
        </w:rPr>
        <w:t xml:space="preserve">&gt;</w:t>
      </w:r>
    </w:p>
    <w:p w:rsidR="00000000" w:rsidDel="00000000" w:rsidP="00000000" w:rsidRDefault="00000000" w:rsidRPr="00000000" w14:paraId="0000004A">
      <w:pPr>
        <w:rPr/>
      </w:pPr>
      <w:r w:rsidDel="00000000" w:rsidR="00000000" w:rsidRPr="00000000">
        <w:rPr>
          <w:rtl w:val="0"/>
        </w:rPr>
        <w:t xml:space="preserve">Wu, Wentong &lt;</w:t>
      </w:r>
      <w:hyperlink r:id="rId12">
        <w:r w:rsidDel="00000000" w:rsidR="00000000" w:rsidRPr="00000000">
          <w:rPr>
            <w:color w:val="1155cc"/>
            <w:u w:val="single"/>
            <w:rtl w:val="0"/>
          </w:rPr>
          <w:t xml:space="preserve">wentong.wu@intel.com</w:t>
        </w:r>
      </w:hyperlink>
      <w:r w:rsidDel="00000000" w:rsidR="00000000" w:rsidRPr="00000000">
        <w:rPr>
          <w:rtl w:val="0"/>
        </w:rPr>
        <w:t xml:space="preserve">&gt;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cy Graydon" w:id="1" w:date="2019-09-04T01:28:35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+anas.nashif@intel.com</w:t>
      </w:r>
    </w:p>
  </w:comment>
  <w:comment w:author="Tracy Graydon" w:id="0" w:date="2019-09-04T01:28:06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expand on this and provide contacts here, or is this something BU's will already know? Or?</w:t>
      </w:r>
    </w:p>
  </w:comment>
  <w:comment w:author="Tracy Graydon" w:id="2" w:date="2019-09-04T01:27:01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else we should list here? Other contact info we may want to include?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mailto:anas.nashif@intel.com" TargetMode="External"/><Relationship Id="rId10" Type="http://schemas.openxmlformats.org/officeDocument/2006/relationships/hyperlink" Target="mailto:tracy.graydon@intel.com" TargetMode="External"/><Relationship Id="rId12" Type="http://schemas.openxmlformats.org/officeDocument/2006/relationships/hyperlink" Target="mailto:wentong.wu@intel.com" TargetMode="External"/><Relationship Id="rId9" Type="http://schemas.openxmlformats.org/officeDocument/2006/relationships/hyperlink" Target="mailto:aastha.grover@inte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sp.zephyr.devops@intel.com" TargetMode="External"/><Relationship Id="rId8" Type="http://schemas.openxmlformats.org/officeDocument/2006/relationships/hyperlink" Target="mailto:chris.vondrachek@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