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267" w:rsidRDefault="00777267">
      <w:pPr>
        <w:pStyle w:val="Title"/>
      </w:pPr>
      <w:bookmarkStart w:id="0" w:name="_GoBack"/>
      <w:bookmarkEnd w:id="0"/>
      <w:r>
        <w:t>Correlation and Regression</w:t>
      </w:r>
    </w:p>
    <w:p w:rsidR="00777267" w:rsidRDefault="00777267">
      <w:pPr>
        <w:rPr>
          <w:b/>
          <w:sz w:val="32"/>
        </w:rPr>
      </w:pPr>
    </w:p>
    <w:p w:rsidR="00777267" w:rsidRDefault="00777267">
      <w:pPr>
        <w:jc w:val="both"/>
        <w:rPr>
          <w:b/>
          <w:sz w:val="32"/>
        </w:rPr>
      </w:pPr>
      <w:r>
        <w:rPr>
          <w:b/>
          <w:sz w:val="32"/>
        </w:rPr>
        <w:t>Our next topic involves methods for dealing with relationships between two variables.  The concepts of correlation and regression are discussed.</w:t>
      </w:r>
    </w:p>
    <w:p w:rsidR="00777267" w:rsidRDefault="00777267">
      <w:pPr>
        <w:jc w:val="both"/>
        <w:rPr>
          <w:b/>
          <w:sz w:val="32"/>
        </w:rPr>
      </w:pPr>
    </w:p>
    <w:p w:rsidR="00777267" w:rsidRDefault="00777267">
      <w:pPr>
        <w:jc w:val="both"/>
        <w:rPr>
          <w:b/>
          <w:sz w:val="32"/>
        </w:rPr>
      </w:pPr>
    </w:p>
    <w:p w:rsidR="00777267" w:rsidRDefault="00777267">
      <w:pPr>
        <w:jc w:val="both"/>
        <w:rPr>
          <w:b/>
          <w:sz w:val="32"/>
        </w:rPr>
      </w:pPr>
    </w:p>
    <w:p w:rsidR="00777267" w:rsidRDefault="00777267">
      <w:pPr>
        <w:jc w:val="both"/>
        <w:rPr>
          <w:b/>
          <w:sz w:val="32"/>
        </w:rPr>
      </w:pPr>
      <w:r>
        <w:rPr>
          <w:b/>
          <w:sz w:val="32"/>
        </w:rPr>
        <w:t>Our goal is to make predictions based on statistical models.  For instance, we may wish to predict the failure time of overloaded re</w:t>
      </w:r>
      <w:r w:rsidR="008B50EC">
        <w:rPr>
          <w:b/>
          <w:sz w:val="32"/>
        </w:rPr>
        <w:t>sistors.  Given an overload (volt</w:t>
      </w:r>
      <w:r>
        <w:rPr>
          <w:b/>
          <w:sz w:val="32"/>
        </w:rPr>
        <w:t>s) we would predict the time (minutes) to failure of the resistor.</w:t>
      </w:r>
    </w:p>
    <w:p w:rsidR="008B50EC" w:rsidRDefault="008B50EC">
      <w:pPr>
        <w:jc w:val="both"/>
        <w:rPr>
          <w:b/>
          <w:sz w:val="32"/>
        </w:rPr>
      </w:pPr>
    </w:p>
    <w:p w:rsidR="008B50EC" w:rsidRDefault="008B50EC" w:rsidP="008B5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  <w:r>
        <w:rPr>
          <w:b/>
          <w:sz w:val="32"/>
        </w:rPr>
        <w:t xml:space="preserve">A </w:t>
      </w:r>
      <w:r>
        <w:rPr>
          <w:b/>
          <w:sz w:val="32"/>
          <w:u w:val="single"/>
        </w:rPr>
        <w:t>correlation</w:t>
      </w:r>
      <w:r>
        <w:rPr>
          <w:b/>
          <w:sz w:val="32"/>
        </w:rPr>
        <w:t xml:space="preserve"> exists between two variables when one of them is related to the other.</w:t>
      </w:r>
    </w:p>
    <w:p w:rsidR="00777267" w:rsidRDefault="00777267">
      <w:pPr>
        <w:jc w:val="both"/>
        <w:rPr>
          <w:b/>
          <w:sz w:val="32"/>
        </w:rPr>
      </w:pPr>
    </w:p>
    <w:p w:rsidR="00777267" w:rsidRDefault="008B50EC">
      <w:pPr>
        <w:jc w:val="both"/>
        <w:rPr>
          <w:b/>
          <w:sz w:val="32"/>
        </w:rPr>
      </w:pPr>
      <w:r>
        <w:rPr>
          <w:b/>
          <w:sz w:val="32"/>
        </w:rPr>
        <w:t>How do we expect resistance to be related to time to failure?</w:t>
      </w:r>
    </w:p>
    <w:p w:rsidR="00777267" w:rsidRDefault="00777267">
      <w:pPr>
        <w:jc w:val="both"/>
        <w:rPr>
          <w:b/>
          <w:sz w:val="32"/>
        </w:rPr>
      </w:pPr>
    </w:p>
    <w:p w:rsidR="00777267" w:rsidRDefault="00777267" w:rsidP="002261ED">
      <w:pPr>
        <w:jc w:val="both"/>
        <w:rPr>
          <w:b/>
          <w:sz w:val="32"/>
        </w:rPr>
      </w:pPr>
    </w:p>
    <w:p w:rsidR="002261ED" w:rsidRDefault="002261ED" w:rsidP="002261ED">
      <w:pPr>
        <w:jc w:val="both"/>
        <w:rPr>
          <w:b/>
          <w:sz w:val="32"/>
        </w:rPr>
      </w:pPr>
    </w:p>
    <w:p w:rsidR="002261ED" w:rsidRDefault="002261ED" w:rsidP="002261ED">
      <w:pPr>
        <w:jc w:val="both"/>
        <w:rPr>
          <w:b/>
          <w:sz w:val="32"/>
        </w:rPr>
      </w:pPr>
    </w:p>
    <w:p w:rsidR="002261ED" w:rsidRDefault="002261ED" w:rsidP="002261ED">
      <w:pPr>
        <w:jc w:val="both"/>
        <w:rPr>
          <w:b/>
          <w:sz w:val="32"/>
        </w:rPr>
      </w:pPr>
    </w:p>
    <w:p w:rsidR="00777267" w:rsidRDefault="00777267" w:rsidP="002261ED">
      <w:pPr>
        <w:jc w:val="both"/>
        <w:rPr>
          <w:b/>
          <w:sz w:val="32"/>
        </w:rPr>
      </w:pPr>
      <w:r>
        <w:rPr>
          <w:b/>
          <w:sz w:val="32"/>
        </w:rPr>
        <w:br/>
      </w:r>
    </w:p>
    <w:p w:rsidR="005967DF" w:rsidRDefault="005967DF" w:rsidP="002261ED">
      <w:pPr>
        <w:jc w:val="both"/>
        <w:rPr>
          <w:b/>
          <w:sz w:val="32"/>
        </w:rPr>
      </w:pPr>
    </w:p>
    <w:p w:rsidR="005967DF" w:rsidRDefault="005967DF" w:rsidP="002261ED">
      <w:pPr>
        <w:jc w:val="both"/>
        <w:rPr>
          <w:b/>
          <w:sz w:val="32"/>
        </w:rPr>
      </w:pPr>
    </w:p>
    <w:p w:rsidR="005967DF" w:rsidRDefault="005967DF" w:rsidP="002261ED">
      <w:pPr>
        <w:jc w:val="both"/>
        <w:rPr>
          <w:b/>
          <w:sz w:val="32"/>
        </w:rPr>
      </w:pPr>
    </w:p>
    <w:p w:rsidR="00777267" w:rsidRDefault="00777267">
      <w:pPr>
        <w:jc w:val="both"/>
        <w:rPr>
          <w:b/>
          <w:sz w:val="32"/>
        </w:rPr>
      </w:pPr>
    </w:p>
    <w:p w:rsidR="00777267" w:rsidRDefault="00777267">
      <w:pPr>
        <w:jc w:val="both"/>
        <w:rPr>
          <w:b/>
          <w:sz w:val="32"/>
        </w:rPr>
      </w:pPr>
    </w:p>
    <w:p w:rsidR="00777267" w:rsidRDefault="008B50EC" w:rsidP="001D277F">
      <w:pPr>
        <w:rPr>
          <w:b/>
          <w:sz w:val="32"/>
        </w:rPr>
      </w:pPr>
      <w:r>
        <w:rPr>
          <w:b/>
          <w:sz w:val="32"/>
        </w:rPr>
        <w:br w:type="page"/>
      </w: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  <w:r>
        <w:rPr>
          <w:b/>
          <w:sz w:val="32"/>
        </w:rPr>
        <w:lastRenderedPageBreak/>
        <w:t xml:space="preserve">The </w:t>
      </w:r>
      <w:r>
        <w:rPr>
          <w:b/>
          <w:sz w:val="32"/>
          <w:u w:val="single"/>
        </w:rPr>
        <w:t>linear correlation coefficient</w:t>
      </w:r>
      <w:r>
        <w:rPr>
          <w:b/>
          <w:sz w:val="32"/>
        </w:rPr>
        <w:t xml:space="preserve"> r measures the strength of the linear relationship between the paired x and y values in a sample.  </w:t>
      </w: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  <w:r>
        <w:rPr>
          <w:b/>
          <w:sz w:val="32"/>
        </w:rPr>
        <w:t>Sometimes the linear correlation is called the Pearson correlation coefficient in honour of Karl Pearson (1857-1936)</w:t>
      </w: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  <w:r w:rsidRPr="00D16DB6">
        <w:rPr>
          <w:b/>
          <w:position w:val="-70"/>
          <w:sz w:val="32"/>
        </w:rPr>
        <w:object w:dxaOrig="4660" w:dyaOrig="1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pt;height:57pt" o:ole="" fillcolor="window">
            <v:imagedata r:id="rId7" o:title=""/>
          </v:shape>
          <o:OLEObject Type="Embed" ProgID="Equation.3" ShapeID="_x0000_i1025" DrawAspect="Content" ObjectID="_1604824385" r:id="rId8"/>
        </w:object>
      </w: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  <w:r>
        <w:rPr>
          <w:b/>
          <w:sz w:val="32"/>
        </w:rPr>
        <w:t xml:space="preserve">We use r to measure the linear correlation coefficient of a sample and </w:t>
      </w:r>
      <w:r>
        <w:rPr>
          <w:b/>
          <w:sz w:val="32"/>
        </w:rPr>
        <w:sym w:font="Symbol" w:char="F072"/>
      </w:r>
      <w:r>
        <w:rPr>
          <w:b/>
          <w:sz w:val="32"/>
        </w:rPr>
        <w:t xml:space="preserve"> (Greek rho) to represent the population linear correlation coefficient.</w:t>
      </w: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</w:p>
    <w:p w:rsidR="00777267" w:rsidRDefault="00777267">
      <w:pPr>
        <w:jc w:val="both"/>
        <w:rPr>
          <w:b/>
          <w:sz w:val="32"/>
        </w:rPr>
      </w:pPr>
    </w:p>
    <w:p w:rsidR="00777267" w:rsidRDefault="00777267">
      <w:pPr>
        <w:jc w:val="both"/>
        <w:rPr>
          <w:b/>
          <w:sz w:val="32"/>
        </w:rPr>
      </w:pP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  <w:r>
        <w:rPr>
          <w:b/>
          <w:sz w:val="32"/>
        </w:rPr>
        <w:t>Assumptions</w:t>
      </w:r>
      <w:r>
        <w:rPr>
          <w:b/>
          <w:sz w:val="32"/>
        </w:rPr>
        <w:br/>
      </w:r>
    </w:p>
    <w:p w:rsidR="00777267" w:rsidRDefault="00777267" w:rsidP="00784310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  <w:r>
        <w:rPr>
          <w:b/>
          <w:sz w:val="32"/>
        </w:rPr>
        <w:t>The sample of paired (x,y) data is a random sample.</w:t>
      </w:r>
    </w:p>
    <w:p w:rsidR="00777267" w:rsidRDefault="00777267" w:rsidP="00784310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  <w:r>
        <w:rPr>
          <w:b/>
          <w:sz w:val="32"/>
        </w:rPr>
        <w:t>The pairs of (x,y) data have a bivariate normal distribution.  This means that for any fixed value of x, the corresponding values of y have a normal distribution, and for any fixed value of y, the values of x have a distribution that is normal.</w:t>
      </w: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</w:p>
    <w:p w:rsidR="00777267" w:rsidRDefault="00777267">
      <w:pPr>
        <w:jc w:val="both"/>
        <w:rPr>
          <w:b/>
          <w:sz w:val="32"/>
        </w:rPr>
      </w:pP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  <w:r>
        <w:rPr>
          <w:b/>
          <w:sz w:val="32"/>
        </w:rPr>
        <w:br w:type="page"/>
      </w:r>
      <w:r>
        <w:rPr>
          <w:b/>
          <w:sz w:val="32"/>
        </w:rPr>
        <w:lastRenderedPageBreak/>
        <w:t xml:space="preserve">Properties of the linear Correlation Coefficient, </w:t>
      </w:r>
      <w:r w:rsidRPr="00EA2A13">
        <w:rPr>
          <w:b/>
          <w:i/>
          <w:sz w:val="32"/>
        </w:rPr>
        <w:t>r</w:t>
      </w:r>
    </w:p>
    <w:p w:rsidR="00777267" w:rsidRDefault="00777267" w:rsidP="00784310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  <w:r>
        <w:rPr>
          <w:b/>
          <w:sz w:val="32"/>
        </w:rPr>
        <w:t xml:space="preserve">The value of </w:t>
      </w:r>
      <w:r w:rsidRPr="00EA2A13">
        <w:rPr>
          <w:b/>
          <w:i/>
          <w:sz w:val="32"/>
        </w:rPr>
        <w:t>r</w:t>
      </w:r>
      <w:r>
        <w:rPr>
          <w:b/>
          <w:sz w:val="32"/>
        </w:rPr>
        <w:t xml:space="preserve"> is always between -1 and 1.</w:t>
      </w: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10"/>
        <w:jc w:val="both"/>
        <w:rPr>
          <w:b/>
          <w:sz w:val="32"/>
        </w:rPr>
      </w:pPr>
      <w:r>
        <w:rPr>
          <w:b/>
          <w:sz w:val="32"/>
        </w:rPr>
        <w:t xml:space="preserve">-1 </w:t>
      </w:r>
      <w:r>
        <w:rPr>
          <w:b/>
          <w:sz w:val="32"/>
        </w:rPr>
        <w:sym w:font="Symbol" w:char="F0A3"/>
      </w:r>
      <w:r>
        <w:rPr>
          <w:b/>
          <w:sz w:val="32"/>
        </w:rPr>
        <w:t xml:space="preserve"> </w:t>
      </w:r>
      <w:r w:rsidRPr="00EA2A13">
        <w:rPr>
          <w:b/>
          <w:i/>
          <w:sz w:val="32"/>
        </w:rPr>
        <w:t>r</w:t>
      </w:r>
      <w:r>
        <w:rPr>
          <w:b/>
          <w:sz w:val="32"/>
        </w:rPr>
        <w:t xml:space="preserve"> </w:t>
      </w:r>
      <w:r>
        <w:rPr>
          <w:b/>
          <w:sz w:val="32"/>
        </w:rPr>
        <w:sym w:font="Symbol" w:char="F0A3"/>
      </w:r>
      <w:r>
        <w:rPr>
          <w:b/>
          <w:sz w:val="32"/>
        </w:rPr>
        <w:t xml:space="preserve"> 1</w:t>
      </w: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10"/>
        <w:jc w:val="both"/>
        <w:rPr>
          <w:b/>
          <w:sz w:val="32"/>
        </w:rPr>
      </w:pPr>
    </w:p>
    <w:p w:rsidR="00777267" w:rsidRDefault="00777267" w:rsidP="00784310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  <w:r>
        <w:rPr>
          <w:b/>
          <w:sz w:val="32"/>
        </w:rPr>
        <w:t xml:space="preserve">The value of </w:t>
      </w:r>
      <w:r w:rsidRPr="00EA2A13">
        <w:rPr>
          <w:b/>
          <w:i/>
          <w:sz w:val="32"/>
        </w:rPr>
        <w:t>r</w:t>
      </w:r>
      <w:r>
        <w:rPr>
          <w:b/>
          <w:sz w:val="32"/>
        </w:rPr>
        <w:t xml:space="preserve"> does not change if all values of either variable are converted to a different scale.</w:t>
      </w: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</w:p>
    <w:p w:rsidR="00777267" w:rsidRDefault="00777267" w:rsidP="00784310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  <w:r>
        <w:rPr>
          <w:b/>
          <w:sz w:val="32"/>
        </w:rPr>
        <w:t xml:space="preserve">The value of </w:t>
      </w:r>
      <w:r w:rsidRPr="00EA2A13">
        <w:rPr>
          <w:b/>
          <w:i/>
          <w:sz w:val="32"/>
        </w:rPr>
        <w:t>r</w:t>
      </w:r>
      <w:r>
        <w:rPr>
          <w:b/>
          <w:sz w:val="32"/>
        </w:rPr>
        <w:t xml:space="preserve"> is not affected by the choice of </w:t>
      </w:r>
      <w:r w:rsidRPr="00EA2A13">
        <w:rPr>
          <w:b/>
          <w:i/>
          <w:sz w:val="32"/>
        </w:rPr>
        <w:t>x</w:t>
      </w:r>
      <w:r>
        <w:rPr>
          <w:b/>
          <w:sz w:val="32"/>
        </w:rPr>
        <w:t xml:space="preserve"> or </w:t>
      </w:r>
      <w:r w:rsidRPr="00EA2A13">
        <w:rPr>
          <w:b/>
          <w:i/>
          <w:sz w:val="32"/>
        </w:rPr>
        <w:t>y</w:t>
      </w:r>
      <w:r>
        <w:rPr>
          <w:b/>
          <w:sz w:val="32"/>
        </w:rPr>
        <w:t xml:space="preserve">.  Interchange all </w:t>
      </w:r>
      <w:r w:rsidRPr="00EA2A13">
        <w:rPr>
          <w:b/>
          <w:i/>
          <w:sz w:val="32"/>
        </w:rPr>
        <w:t>x</w:t>
      </w:r>
      <w:r>
        <w:rPr>
          <w:b/>
          <w:sz w:val="32"/>
        </w:rPr>
        <w:t xml:space="preserve"> and </w:t>
      </w:r>
      <w:r w:rsidRPr="00EA2A13">
        <w:rPr>
          <w:b/>
          <w:i/>
          <w:sz w:val="32"/>
        </w:rPr>
        <w:t>y</w:t>
      </w:r>
      <w:r>
        <w:rPr>
          <w:b/>
          <w:sz w:val="32"/>
        </w:rPr>
        <w:t xml:space="preserve"> values and the value of </w:t>
      </w:r>
      <w:r w:rsidRPr="00EA2A13">
        <w:rPr>
          <w:b/>
          <w:i/>
          <w:sz w:val="32"/>
        </w:rPr>
        <w:t>r</w:t>
      </w:r>
      <w:r>
        <w:rPr>
          <w:b/>
          <w:sz w:val="32"/>
        </w:rPr>
        <w:t xml:space="preserve"> will not change.</w:t>
      </w: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</w:p>
    <w:p w:rsidR="00777267" w:rsidRDefault="00777267" w:rsidP="00784310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  <w:r w:rsidRPr="00EA2A13">
        <w:rPr>
          <w:b/>
          <w:i/>
          <w:sz w:val="32"/>
        </w:rPr>
        <w:t>r</w:t>
      </w:r>
      <w:r>
        <w:rPr>
          <w:b/>
          <w:sz w:val="32"/>
        </w:rPr>
        <w:t xml:space="preserve"> measures the strength of a linear relationship.  It is not designed to measure the strength of a relationship that is not linear.</w:t>
      </w: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</w:p>
    <w:p w:rsidR="00777267" w:rsidRDefault="00777267" w:rsidP="00784310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  <w:r w:rsidRPr="00EA2A13">
        <w:rPr>
          <w:b/>
          <w:i/>
          <w:sz w:val="32"/>
        </w:rPr>
        <w:t>r</w:t>
      </w:r>
      <w:r>
        <w:rPr>
          <w:b/>
          <w:sz w:val="32"/>
        </w:rPr>
        <w:t xml:space="preserve"> = 1 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sym w:font="Symbol" w:char="F0DE"/>
      </w:r>
      <w:r>
        <w:rPr>
          <w:b/>
          <w:sz w:val="32"/>
        </w:rPr>
        <w:t xml:space="preserve"> perfect positive linear correlation</w:t>
      </w: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10"/>
        <w:jc w:val="both"/>
        <w:rPr>
          <w:b/>
          <w:sz w:val="32"/>
        </w:rPr>
      </w:pPr>
      <w:r w:rsidRPr="00EA2A13">
        <w:rPr>
          <w:b/>
          <w:i/>
          <w:sz w:val="32"/>
        </w:rPr>
        <w:t>r</w:t>
      </w:r>
      <w:r>
        <w:rPr>
          <w:b/>
          <w:sz w:val="32"/>
        </w:rPr>
        <w:t xml:space="preserve"> "close to" 1 </w:t>
      </w:r>
      <w:r>
        <w:rPr>
          <w:b/>
          <w:sz w:val="32"/>
        </w:rPr>
        <w:tab/>
      </w:r>
      <w:r>
        <w:rPr>
          <w:b/>
          <w:sz w:val="32"/>
        </w:rPr>
        <w:sym w:font="Symbol" w:char="F0DE"/>
      </w:r>
      <w:r>
        <w:rPr>
          <w:b/>
          <w:sz w:val="32"/>
        </w:rPr>
        <w:t xml:space="preserve"> strong positive linear correlation </w:t>
      </w: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10"/>
        <w:jc w:val="both"/>
        <w:rPr>
          <w:b/>
          <w:sz w:val="32"/>
        </w:rPr>
      </w:pPr>
      <w:r w:rsidRPr="00EA2A13">
        <w:rPr>
          <w:b/>
          <w:i/>
          <w:sz w:val="32"/>
        </w:rPr>
        <w:t>r</w:t>
      </w:r>
      <w:r>
        <w:rPr>
          <w:b/>
          <w:sz w:val="32"/>
        </w:rPr>
        <w:t xml:space="preserve"> = 0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sym w:font="Symbol" w:char="F0DE"/>
      </w:r>
      <w:r>
        <w:rPr>
          <w:b/>
          <w:sz w:val="32"/>
        </w:rPr>
        <w:t xml:space="preserve"> no linear correlation</w:t>
      </w: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10"/>
        <w:jc w:val="both"/>
        <w:rPr>
          <w:b/>
          <w:sz w:val="32"/>
        </w:rPr>
      </w:pPr>
      <w:r w:rsidRPr="00EA2A13">
        <w:rPr>
          <w:b/>
          <w:i/>
          <w:sz w:val="32"/>
        </w:rPr>
        <w:t>r</w:t>
      </w:r>
      <w:r>
        <w:rPr>
          <w:b/>
          <w:sz w:val="32"/>
        </w:rPr>
        <w:t xml:space="preserve"> "close to" -1</w:t>
      </w:r>
      <w:r>
        <w:rPr>
          <w:b/>
          <w:sz w:val="32"/>
        </w:rPr>
        <w:tab/>
      </w:r>
      <w:r>
        <w:rPr>
          <w:b/>
          <w:sz w:val="32"/>
        </w:rPr>
        <w:sym w:font="Symbol" w:char="F0DE"/>
      </w:r>
      <w:r>
        <w:rPr>
          <w:b/>
          <w:sz w:val="32"/>
        </w:rPr>
        <w:t xml:space="preserve"> strong negative linear correlation</w:t>
      </w: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10"/>
        <w:jc w:val="both"/>
        <w:rPr>
          <w:b/>
          <w:sz w:val="32"/>
        </w:rPr>
      </w:pPr>
      <w:r w:rsidRPr="00EA2A13">
        <w:rPr>
          <w:b/>
          <w:i/>
          <w:sz w:val="32"/>
        </w:rPr>
        <w:t>r</w:t>
      </w:r>
      <w:r>
        <w:rPr>
          <w:b/>
          <w:sz w:val="32"/>
        </w:rPr>
        <w:t xml:space="preserve"> = -1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sym w:font="Symbol" w:char="F0DE"/>
      </w:r>
      <w:r>
        <w:rPr>
          <w:b/>
          <w:sz w:val="32"/>
        </w:rPr>
        <w:t xml:space="preserve"> perfect negative linear correlation</w:t>
      </w: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</w:p>
    <w:p w:rsidR="00777267" w:rsidRDefault="00777267">
      <w:pPr>
        <w:jc w:val="both"/>
        <w:rPr>
          <w:b/>
          <w:sz w:val="32"/>
        </w:rPr>
      </w:pPr>
    </w:p>
    <w:p w:rsidR="00777267" w:rsidRDefault="008B50EC">
      <w:pPr>
        <w:jc w:val="both"/>
        <w:rPr>
          <w:b/>
          <w:sz w:val="32"/>
        </w:rPr>
      </w:pPr>
      <w:r>
        <w:rPr>
          <w:noProof/>
          <w:lang w:val="en-CA" w:eastAsia="en-CA"/>
        </w:rPr>
        <w:lastRenderedPageBreak/>
        <w:drawing>
          <wp:anchor distT="0" distB="0" distL="114300" distR="114300" simplePos="0" relativeHeight="251665920" behindDoc="0" locked="0" layoutInCell="0" allowOverlap="1">
            <wp:simplePos x="0" y="0"/>
            <wp:positionH relativeFrom="column">
              <wp:posOffset>2928505</wp:posOffset>
            </wp:positionH>
            <wp:positionV relativeFrom="paragraph">
              <wp:posOffset>-2375</wp:posOffset>
            </wp:positionV>
            <wp:extent cx="2966357" cy="2481943"/>
            <wp:effectExtent l="19050" t="0" r="19050" b="0"/>
            <wp:wrapTopAndBottom/>
            <wp:docPr id="1" name="Object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>
        <w:rPr>
          <w:noProof/>
          <w:lang w:val="en-CA" w:eastAsia="en-CA"/>
        </w:rPr>
        <w:drawing>
          <wp:anchor distT="0" distB="0" distL="114300" distR="114300" simplePos="0" relativeHeight="251664896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-2375</wp:posOffset>
            </wp:positionV>
            <wp:extent cx="2956956" cy="2481943"/>
            <wp:effectExtent l="0" t="0" r="0" b="0"/>
            <wp:wrapTopAndBottom/>
            <wp:docPr id="2" name="Object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>
        <w:rPr>
          <w:noProof/>
          <w:lang w:val="en-CA" w:eastAsia="en-CA"/>
        </w:rPr>
        <w:drawing>
          <wp:anchor distT="0" distB="0" distL="114300" distR="114300" simplePos="0" relativeHeight="251667968" behindDoc="0" locked="0" layoutInCell="0" allowOverlap="1">
            <wp:simplePos x="0" y="0"/>
            <wp:positionH relativeFrom="column">
              <wp:posOffset>2921330</wp:posOffset>
            </wp:positionH>
            <wp:positionV relativeFrom="paragraph">
              <wp:posOffset>5234643</wp:posOffset>
            </wp:positionV>
            <wp:extent cx="2968831" cy="2648198"/>
            <wp:effectExtent l="0" t="0" r="0" b="0"/>
            <wp:wrapTopAndBottom/>
            <wp:docPr id="3" name="Object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>
        <w:rPr>
          <w:noProof/>
          <w:lang w:val="en-CA" w:eastAsia="en-CA"/>
        </w:rPr>
        <w:drawing>
          <wp:anchor distT="0" distB="0" distL="114300" distR="114300" simplePos="0" relativeHeight="251666944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5234643</wp:posOffset>
            </wp:positionV>
            <wp:extent cx="2980706" cy="2648198"/>
            <wp:effectExtent l="0" t="0" r="0" b="0"/>
            <wp:wrapTopAndBottom/>
            <wp:docPr id="4" name="Object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>
        <w:rPr>
          <w:noProof/>
          <w:lang w:val="en-CA" w:eastAsia="en-CA"/>
        </w:rPr>
        <w:drawing>
          <wp:anchor distT="0" distB="0" distL="114300" distR="114300" simplePos="0" relativeHeight="251670016" behindDoc="0" locked="0" layoutInCell="0" allowOverlap="1">
            <wp:simplePos x="0" y="0"/>
            <wp:positionH relativeFrom="column">
              <wp:posOffset>2921330</wp:posOffset>
            </wp:positionH>
            <wp:positionV relativeFrom="paragraph">
              <wp:posOffset>2491443</wp:posOffset>
            </wp:positionV>
            <wp:extent cx="2956956" cy="2648198"/>
            <wp:effectExtent l="0" t="0" r="0" b="0"/>
            <wp:wrapTopAndBottom/>
            <wp:docPr id="5" name="Object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>
        <w:rPr>
          <w:noProof/>
          <w:lang w:val="en-CA" w:eastAsia="en-CA"/>
        </w:rPr>
        <w:drawing>
          <wp:anchor distT="0" distB="0" distL="114300" distR="114300" simplePos="0" relativeHeight="251668992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2491443</wp:posOffset>
            </wp:positionV>
            <wp:extent cx="2968831" cy="2636322"/>
            <wp:effectExtent l="0" t="0" r="0" b="0"/>
            <wp:wrapTopAndBottom/>
            <wp:docPr id="6" name="Object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:rsidR="008B50EC" w:rsidRDefault="008B50EC">
      <w:pPr>
        <w:rPr>
          <w:b/>
          <w:sz w:val="32"/>
        </w:rPr>
      </w:pPr>
      <w:r>
        <w:rPr>
          <w:b/>
          <w:sz w:val="32"/>
        </w:rPr>
        <w:br w:type="page"/>
      </w:r>
    </w:p>
    <w:p w:rsidR="00777267" w:rsidRDefault="00777267">
      <w:pPr>
        <w:jc w:val="both"/>
        <w:rPr>
          <w:b/>
          <w:sz w:val="32"/>
        </w:rPr>
      </w:pPr>
      <w:r>
        <w:rPr>
          <w:b/>
          <w:sz w:val="32"/>
        </w:rPr>
        <w:lastRenderedPageBreak/>
        <w:t>IMPORTANT NOTE:</w:t>
      </w:r>
    </w:p>
    <w:p w:rsidR="00777267" w:rsidRDefault="00777267">
      <w:pPr>
        <w:jc w:val="both"/>
        <w:rPr>
          <w:b/>
          <w:sz w:val="32"/>
        </w:rPr>
      </w:pPr>
      <w:r>
        <w:rPr>
          <w:b/>
          <w:sz w:val="32"/>
        </w:rPr>
        <w:t>Correlation does not imply that one variable causes the other.</w:t>
      </w:r>
    </w:p>
    <w:p w:rsidR="00777267" w:rsidRDefault="00777267">
      <w:pPr>
        <w:jc w:val="both"/>
        <w:rPr>
          <w:b/>
          <w:sz w:val="32"/>
        </w:rPr>
      </w:pPr>
    </w:p>
    <w:p w:rsidR="00777267" w:rsidRDefault="00777267">
      <w:pPr>
        <w:jc w:val="both"/>
        <w:rPr>
          <w:b/>
          <w:sz w:val="32"/>
        </w:rPr>
      </w:pPr>
      <w:r>
        <w:rPr>
          <w:b/>
          <w:sz w:val="32"/>
        </w:rPr>
        <w:t>Example:</w:t>
      </w:r>
    </w:p>
    <w:p w:rsidR="00777267" w:rsidRDefault="00777267">
      <w:pPr>
        <w:jc w:val="both"/>
        <w:rPr>
          <w:b/>
          <w:sz w:val="32"/>
        </w:rPr>
      </w:pPr>
      <w:r>
        <w:rPr>
          <w:b/>
          <w:sz w:val="32"/>
        </w:rPr>
        <w:t>The size of a person's foot has a strong positive linear correlation with the height of the person.  Having a large foot does NOT cause a person to be tall.</w:t>
      </w:r>
    </w:p>
    <w:p w:rsidR="00777267" w:rsidRDefault="00777267">
      <w:pPr>
        <w:jc w:val="both"/>
        <w:rPr>
          <w:b/>
          <w:sz w:val="32"/>
        </w:rPr>
      </w:pPr>
    </w:p>
    <w:p w:rsidR="00777267" w:rsidRDefault="00777267">
      <w:pPr>
        <w:jc w:val="both"/>
        <w:rPr>
          <w:b/>
          <w:sz w:val="32"/>
        </w:rPr>
      </w:pPr>
      <w:r>
        <w:rPr>
          <w:b/>
          <w:sz w:val="32"/>
        </w:rPr>
        <w:t>Example:</w:t>
      </w:r>
    </w:p>
    <w:p w:rsidR="00777267" w:rsidRDefault="00777267">
      <w:pPr>
        <w:jc w:val="both"/>
        <w:rPr>
          <w:b/>
          <w:sz w:val="32"/>
        </w:rPr>
      </w:pPr>
      <w:r>
        <w:rPr>
          <w:b/>
          <w:sz w:val="32"/>
        </w:rPr>
        <w:t>The following data pertain to resistance (ohms) and the failure time (minutes) of certain overloaded circuits.</w:t>
      </w:r>
    </w:p>
    <w:p w:rsidR="00777267" w:rsidRDefault="00777267">
      <w:pPr>
        <w:jc w:val="both"/>
        <w:rPr>
          <w:b/>
          <w:sz w:val="32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68"/>
        <w:gridCol w:w="1338"/>
        <w:gridCol w:w="561"/>
        <w:gridCol w:w="968"/>
        <w:gridCol w:w="968"/>
        <w:gridCol w:w="968"/>
      </w:tblGrid>
      <w:tr w:rsidR="00777267" w:rsidTr="001D277F">
        <w:trPr>
          <w:trHeight w:val="1296"/>
        </w:trPr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338" w:type="dxa"/>
          </w:tcPr>
          <w:p w:rsidR="00777267" w:rsidRDefault="00777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Resistance (ohms)</w:t>
            </w:r>
          </w:p>
        </w:tc>
        <w:tc>
          <w:tcPr>
            <w:tcW w:w="1529" w:type="dxa"/>
            <w:gridSpan w:val="2"/>
          </w:tcPr>
          <w:p w:rsidR="00777267" w:rsidRDefault="00777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Failure Time (Minutes)</w:t>
            </w:r>
          </w:p>
        </w:tc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777267" w:rsidTr="001D277F">
        <w:trPr>
          <w:trHeight w:val="376"/>
        </w:trPr>
        <w:tc>
          <w:tcPr>
            <w:tcW w:w="968" w:type="dxa"/>
            <w:tcBorders>
              <w:bottom w:val="single" w:sz="12" w:space="0" w:color="auto"/>
            </w:tcBorders>
          </w:tcPr>
          <w:p w:rsidR="00777267" w:rsidRDefault="0077726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338" w:type="dxa"/>
            <w:tcBorders>
              <w:bottom w:val="single" w:sz="12" w:space="0" w:color="auto"/>
            </w:tcBorders>
          </w:tcPr>
          <w:p w:rsidR="00777267" w:rsidRDefault="0077726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x</w:t>
            </w:r>
          </w:p>
        </w:tc>
        <w:tc>
          <w:tcPr>
            <w:tcW w:w="561" w:type="dxa"/>
            <w:tcBorders>
              <w:bottom w:val="single" w:sz="12" w:space="0" w:color="auto"/>
            </w:tcBorders>
          </w:tcPr>
          <w:p w:rsidR="00777267" w:rsidRDefault="0077726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y</w:t>
            </w:r>
          </w:p>
        </w:tc>
        <w:tc>
          <w:tcPr>
            <w:tcW w:w="968" w:type="dxa"/>
            <w:tcBorders>
              <w:bottom w:val="single" w:sz="12" w:space="0" w:color="auto"/>
            </w:tcBorders>
          </w:tcPr>
          <w:p w:rsidR="00777267" w:rsidRDefault="00777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xy</w:t>
            </w:r>
          </w:p>
        </w:tc>
        <w:tc>
          <w:tcPr>
            <w:tcW w:w="968" w:type="dxa"/>
            <w:tcBorders>
              <w:bottom w:val="single" w:sz="12" w:space="0" w:color="auto"/>
            </w:tcBorders>
          </w:tcPr>
          <w:p w:rsidR="00777267" w:rsidRDefault="00777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  <w:vertAlign w:val="superscript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x</w:t>
            </w:r>
            <w:r>
              <w:rPr>
                <w:rFonts w:ascii="Arial" w:hAnsi="Arial"/>
                <w:b/>
                <w:snapToGrid w:val="0"/>
                <w:color w:val="000000"/>
                <w:sz w:val="24"/>
                <w:vertAlign w:val="superscript"/>
              </w:rPr>
              <w:t>2</w:t>
            </w:r>
          </w:p>
        </w:tc>
        <w:tc>
          <w:tcPr>
            <w:tcW w:w="968" w:type="dxa"/>
            <w:tcBorders>
              <w:bottom w:val="single" w:sz="12" w:space="0" w:color="auto"/>
            </w:tcBorders>
          </w:tcPr>
          <w:p w:rsidR="00777267" w:rsidRDefault="00777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  <w:vertAlign w:val="superscript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y</w:t>
            </w:r>
            <w:r>
              <w:rPr>
                <w:rFonts w:ascii="Arial" w:hAnsi="Arial"/>
                <w:b/>
                <w:snapToGrid w:val="0"/>
                <w:color w:val="000000"/>
                <w:sz w:val="24"/>
                <w:vertAlign w:val="superscript"/>
              </w:rPr>
              <w:t>2</w:t>
            </w:r>
          </w:p>
        </w:tc>
      </w:tr>
      <w:tr w:rsidR="00777267" w:rsidTr="001D277F">
        <w:trPr>
          <w:trHeight w:val="303"/>
        </w:trPr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33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43</w:t>
            </w:r>
          </w:p>
        </w:tc>
        <w:tc>
          <w:tcPr>
            <w:tcW w:w="561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1376</w:t>
            </w:r>
          </w:p>
        </w:tc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1849</w:t>
            </w:r>
          </w:p>
        </w:tc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1024</w:t>
            </w:r>
          </w:p>
        </w:tc>
      </w:tr>
      <w:tr w:rsidR="00777267" w:rsidTr="001D277F">
        <w:trPr>
          <w:trHeight w:val="303"/>
        </w:trPr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33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29</w:t>
            </w:r>
          </w:p>
        </w:tc>
        <w:tc>
          <w:tcPr>
            <w:tcW w:w="561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20</w:t>
            </w:r>
          </w:p>
        </w:tc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580</w:t>
            </w:r>
          </w:p>
        </w:tc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841</w:t>
            </w:r>
          </w:p>
        </w:tc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400</w:t>
            </w:r>
          </w:p>
        </w:tc>
      </w:tr>
      <w:tr w:rsidR="00777267" w:rsidTr="001D277F">
        <w:trPr>
          <w:trHeight w:val="303"/>
        </w:trPr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33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44</w:t>
            </w:r>
          </w:p>
        </w:tc>
        <w:tc>
          <w:tcPr>
            <w:tcW w:w="561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45</w:t>
            </w:r>
          </w:p>
        </w:tc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1980</w:t>
            </w:r>
          </w:p>
        </w:tc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1936</w:t>
            </w:r>
          </w:p>
        </w:tc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2025</w:t>
            </w:r>
          </w:p>
        </w:tc>
      </w:tr>
      <w:tr w:rsidR="00777267" w:rsidTr="001D277F">
        <w:trPr>
          <w:trHeight w:val="303"/>
        </w:trPr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33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33</w:t>
            </w:r>
          </w:p>
        </w:tc>
        <w:tc>
          <w:tcPr>
            <w:tcW w:w="561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35</w:t>
            </w:r>
          </w:p>
        </w:tc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1155</w:t>
            </w:r>
          </w:p>
        </w:tc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1089</w:t>
            </w:r>
          </w:p>
        </w:tc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1225</w:t>
            </w:r>
          </w:p>
        </w:tc>
      </w:tr>
      <w:tr w:rsidR="00777267" w:rsidTr="001D277F">
        <w:trPr>
          <w:trHeight w:val="303"/>
        </w:trPr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33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33</w:t>
            </w:r>
          </w:p>
        </w:tc>
        <w:tc>
          <w:tcPr>
            <w:tcW w:w="561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22</w:t>
            </w:r>
          </w:p>
        </w:tc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726</w:t>
            </w:r>
          </w:p>
        </w:tc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1089</w:t>
            </w:r>
          </w:p>
        </w:tc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484</w:t>
            </w:r>
          </w:p>
        </w:tc>
      </w:tr>
      <w:tr w:rsidR="00777267" w:rsidTr="001D277F">
        <w:trPr>
          <w:trHeight w:val="303"/>
        </w:trPr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33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47</w:t>
            </w:r>
          </w:p>
        </w:tc>
        <w:tc>
          <w:tcPr>
            <w:tcW w:w="561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46</w:t>
            </w:r>
          </w:p>
        </w:tc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2162</w:t>
            </w:r>
          </w:p>
        </w:tc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2209</w:t>
            </w:r>
          </w:p>
        </w:tc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2116</w:t>
            </w:r>
          </w:p>
        </w:tc>
      </w:tr>
      <w:tr w:rsidR="00777267" w:rsidTr="001D277F">
        <w:trPr>
          <w:trHeight w:val="303"/>
        </w:trPr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33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34</w:t>
            </w:r>
          </w:p>
        </w:tc>
        <w:tc>
          <w:tcPr>
            <w:tcW w:w="561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28</w:t>
            </w:r>
          </w:p>
        </w:tc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952</w:t>
            </w:r>
          </w:p>
        </w:tc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1156</w:t>
            </w:r>
          </w:p>
        </w:tc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784</w:t>
            </w:r>
          </w:p>
        </w:tc>
      </w:tr>
      <w:tr w:rsidR="00777267" w:rsidTr="001D277F">
        <w:trPr>
          <w:trHeight w:val="303"/>
        </w:trPr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33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31</w:t>
            </w:r>
          </w:p>
        </w:tc>
        <w:tc>
          <w:tcPr>
            <w:tcW w:w="561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26</w:t>
            </w:r>
          </w:p>
        </w:tc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806</w:t>
            </w:r>
          </w:p>
        </w:tc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961</w:t>
            </w:r>
          </w:p>
        </w:tc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676</w:t>
            </w:r>
          </w:p>
        </w:tc>
      </w:tr>
      <w:tr w:rsidR="00777267" w:rsidTr="001D277F">
        <w:trPr>
          <w:trHeight w:val="303"/>
        </w:trPr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33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48</w:t>
            </w:r>
          </w:p>
        </w:tc>
        <w:tc>
          <w:tcPr>
            <w:tcW w:w="561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37</w:t>
            </w:r>
          </w:p>
        </w:tc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1776</w:t>
            </w:r>
          </w:p>
        </w:tc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2304</w:t>
            </w:r>
          </w:p>
        </w:tc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1369</w:t>
            </w:r>
          </w:p>
        </w:tc>
      </w:tr>
      <w:tr w:rsidR="00777267" w:rsidTr="001D277F">
        <w:trPr>
          <w:trHeight w:val="303"/>
        </w:trPr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33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34</w:t>
            </w:r>
          </w:p>
        </w:tc>
        <w:tc>
          <w:tcPr>
            <w:tcW w:w="561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33</w:t>
            </w:r>
          </w:p>
        </w:tc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1122</w:t>
            </w:r>
          </w:p>
        </w:tc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1156</w:t>
            </w:r>
          </w:p>
        </w:tc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1089</w:t>
            </w:r>
          </w:p>
        </w:tc>
      </w:tr>
      <w:tr w:rsidR="00777267" w:rsidTr="001D277F">
        <w:trPr>
          <w:trHeight w:val="303"/>
        </w:trPr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33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46</w:t>
            </w:r>
          </w:p>
        </w:tc>
        <w:tc>
          <w:tcPr>
            <w:tcW w:w="561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47</w:t>
            </w:r>
          </w:p>
        </w:tc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2162</w:t>
            </w:r>
          </w:p>
        </w:tc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2116</w:t>
            </w:r>
          </w:p>
        </w:tc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2209</w:t>
            </w:r>
          </w:p>
        </w:tc>
      </w:tr>
      <w:tr w:rsidR="00777267" w:rsidTr="001D277F">
        <w:trPr>
          <w:trHeight w:val="314"/>
        </w:trPr>
        <w:tc>
          <w:tcPr>
            <w:tcW w:w="968" w:type="dxa"/>
            <w:tcBorders>
              <w:bottom w:val="single" w:sz="12" w:space="0" w:color="auto"/>
            </w:tcBorders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338" w:type="dxa"/>
            <w:tcBorders>
              <w:bottom w:val="single" w:sz="12" w:space="0" w:color="auto"/>
            </w:tcBorders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37</w:t>
            </w:r>
          </w:p>
        </w:tc>
        <w:tc>
          <w:tcPr>
            <w:tcW w:w="561" w:type="dxa"/>
            <w:tcBorders>
              <w:bottom w:val="single" w:sz="12" w:space="0" w:color="auto"/>
            </w:tcBorders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30</w:t>
            </w:r>
          </w:p>
        </w:tc>
        <w:tc>
          <w:tcPr>
            <w:tcW w:w="968" w:type="dxa"/>
            <w:tcBorders>
              <w:bottom w:val="single" w:sz="12" w:space="0" w:color="auto"/>
            </w:tcBorders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1110</w:t>
            </w:r>
          </w:p>
        </w:tc>
        <w:tc>
          <w:tcPr>
            <w:tcW w:w="968" w:type="dxa"/>
            <w:tcBorders>
              <w:bottom w:val="single" w:sz="12" w:space="0" w:color="auto"/>
            </w:tcBorders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1369</w:t>
            </w:r>
          </w:p>
        </w:tc>
        <w:tc>
          <w:tcPr>
            <w:tcW w:w="968" w:type="dxa"/>
            <w:tcBorders>
              <w:bottom w:val="single" w:sz="12" w:space="0" w:color="auto"/>
            </w:tcBorders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900</w:t>
            </w:r>
          </w:p>
        </w:tc>
      </w:tr>
      <w:tr w:rsidR="00777267" w:rsidTr="001D277F">
        <w:trPr>
          <w:trHeight w:val="62"/>
        </w:trPr>
        <w:tc>
          <w:tcPr>
            <w:tcW w:w="968" w:type="dxa"/>
          </w:tcPr>
          <w:p w:rsidR="00777267" w:rsidRDefault="001D277F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b/>
                <w:noProof/>
                <w:sz w:val="32"/>
                <w:lang w:val="en-CA" w:eastAsia="en-CA"/>
              </w:rPr>
              <w:drawing>
                <wp:anchor distT="0" distB="0" distL="114300" distR="114300" simplePos="0" relativeHeight="251672064" behindDoc="0" locked="0" layoutInCell="0" allowOverlap="1">
                  <wp:simplePos x="0" y="0"/>
                  <wp:positionH relativeFrom="column">
                    <wp:posOffset>-551180</wp:posOffset>
                  </wp:positionH>
                  <wp:positionV relativeFrom="paragraph">
                    <wp:posOffset>220980</wp:posOffset>
                  </wp:positionV>
                  <wp:extent cx="2864485" cy="2468245"/>
                  <wp:effectExtent l="19050" t="0" r="12065" b="8255"/>
                  <wp:wrapTopAndBottom/>
                  <wp:docPr id="8" name="Object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anchor>
              </w:drawing>
            </w:r>
            <w:r w:rsidR="0005074C">
              <w:rPr>
                <w:b/>
                <w:noProof/>
                <w:sz w:val="32"/>
                <w:lang w:val="en-CA" w:eastAsia="en-CA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379" type="#_x0000_t202" style="position:absolute;margin-left:190.4pt;margin-top:15.55pt;width:316.8pt;height:226.7pt;z-index:251673088;mso-position-horizontal-relative:text;mso-position-vertical-relative:text" o:allowincell="f">
                  <v:textbox style="mso-next-textbox:#_x0000_s1379">
                    <w:txbxContent>
                      <w:p w:rsidR="0005074C" w:rsidRDefault="0005074C" w:rsidP="001D277F">
                        <w:pPr>
                          <w:rPr>
                            <w:b/>
                            <w:sz w:val="32"/>
                          </w:rPr>
                        </w:pPr>
                        <w:r w:rsidRPr="00D16DB6">
                          <w:rPr>
                            <w:b/>
                            <w:position w:val="-70"/>
                            <w:sz w:val="32"/>
                          </w:rPr>
                          <w:object w:dxaOrig="4660" w:dyaOrig="1140">
                            <v:shape id="_x0000_i1027" type="#_x0000_t75" style="width:250.5pt;height:61.5pt" o:ole="" fillcolor="window">
                              <v:imagedata r:id="rId7" o:title=""/>
                            </v:shape>
                            <o:OLEObject Type="Embed" ProgID="Equation.3" ShapeID="_x0000_i1027" DrawAspect="Content" ObjectID="_1604824404" r:id="rId16"/>
                          </w:object>
                        </w:r>
                      </w:p>
                      <w:p w:rsidR="0005074C" w:rsidRDefault="0005074C" w:rsidP="001D277F">
                        <w:pPr>
                          <w:rPr>
                            <w:b/>
                            <w:sz w:val="32"/>
                          </w:rPr>
                        </w:pPr>
                        <w:r w:rsidRPr="00D16DB6">
                          <w:rPr>
                            <w:b/>
                            <w:position w:val="-48"/>
                            <w:sz w:val="32"/>
                          </w:rPr>
                          <w:object w:dxaOrig="5300" w:dyaOrig="940">
                            <v:shape id="_x0000_i1029" type="#_x0000_t75" style="width:285pt;height:50.5pt" o:ole="" fillcolor="window">
                              <v:imagedata r:id="rId17" o:title=""/>
                            </v:shape>
                            <o:OLEObject Type="Embed" ProgID="Equation.3" ShapeID="_x0000_i1029" DrawAspect="Content" ObjectID="_1604824405" r:id="rId18"/>
                          </w:object>
                        </w:r>
                      </w:p>
                      <w:p w:rsidR="0005074C" w:rsidRDefault="0005074C" w:rsidP="001D277F">
                        <w:pPr>
                          <w:rPr>
                            <w:b/>
                            <w:sz w:val="32"/>
                          </w:rPr>
                        </w:pPr>
                      </w:p>
                      <w:p w:rsidR="0005074C" w:rsidRDefault="0005074C" w:rsidP="001D277F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i/>
                            <w:sz w:val="32"/>
                          </w:rPr>
                          <w:t>r</w:t>
                        </w:r>
                        <w:r>
                          <w:rPr>
                            <w:b/>
                            <w:sz w:val="32"/>
                          </w:rPr>
                          <w:t xml:space="preserve"> = 0.8324</w:t>
                        </w:r>
                      </w:p>
                      <w:p w:rsidR="0005074C" w:rsidRDefault="0005074C" w:rsidP="001D277F">
                        <w:pPr>
                          <w:rPr>
                            <w:b/>
                            <w:sz w:val="32"/>
                          </w:rPr>
                        </w:pPr>
                      </w:p>
                      <w:p w:rsidR="0005074C" w:rsidRDefault="0005074C" w:rsidP="001D277F">
                        <w:r>
                          <w:rPr>
                            <w:b/>
                            <w:sz w:val="32"/>
                          </w:rPr>
                          <w:t>Fairly strong positive linear correlation.</w:t>
                        </w:r>
                      </w:p>
                    </w:txbxContent>
                  </v:textbox>
                </v:shape>
              </w:pict>
            </w:r>
            <w:r w:rsidR="00777267">
              <w:rPr>
                <w:rFonts w:ascii="Arial" w:hAnsi="Arial"/>
                <w:b/>
                <w:snapToGrid w:val="0"/>
                <w:color w:val="000000"/>
              </w:rPr>
              <w:t>Total</w:t>
            </w:r>
          </w:p>
        </w:tc>
        <w:tc>
          <w:tcPr>
            <w:tcW w:w="133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459</w:t>
            </w:r>
          </w:p>
        </w:tc>
        <w:tc>
          <w:tcPr>
            <w:tcW w:w="561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401</w:t>
            </w:r>
          </w:p>
        </w:tc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15907</w:t>
            </w:r>
          </w:p>
        </w:tc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18075</w:t>
            </w:r>
          </w:p>
        </w:tc>
        <w:tc>
          <w:tcPr>
            <w:tcW w:w="968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14301</w:t>
            </w:r>
          </w:p>
        </w:tc>
      </w:tr>
    </w:tbl>
    <w:p w:rsidR="001D277F" w:rsidRDefault="001D277F">
      <w:pPr>
        <w:jc w:val="both"/>
        <w:rPr>
          <w:b/>
          <w:sz w:val="32"/>
        </w:rPr>
      </w:pPr>
      <w:r>
        <w:rPr>
          <w:b/>
          <w:sz w:val="32"/>
        </w:rPr>
        <w:lastRenderedPageBreak/>
        <w:t>Computing r on your calculator:</w:t>
      </w:r>
    </w:p>
    <w:p w:rsidR="001D277F" w:rsidRDefault="001D277F">
      <w:pPr>
        <w:jc w:val="both"/>
        <w:rPr>
          <w:b/>
          <w:sz w:val="32"/>
        </w:rPr>
      </w:pPr>
    </w:p>
    <w:p w:rsidR="001D277F" w:rsidRDefault="001D277F">
      <w:pPr>
        <w:jc w:val="both"/>
        <w:rPr>
          <w:b/>
          <w:sz w:val="32"/>
        </w:rPr>
      </w:pPr>
      <w:r>
        <w:rPr>
          <w:b/>
          <w:sz w:val="32"/>
        </w:rPr>
        <w:t xml:space="preserve">Get into STAT/LINE mode: </w:t>
      </w:r>
    </w:p>
    <w:p w:rsidR="001D277F" w:rsidRDefault="001D277F">
      <w:pPr>
        <w:jc w:val="both"/>
        <w:rPr>
          <w:b/>
          <w:sz w:val="32"/>
        </w:rPr>
      </w:pPr>
    </w:p>
    <w:p w:rsidR="001D277F" w:rsidRDefault="001D277F">
      <w:pPr>
        <w:jc w:val="both"/>
        <w:rPr>
          <w:b/>
          <w:sz w:val="32"/>
        </w:rPr>
      </w:pPr>
    </w:p>
    <w:p w:rsidR="001D277F" w:rsidRDefault="001D277F">
      <w:pPr>
        <w:jc w:val="both"/>
        <w:rPr>
          <w:b/>
          <w:sz w:val="32"/>
        </w:rPr>
      </w:pPr>
    </w:p>
    <w:p w:rsidR="001D277F" w:rsidRDefault="001D277F">
      <w:pPr>
        <w:jc w:val="both"/>
        <w:rPr>
          <w:b/>
          <w:sz w:val="32"/>
        </w:rPr>
      </w:pPr>
    </w:p>
    <w:p w:rsidR="001D277F" w:rsidRDefault="001D277F">
      <w:pPr>
        <w:jc w:val="both"/>
        <w:rPr>
          <w:b/>
          <w:sz w:val="32"/>
        </w:rPr>
      </w:pPr>
    </w:p>
    <w:p w:rsidR="001D277F" w:rsidRDefault="001D277F">
      <w:pPr>
        <w:jc w:val="both"/>
        <w:rPr>
          <w:b/>
          <w:sz w:val="32"/>
        </w:rPr>
      </w:pPr>
    </w:p>
    <w:p w:rsidR="001D277F" w:rsidRDefault="001D277F">
      <w:pPr>
        <w:jc w:val="both"/>
        <w:rPr>
          <w:b/>
          <w:sz w:val="32"/>
        </w:rPr>
      </w:pPr>
      <w:r>
        <w:rPr>
          <w:b/>
          <w:sz w:val="32"/>
        </w:rPr>
        <w:t>Enter the data:</w:t>
      </w:r>
    </w:p>
    <w:p w:rsidR="001D277F" w:rsidRDefault="001D277F">
      <w:pPr>
        <w:jc w:val="both"/>
        <w:rPr>
          <w:b/>
          <w:sz w:val="32"/>
        </w:rPr>
      </w:pPr>
    </w:p>
    <w:p w:rsidR="001D277F" w:rsidRDefault="001D277F">
      <w:pPr>
        <w:jc w:val="both"/>
        <w:rPr>
          <w:b/>
          <w:sz w:val="32"/>
        </w:rPr>
      </w:pPr>
    </w:p>
    <w:p w:rsidR="001D277F" w:rsidRDefault="001D277F">
      <w:pPr>
        <w:jc w:val="both"/>
        <w:rPr>
          <w:b/>
          <w:sz w:val="32"/>
        </w:rPr>
      </w:pPr>
    </w:p>
    <w:p w:rsidR="001D277F" w:rsidRDefault="001D277F">
      <w:pPr>
        <w:jc w:val="both"/>
        <w:rPr>
          <w:b/>
          <w:sz w:val="32"/>
        </w:rPr>
      </w:pPr>
    </w:p>
    <w:p w:rsidR="001D277F" w:rsidRDefault="001D277F">
      <w:pPr>
        <w:jc w:val="both"/>
        <w:rPr>
          <w:b/>
          <w:sz w:val="32"/>
        </w:rPr>
      </w:pPr>
    </w:p>
    <w:p w:rsidR="001D277F" w:rsidRDefault="001D277F">
      <w:pPr>
        <w:jc w:val="both"/>
        <w:rPr>
          <w:b/>
          <w:sz w:val="32"/>
        </w:rPr>
      </w:pPr>
    </w:p>
    <w:p w:rsidR="001D1B6C" w:rsidRDefault="001D1B6C">
      <w:pPr>
        <w:jc w:val="both"/>
        <w:rPr>
          <w:b/>
          <w:sz w:val="32"/>
        </w:rPr>
      </w:pPr>
      <w:r>
        <w:rPr>
          <w:b/>
          <w:sz w:val="32"/>
        </w:rPr>
        <w:t>Find r:</w:t>
      </w:r>
    </w:p>
    <w:p w:rsidR="001D277F" w:rsidRDefault="001D1B6C" w:rsidP="001D1B6C">
      <w:pPr>
        <w:rPr>
          <w:b/>
          <w:sz w:val="32"/>
        </w:rPr>
      </w:pPr>
      <w:r>
        <w:rPr>
          <w:b/>
          <w:sz w:val="32"/>
        </w:rPr>
        <w:br/>
      </w:r>
      <w:r>
        <w:rPr>
          <w:b/>
          <w:sz w:val="32"/>
        </w:rPr>
        <w:br/>
      </w:r>
      <w:r>
        <w:rPr>
          <w:b/>
          <w:sz w:val="32"/>
        </w:rPr>
        <w:br/>
      </w:r>
      <w:r>
        <w:rPr>
          <w:b/>
          <w:sz w:val="32"/>
        </w:rPr>
        <w:br/>
      </w:r>
      <w:r>
        <w:rPr>
          <w:b/>
          <w:sz w:val="32"/>
        </w:rPr>
        <w:br/>
      </w:r>
    </w:p>
    <w:p w:rsidR="00777267" w:rsidRDefault="001D277F">
      <w:pPr>
        <w:jc w:val="both"/>
        <w:rPr>
          <w:b/>
          <w:sz w:val="32"/>
        </w:rPr>
      </w:pPr>
      <w:r>
        <w:rPr>
          <w:b/>
          <w:sz w:val="32"/>
        </w:rPr>
        <w:t xml:space="preserve">We can be </w:t>
      </w:r>
      <w:r w:rsidRPr="001D277F">
        <w:rPr>
          <w:b/>
          <w:i/>
          <w:sz w:val="32"/>
        </w:rPr>
        <w:t>pretty sure</w:t>
      </w:r>
      <w:r>
        <w:rPr>
          <w:b/>
          <w:sz w:val="32"/>
        </w:rPr>
        <w:t xml:space="preserve"> of a linear correlation between 2 variables if r is </w:t>
      </w:r>
      <w:r>
        <w:rPr>
          <w:b/>
          <w:i/>
          <w:sz w:val="32"/>
        </w:rPr>
        <w:t>close enough</w:t>
      </w:r>
      <w:r>
        <w:rPr>
          <w:b/>
          <w:sz w:val="32"/>
        </w:rPr>
        <w:t xml:space="preserve"> to ±1. </w:t>
      </w:r>
    </w:p>
    <w:p w:rsidR="001D1B6C" w:rsidRDefault="001D1B6C">
      <w:pPr>
        <w:jc w:val="both"/>
        <w:rPr>
          <w:b/>
          <w:sz w:val="32"/>
        </w:rPr>
      </w:pPr>
    </w:p>
    <w:p w:rsidR="001D1B6C" w:rsidRPr="001D277F" w:rsidRDefault="001D1B6C">
      <w:pPr>
        <w:jc w:val="both"/>
        <w:rPr>
          <w:b/>
          <w:sz w:val="32"/>
        </w:rPr>
      </w:pPr>
      <w:r>
        <w:rPr>
          <w:b/>
          <w:sz w:val="32"/>
        </w:rPr>
        <w:t>But how can we know how close to ±1 is close enough? And for a certain “close” value of r, how sure can we be that a linear correlation exists?</w:t>
      </w:r>
    </w:p>
    <w:p w:rsidR="00777267" w:rsidRDefault="00777267">
      <w:pPr>
        <w:jc w:val="both"/>
        <w:rPr>
          <w:b/>
          <w:sz w:val="32"/>
        </w:rPr>
      </w:pPr>
    </w:p>
    <w:p w:rsidR="00777267" w:rsidRDefault="001D1B6C">
      <w:pPr>
        <w:jc w:val="both"/>
        <w:rPr>
          <w:b/>
          <w:sz w:val="32"/>
        </w:rPr>
      </w:pPr>
      <w:r>
        <w:rPr>
          <w:b/>
          <w:sz w:val="32"/>
        </w:rPr>
        <w:t>…Does this sound familiar?</w:t>
      </w:r>
    </w:p>
    <w:p w:rsidR="001D1B6C" w:rsidRDefault="001D1B6C">
      <w:pPr>
        <w:rPr>
          <w:b/>
          <w:sz w:val="32"/>
        </w:rPr>
      </w:pPr>
      <w:r>
        <w:rPr>
          <w:b/>
          <w:sz w:val="32"/>
        </w:rPr>
        <w:br w:type="page"/>
      </w:r>
    </w:p>
    <w:p w:rsidR="00777267" w:rsidRDefault="00777267">
      <w:pPr>
        <w:jc w:val="both"/>
        <w:rPr>
          <w:b/>
          <w:sz w:val="32"/>
        </w:rPr>
      </w:pPr>
      <w:r>
        <w:rPr>
          <w:b/>
          <w:sz w:val="32"/>
        </w:rPr>
        <w:lastRenderedPageBreak/>
        <w:t xml:space="preserve">We can </w:t>
      </w:r>
      <w:r w:rsidR="001D1B6C">
        <w:rPr>
          <w:b/>
          <w:sz w:val="32"/>
        </w:rPr>
        <w:t xml:space="preserve">conduct a formal </w:t>
      </w:r>
      <w:r>
        <w:rPr>
          <w:b/>
          <w:sz w:val="32"/>
        </w:rPr>
        <w:t>hypothesis test to determine whether there is a significant linear correlation between two variables. Note this is a slightly different method than that given in your text (Section 11.6)</w:t>
      </w:r>
    </w:p>
    <w:p w:rsidR="00E809AA" w:rsidRDefault="00CE556B" w:rsidP="00CE556B">
      <w:pPr>
        <w:jc w:val="center"/>
        <w:rPr>
          <w:b/>
          <w:sz w:val="32"/>
        </w:rPr>
      </w:pPr>
      <w:r>
        <w:rPr>
          <w:b/>
          <w:sz w:val="32"/>
        </w:rPr>
        <w:t>H</w:t>
      </w:r>
      <w:r>
        <w:rPr>
          <w:b/>
          <w:sz w:val="32"/>
          <w:vertAlign w:val="subscript"/>
        </w:rPr>
        <w:t>0</w:t>
      </w:r>
      <w:r>
        <w:rPr>
          <w:b/>
          <w:sz w:val="32"/>
        </w:rPr>
        <w:t xml:space="preserve">:  </w:t>
      </w:r>
      <w:r>
        <w:rPr>
          <w:b/>
          <w:sz w:val="32"/>
        </w:rPr>
        <w:sym w:font="Symbol" w:char="F072"/>
      </w:r>
      <w:r>
        <w:rPr>
          <w:b/>
          <w:sz w:val="32"/>
        </w:rPr>
        <w:t xml:space="preserve"> = 0, </w:t>
      </w:r>
      <w:r w:rsidR="00E809AA">
        <w:rPr>
          <w:b/>
          <w:sz w:val="32"/>
        </w:rPr>
        <w:t xml:space="preserve">Test Statistic:  </w:t>
      </w:r>
      <w:r w:rsidR="00E809AA" w:rsidRPr="00D16DB6">
        <w:rPr>
          <w:b/>
          <w:position w:val="-90"/>
          <w:sz w:val="32"/>
        </w:rPr>
        <w:object w:dxaOrig="1420" w:dyaOrig="1320">
          <v:shape id="_x0000_i1030" type="#_x0000_t75" style="width:71pt;height:66.5pt" o:ole="" fillcolor="window">
            <v:imagedata r:id="rId19" o:title=""/>
          </v:shape>
          <o:OLEObject Type="Embed" ProgID="Equation.3" ShapeID="_x0000_i1030" DrawAspect="Content" ObjectID="_1604824386" r:id="rId20"/>
        </w:object>
      </w:r>
      <w:r w:rsidR="00E809AA">
        <w:rPr>
          <w:b/>
          <w:sz w:val="32"/>
        </w:rPr>
        <w:t xml:space="preserve">with df = </w:t>
      </w:r>
      <w:r w:rsidR="00E809AA" w:rsidRPr="00E809AA">
        <w:rPr>
          <w:i/>
          <w:sz w:val="32"/>
        </w:rPr>
        <w:t>n</w:t>
      </w:r>
      <w:r w:rsidR="00E809AA">
        <w:rPr>
          <w:b/>
          <w:sz w:val="32"/>
        </w:rPr>
        <w:t xml:space="preserve"> – 2</w:t>
      </w:r>
    </w:p>
    <w:p w:rsidR="00DE015F" w:rsidRDefault="00DE015F">
      <w:pPr>
        <w:jc w:val="both"/>
        <w:rPr>
          <w:b/>
          <w:sz w:val="32"/>
        </w:rPr>
      </w:pPr>
    </w:p>
    <w:p w:rsidR="00DE015F" w:rsidRDefault="00DE015F">
      <w:pPr>
        <w:jc w:val="both"/>
        <w:rPr>
          <w:b/>
          <w:sz w:val="32"/>
        </w:rPr>
      </w:pPr>
    </w:p>
    <w:p w:rsidR="00DE015F" w:rsidRDefault="00DE015F">
      <w:pPr>
        <w:jc w:val="both"/>
        <w:rPr>
          <w:b/>
          <w:sz w:val="32"/>
        </w:rPr>
      </w:pPr>
    </w:p>
    <w:p w:rsidR="00777267" w:rsidRDefault="00777267">
      <w:pPr>
        <w:jc w:val="both"/>
        <w:rPr>
          <w:b/>
          <w:sz w:val="32"/>
        </w:rPr>
      </w:pPr>
      <w:r>
        <w:rPr>
          <w:b/>
          <w:sz w:val="32"/>
        </w:rPr>
        <w:t>Example:</w:t>
      </w:r>
    </w:p>
    <w:p w:rsidR="00777267" w:rsidRDefault="00777267">
      <w:pPr>
        <w:jc w:val="both"/>
        <w:rPr>
          <w:b/>
          <w:sz w:val="32"/>
        </w:rPr>
      </w:pPr>
      <w:r>
        <w:rPr>
          <w:b/>
          <w:sz w:val="32"/>
        </w:rPr>
        <w:t>Test for significant linear correlation between our resistance variable and our time to failure variable at a significance level of 0.05.</w:t>
      </w:r>
    </w:p>
    <w:p w:rsidR="00777267" w:rsidRDefault="00777267">
      <w:pPr>
        <w:jc w:val="both"/>
        <w:rPr>
          <w:b/>
          <w:sz w:val="32"/>
        </w:rPr>
      </w:pPr>
    </w:p>
    <w:p w:rsidR="00777267" w:rsidRDefault="00777267">
      <w:pPr>
        <w:jc w:val="both"/>
        <w:rPr>
          <w:b/>
          <w:sz w:val="32"/>
        </w:rPr>
      </w:pPr>
      <w:r>
        <w:rPr>
          <w:b/>
          <w:sz w:val="32"/>
        </w:rPr>
        <w:br w:type="page"/>
      </w:r>
      <w:r w:rsidR="001D1B6C">
        <w:rPr>
          <w:b/>
          <w:sz w:val="32"/>
        </w:rPr>
        <w:lastRenderedPageBreak/>
        <w:t xml:space="preserve">Now that </w:t>
      </w:r>
      <w:r>
        <w:rPr>
          <w:b/>
          <w:sz w:val="32"/>
        </w:rPr>
        <w:t>we</w:t>
      </w:r>
      <w:r w:rsidR="001D1B6C">
        <w:rPr>
          <w:b/>
          <w:sz w:val="32"/>
        </w:rPr>
        <w:t>’ve</w:t>
      </w:r>
      <w:r>
        <w:rPr>
          <w:b/>
          <w:sz w:val="32"/>
        </w:rPr>
        <w:t xml:space="preserve"> analyzed paired data with the goal of determining whether there is a significant linear relationship between two variables</w:t>
      </w:r>
      <w:r w:rsidR="001D1B6C">
        <w:rPr>
          <w:b/>
          <w:sz w:val="32"/>
        </w:rPr>
        <w:t xml:space="preserve">, </w:t>
      </w:r>
      <w:r>
        <w:rPr>
          <w:b/>
          <w:sz w:val="32"/>
        </w:rPr>
        <w:t>we wish to describe the relationship by finding the equation of the straight line that best fits the data.</w:t>
      </w:r>
    </w:p>
    <w:p w:rsidR="00777267" w:rsidRDefault="00777267">
      <w:pPr>
        <w:jc w:val="both"/>
        <w:rPr>
          <w:b/>
          <w:sz w:val="32"/>
        </w:rPr>
      </w:pPr>
    </w:p>
    <w:p w:rsidR="00777267" w:rsidRDefault="00777267">
      <w:pPr>
        <w:jc w:val="both"/>
        <w:rPr>
          <w:b/>
          <w:sz w:val="32"/>
        </w:rPr>
      </w:pP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  <w:r>
        <w:rPr>
          <w:b/>
          <w:sz w:val="32"/>
        </w:rPr>
        <w:t xml:space="preserve">Given a collection of paired sample data, the </w:t>
      </w:r>
      <w:r>
        <w:rPr>
          <w:b/>
          <w:sz w:val="32"/>
          <w:u w:val="single"/>
        </w:rPr>
        <w:t>regression equation</w:t>
      </w: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</w:rPr>
      </w:pPr>
      <w:r w:rsidRPr="00D16DB6">
        <w:rPr>
          <w:b/>
          <w:position w:val="-12"/>
          <w:sz w:val="32"/>
        </w:rPr>
        <w:object w:dxaOrig="1260" w:dyaOrig="420">
          <v:shape id="_x0000_i1031" type="#_x0000_t75" style="width:62.5pt;height:21.5pt" o:ole="" fillcolor="window">
            <v:imagedata r:id="rId21" o:title=""/>
          </v:shape>
          <o:OLEObject Type="Embed" ProgID="Equation.3" ShapeID="_x0000_i1031" DrawAspect="Content" ObjectID="_1604824387" r:id="rId22"/>
        </w:object>
      </w: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  <w:r>
        <w:rPr>
          <w:b/>
          <w:sz w:val="32"/>
        </w:rPr>
        <w:t>describes the relationship between two variables.  The graph of the regression equation is called the regression line (or line of best fit, or least squares line)</w:t>
      </w: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</w:p>
    <w:p w:rsidR="00777267" w:rsidRDefault="00777267">
      <w:pPr>
        <w:jc w:val="both"/>
        <w:rPr>
          <w:b/>
          <w:sz w:val="32"/>
        </w:rPr>
      </w:pPr>
    </w:p>
    <w:p w:rsidR="00777267" w:rsidRDefault="00777267">
      <w:pPr>
        <w:jc w:val="both"/>
        <w:rPr>
          <w:b/>
          <w:sz w:val="32"/>
        </w:rPr>
      </w:pPr>
      <w:r w:rsidRPr="00EA2A13">
        <w:rPr>
          <w:b/>
          <w:i/>
          <w:sz w:val="32"/>
        </w:rPr>
        <w:t>x</w:t>
      </w:r>
      <w:r>
        <w:rPr>
          <w:b/>
          <w:sz w:val="32"/>
        </w:rPr>
        <w:t xml:space="preserve"> is called the independent or predictor variable</w:t>
      </w:r>
    </w:p>
    <w:p w:rsidR="00777267" w:rsidRDefault="00777267">
      <w:pPr>
        <w:jc w:val="both"/>
        <w:rPr>
          <w:b/>
          <w:sz w:val="32"/>
        </w:rPr>
      </w:pPr>
    </w:p>
    <w:p w:rsidR="00777267" w:rsidRDefault="00777267">
      <w:pPr>
        <w:jc w:val="both"/>
        <w:rPr>
          <w:b/>
          <w:sz w:val="32"/>
        </w:rPr>
      </w:pPr>
      <w:r w:rsidRPr="00EA2A13">
        <w:rPr>
          <w:b/>
          <w:i/>
          <w:sz w:val="32"/>
        </w:rPr>
        <w:t>y</w:t>
      </w:r>
      <w:r>
        <w:rPr>
          <w:b/>
          <w:sz w:val="32"/>
        </w:rPr>
        <w:t xml:space="preserve"> is called the dependent or response variable.</w:t>
      </w:r>
    </w:p>
    <w:p w:rsidR="00777267" w:rsidRDefault="00777267">
      <w:pPr>
        <w:jc w:val="both"/>
        <w:rPr>
          <w:b/>
          <w:sz w:val="32"/>
        </w:rPr>
      </w:pPr>
    </w:p>
    <w:p w:rsidR="00777267" w:rsidRDefault="00777267">
      <w:pPr>
        <w:jc w:val="both"/>
        <w:rPr>
          <w:b/>
          <w:sz w:val="32"/>
        </w:rPr>
      </w:pPr>
    </w:p>
    <w:p w:rsidR="00777267" w:rsidRDefault="00777267">
      <w:pPr>
        <w:jc w:val="both"/>
        <w:rPr>
          <w:b/>
          <w:sz w:val="32"/>
        </w:rPr>
      </w:pPr>
      <w:r>
        <w:rPr>
          <w:b/>
          <w:sz w:val="32"/>
        </w:rPr>
        <w:t>Notation for Regression Equation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48"/>
        <w:gridCol w:w="1870"/>
        <w:gridCol w:w="1390"/>
      </w:tblGrid>
      <w:tr w:rsidR="00777267">
        <w:tc>
          <w:tcPr>
            <w:tcW w:w="5148" w:type="dxa"/>
          </w:tcPr>
          <w:p w:rsidR="00777267" w:rsidRDefault="00777267">
            <w:pPr>
              <w:jc w:val="both"/>
              <w:rPr>
                <w:b/>
                <w:sz w:val="32"/>
              </w:rPr>
            </w:pPr>
          </w:p>
        </w:tc>
        <w:tc>
          <w:tcPr>
            <w:tcW w:w="1870" w:type="dxa"/>
          </w:tcPr>
          <w:p w:rsidR="00777267" w:rsidRDefault="00777267">
            <w:pPr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Population</w:t>
            </w:r>
          </w:p>
        </w:tc>
        <w:tc>
          <w:tcPr>
            <w:tcW w:w="1390" w:type="dxa"/>
          </w:tcPr>
          <w:p w:rsidR="00777267" w:rsidRDefault="00777267">
            <w:pPr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Sample</w:t>
            </w:r>
          </w:p>
        </w:tc>
      </w:tr>
      <w:tr w:rsidR="00777267">
        <w:tc>
          <w:tcPr>
            <w:tcW w:w="5148" w:type="dxa"/>
          </w:tcPr>
          <w:p w:rsidR="00777267" w:rsidRDefault="00777267">
            <w:pPr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y-intercept of regression equation</w:t>
            </w:r>
          </w:p>
        </w:tc>
        <w:tc>
          <w:tcPr>
            <w:tcW w:w="1870" w:type="dxa"/>
          </w:tcPr>
          <w:p w:rsidR="00777267" w:rsidRDefault="00777267">
            <w:pPr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sym w:font="Symbol" w:char="F061"/>
            </w:r>
          </w:p>
        </w:tc>
        <w:tc>
          <w:tcPr>
            <w:tcW w:w="1390" w:type="dxa"/>
          </w:tcPr>
          <w:p w:rsidR="00777267" w:rsidRDefault="00777267">
            <w:pPr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a</w:t>
            </w:r>
          </w:p>
        </w:tc>
      </w:tr>
      <w:tr w:rsidR="00777267">
        <w:tc>
          <w:tcPr>
            <w:tcW w:w="5148" w:type="dxa"/>
          </w:tcPr>
          <w:p w:rsidR="00777267" w:rsidRDefault="00777267">
            <w:pPr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slope of regression equation</w:t>
            </w:r>
          </w:p>
        </w:tc>
        <w:tc>
          <w:tcPr>
            <w:tcW w:w="1870" w:type="dxa"/>
          </w:tcPr>
          <w:p w:rsidR="00777267" w:rsidRDefault="00777267">
            <w:pPr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sym w:font="Symbol" w:char="F062"/>
            </w:r>
          </w:p>
        </w:tc>
        <w:tc>
          <w:tcPr>
            <w:tcW w:w="1390" w:type="dxa"/>
          </w:tcPr>
          <w:p w:rsidR="00777267" w:rsidRDefault="00777267">
            <w:pPr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b</w:t>
            </w:r>
          </w:p>
        </w:tc>
      </w:tr>
      <w:tr w:rsidR="00777267">
        <w:tc>
          <w:tcPr>
            <w:tcW w:w="5148" w:type="dxa"/>
          </w:tcPr>
          <w:p w:rsidR="00777267" w:rsidRDefault="00777267">
            <w:pPr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Equation of the regression line</w:t>
            </w:r>
          </w:p>
        </w:tc>
        <w:tc>
          <w:tcPr>
            <w:tcW w:w="1870" w:type="dxa"/>
          </w:tcPr>
          <w:p w:rsidR="00777267" w:rsidRDefault="00777267">
            <w:pPr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y = </w:t>
            </w:r>
            <w:r>
              <w:rPr>
                <w:b/>
                <w:sz w:val="32"/>
              </w:rPr>
              <w:sym w:font="Symbol" w:char="F061"/>
            </w:r>
            <w:r>
              <w:rPr>
                <w:b/>
                <w:sz w:val="32"/>
              </w:rPr>
              <w:t xml:space="preserve"> + </w:t>
            </w:r>
            <w:r>
              <w:rPr>
                <w:b/>
                <w:sz w:val="32"/>
              </w:rPr>
              <w:sym w:font="Symbol" w:char="F062"/>
            </w:r>
            <w:r w:rsidRPr="00EA2A13">
              <w:rPr>
                <w:b/>
                <w:i/>
                <w:sz w:val="32"/>
              </w:rPr>
              <w:t>x</w:t>
            </w:r>
          </w:p>
        </w:tc>
        <w:tc>
          <w:tcPr>
            <w:tcW w:w="1390" w:type="dxa"/>
          </w:tcPr>
          <w:p w:rsidR="00777267" w:rsidRDefault="00777267">
            <w:pPr>
              <w:jc w:val="both"/>
              <w:rPr>
                <w:b/>
                <w:sz w:val="32"/>
              </w:rPr>
            </w:pPr>
            <w:r w:rsidRPr="00D16DB6">
              <w:rPr>
                <w:b/>
                <w:position w:val="-12"/>
                <w:sz w:val="32"/>
              </w:rPr>
              <w:object w:dxaOrig="1260" w:dyaOrig="420">
                <v:shape id="_x0000_i1032" type="#_x0000_t75" style="width:59pt;height:19.5pt" o:ole="" fillcolor="window">
                  <v:imagedata r:id="rId21" o:title=""/>
                </v:shape>
                <o:OLEObject Type="Embed" ProgID="Equation.3" ShapeID="_x0000_i1032" DrawAspect="Content" ObjectID="_1604824388" r:id="rId23"/>
              </w:object>
            </w:r>
          </w:p>
        </w:tc>
      </w:tr>
    </w:tbl>
    <w:p w:rsidR="00777267" w:rsidRDefault="00777267">
      <w:pPr>
        <w:jc w:val="both"/>
        <w:rPr>
          <w:b/>
          <w:sz w:val="32"/>
        </w:rPr>
      </w:pPr>
    </w:p>
    <w:p w:rsidR="00777267" w:rsidRDefault="00777267">
      <w:pPr>
        <w:jc w:val="both"/>
        <w:rPr>
          <w:b/>
          <w:sz w:val="32"/>
        </w:rPr>
      </w:pPr>
      <w:r>
        <w:rPr>
          <w:b/>
          <w:sz w:val="32"/>
        </w:rPr>
        <w:t>Assumptions:</w:t>
      </w:r>
    </w:p>
    <w:p w:rsidR="00777267" w:rsidRDefault="00777267" w:rsidP="00784310">
      <w:pPr>
        <w:numPr>
          <w:ilvl w:val="0"/>
          <w:numId w:val="3"/>
        </w:numPr>
        <w:jc w:val="both"/>
        <w:rPr>
          <w:b/>
          <w:sz w:val="32"/>
        </w:rPr>
      </w:pPr>
      <w:r>
        <w:rPr>
          <w:b/>
          <w:sz w:val="32"/>
        </w:rPr>
        <w:t>We are investig</w:t>
      </w:r>
      <w:r w:rsidR="001D1B6C">
        <w:rPr>
          <w:b/>
          <w:sz w:val="32"/>
        </w:rPr>
        <w:t>ating only linear relationships.</w:t>
      </w:r>
    </w:p>
    <w:p w:rsidR="001D1B6C" w:rsidRDefault="001D1B6C" w:rsidP="001D1B6C">
      <w:pPr>
        <w:jc w:val="both"/>
        <w:rPr>
          <w:b/>
          <w:sz w:val="32"/>
        </w:rPr>
      </w:pPr>
    </w:p>
    <w:p w:rsidR="001D1B6C" w:rsidRDefault="001D1B6C" w:rsidP="001D1B6C">
      <w:pPr>
        <w:jc w:val="both"/>
        <w:rPr>
          <w:b/>
          <w:sz w:val="32"/>
        </w:rPr>
      </w:pPr>
    </w:p>
    <w:p w:rsidR="001D1B6C" w:rsidRDefault="001D1B6C" w:rsidP="001D1B6C">
      <w:pPr>
        <w:jc w:val="both"/>
        <w:rPr>
          <w:b/>
          <w:sz w:val="32"/>
        </w:rPr>
      </w:pPr>
    </w:p>
    <w:p w:rsidR="00DE015F" w:rsidRDefault="00DE015F" w:rsidP="001D1B6C">
      <w:pPr>
        <w:jc w:val="both"/>
        <w:rPr>
          <w:b/>
          <w:sz w:val="32"/>
        </w:rPr>
      </w:pPr>
    </w:p>
    <w:p w:rsidR="00777267" w:rsidRDefault="00777267" w:rsidP="00784310">
      <w:pPr>
        <w:numPr>
          <w:ilvl w:val="0"/>
          <w:numId w:val="3"/>
        </w:numPr>
        <w:jc w:val="both"/>
        <w:rPr>
          <w:b/>
          <w:sz w:val="32"/>
        </w:rPr>
      </w:pPr>
      <w:r>
        <w:rPr>
          <w:b/>
          <w:sz w:val="32"/>
        </w:rPr>
        <w:t xml:space="preserve">For each </w:t>
      </w:r>
      <w:r w:rsidRPr="00EA2A13">
        <w:rPr>
          <w:b/>
          <w:i/>
          <w:sz w:val="32"/>
        </w:rPr>
        <w:t>x</w:t>
      </w:r>
      <w:r>
        <w:rPr>
          <w:b/>
          <w:sz w:val="32"/>
        </w:rPr>
        <w:t xml:space="preserve"> value, </w:t>
      </w:r>
      <w:r w:rsidRPr="00EA2A13">
        <w:rPr>
          <w:b/>
          <w:i/>
          <w:sz w:val="32"/>
        </w:rPr>
        <w:t>y</w:t>
      </w:r>
      <w:r>
        <w:rPr>
          <w:b/>
          <w:sz w:val="32"/>
        </w:rPr>
        <w:t xml:space="preserve"> is a random variable having a normal distribution.  All of these </w:t>
      </w:r>
      <w:r w:rsidRPr="00EA2A13">
        <w:rPr>
          <w:b/>
          <w:i/>
          <w:sz w:val="32"/>
        </w:rPr>
        <w:t>y</w:t>
      </w:r>
      <w:r>
        <w:rPr>
          <w:b/>
          <w:sz w:val="32"/>
        </w:rPr>
        <w:t xml:space="preserve"> distributions have the same variance.  Also, for a given </w:t>
      </w:r>
      <w:r w:rsidRPr="00EA2A13">
        <w:rPr>
          <w:b/>
          <w:i/>
          <w:sz w:val="32"/>
        </w:rPr>
        <w:t>x</w:t>
      </w:r>
      <w:r>
        <w:rPr>
          <w:b/>
          <w:sz w:val="32"/>
        </w:rPr>
        <w:t xml:space="preserve">, the distribution of </w:t>
      </w:r>
      <w:r w:rsidRPr="00EA2A13">
        <w:rPr>
          <w:b/>
          <w:i/>
          <w:sz w:val="32"/>
        </w:rPr>
        <w:t>y</w:t>
      </w:r>
      <w:r>
        <w:rPr>
          <w:b/>
          <w:sz w:val="32"/>
        </w:rPr>
        <w:t xml:space="preserve"> has a mean that lies on the regression line.</w:t>
      </w:r>
    </w:p>
    <w:p w:rsidR="00777267" w:rsidRDefault="00777267">
      <w:pPr>
        <w:jc w:val="both"/>
        <w:rPr>
          <w:b/>
          <w:sz w:val="32"/>
        </w:rPr>
      </w:pPr>
      <w:r>
        <w:rPr>
          <w:b/>
          <w:sz w:val="32"/>
        </w:rPr>
        <w:br w:type="page"/>
      </w:r>
      <w:r>
        <w:rPr>
          <w:b/>
          <w:sz w:val="32"/>
        </w:rPr>
        <w:lastRenderedPageBreak/>
        <w:t xml:space="preserve">Our goal is to find estimates, </w:t>
      </w:r>
      <w:r w:rsidRPr="00EA2A13">
        <w:rPr>
          <w:b/>
          <w:i/>
          <w:sz w:val="32"/>
        </w:rPr>
        <w:t>a</w:t>
      </w:r>
      <w:r>
        <w:rPr>
          <w:b/>
          <w:sz w:val="32"/>
        </w:rPr>
        <w:t xml:space="preserve"> and </w:t>
      </w:r>
      <w:r w:rsidRPr="00EA2A13">
        <w:rPr>
          <w:b/>
          <w:i/>
          <w:sz w:val="32"/>
        </w:rPr>
        <w:t>b</w:t>
      </w:r>
      <w:r>
        <w:rPr>
          <w:b/>
          <w:sz w:val="32"/>
        </w:rPr>
        <w:t>, that will form a line that is the minimum distance from all of the data points.</w:t>
      </w:r>
    </w:p>
    <w:p w:rsidR="00777267" w:rsidRDefault="00777267">
      <w:pPr>
        <w:jc w:val="both"/>
        <w:rPr>
          <w:b/>
          <w:sz w:val="32"/>
        </w:rPr>
      </w:pPr>
    </w:p>
    <w:p w:rsidR="00777267" w:rsidRDefault="00777267">
      <w:pPr>
        <w:jc w:val="both"/>
        <w:rPr>
          <w:b/>
          <w:sz w:val="32"/>
        </w:rPr>
      </w:pPr>
      <w:r>
        <w:rPr>
          <w:b/>
          <w:sz w:val="32"/>
        </w:rPr>
        <w:t>The derivation of these formulas involves a calculus procedure referred to as least squares.  The process of least squares involves finding the minimum of the squared distance between</w:t>
      </w:r>
      <w:r w:rsidR="00F21E26">
        <w:rPr>
          <w:b/>
          <w:sz w:val="32"/>
        </w:rPr>
        <w:t xml:space="preserve"> the data points and the line. </w:t>
      </w:r>
    </w:p>
    <w:p w:rsidR="00592E12" w:rsidRDefault="00592E12">
      <w:pPr>
        <w:jc w:val="both"/>
        <w:rPr>
          <w:b/>
          <w:sz w:val="32"/>
        </w:rPr>
      </w:pPr>
    </w:p>
    <w:p w:rsidR="00592E12" w:rsidRDefault="00592E12">
      <w:pPr>
        <w:jc w:val="both"/>
        <w:rPr>
          <w:b/>
          <w:sz w:val="32"/>
        </w:rPr>
      </w:pPr>
      <w:r w:rsidRPr="00592E12">
        <w:rPr>
          <w:b/>
          <w:noProof/>
          <w:sz w:val="32"/>
          <w:lang w:val="en-CA" w:eastAsia="en-CA"/>
        </w:rPr>
        <w:drawing>
          <wp:inline distT="0" distB="0" distL="0" distR="0">
            <wp:extent cx="3424794" cy="3704785"/>
            <wp:effectExtent l="19050" t="0" r="23256" b="0"/>
            <wp:docPr id="13" name="Object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777267" w:rsidRDefault="00777267">
      <w:pPr>
        <w:jc w:val="both"/>
        <w:rPr>
          <w:b/>
          <w:sz w:val="32"/>
        </w:rPr>
      </w:pP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  <w:r w:rsidRPr="00D16DB6">
        <w:rPr>
          <w:b/>
          <w:position w:val="-12"/>
          <w:sz w:val="32"/>
        </w:rPr>
        <w:object w:dxaOrig="1260" w:dyaOrig="420">
          <v:shape id="_x0000_i1033" type="#_x0000_t75" style="width:59pt;height:19.5pt" o:ole="" fillcolor="window">
            <v:imagedata r:id="rId21" o:title=""/>
          </v:shape>
          <o:OLEObject Type="Embed" ProgID="Equation.3" ShapeID="_x0000_i1033" DrawAspect="Content" ObjectID="_1604824389" r:id="rId25"/>
        </w:object>
      </w: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  <w:r w:rsidRPr="00D16DB6">
        <w:rPr>
          <w:b/>
          <w:position w:val="-68"/>
          <w:sz w:val="32"/>
        </w:rPr>
        <w:object w:dxaOrig="2780" w:dyaOrig="1080">
          <v:shape id="_x0000_i1034" type="#_x0000_t75" style="width:139.5pt;height:54.5pt" o:ole="" fillcolor="window">
            <v:imagedata r:id="rId26" o:title=""/>
          </v:shape>
          <o:OLEObject Type="Embed" ProgID="Equation.3" ShapeID="_x0000_i1034" DrawAspect="Content" ObjectID="_1604824390" r:id="rId27"/>
        </w:objec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Slope</w:t>
      </w: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  <w:r w:rsidRPr="00D16DB6">
        <w:rPr>
          <w:b/>
          <w:position w:val="-68"/>
          <w:sz w:val="32"/>
        </w:rPr>
        <w:object w:dxaOrig="4500" w:dyaOrig="1480">
          <v:shape id="_x0000_i1035" type="#_x0000_t75" style="width:225.5pt;height:74pt" o:ole="" fillcolor="window">
            <v:imagedata r:id="rId28" o:title=""/>
          </v:shape>
          <o:OLEObject Type="Embed" ProgID="Equation.3" ShapeID="_x0000_i1035" DrawAspect="Content" ObjectID="_1604824391" r:id="rId29"/>
        </w:object>
      </w:r>
      <w:r>
        <w:rPr>
          <w:b/>
          <w:sz w:val="32"/>
        </w:rPr>
        <w:tab/>
      </w:r>
      <w:r>
        <w:rPr>
          <w:b/>
          <w:sz w:val="32"/>
        </w:rPr>
        <w:tab/>
        <w:t>y-intercept</w:t>
      </w:r>
    </w:p>
    <w:p w:rsidR="00777267" w:rsidRDefault="00777267">
      <w:pPr>
        <w:jc w:val="both"/>
        <w:rPr>
          <w:b/>
          <w:sz w:val="32"/>
        </w:rPr>
      </w:pPr>
      <w:r>
        <w:rPr>
          <w:b/>
          <w:sz w:val="32"/>
        </w:rPr>
        <w:lastRenderedPageBreak/>
        <w:t>Example:</w:t>
      </w:r>
    </w:p>
    <w:p w:rsidR="00777267" w:rsidRDefault="00777267">
      <w:pPr>
        <w:jc w:val="both"/>
        <w:rPr>
          <w:b/>
          <w:sz w:val="32"/>
        </w:rPr>
      </w:pPr>
      <w:r>
        <w:rPr>
          <w:b/>
          <w:sz w:val="32"/>
        </w:rPr>
        <w:t>The following data pertain to resistance (ohms) and the failure time (minutes) of certain overloaded circuits.  Find the line that best fits the data.</w:t>
      </w:r>
    </w:p>
    <w:p w:rsidR="00777267" w:rsidRDefault="00777267">
      <w:pPr>
        <w:jc w:val="both"/>
        <w:rPr>
          <w:b/>
          <w:sz w:val="32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1530"/>
        <w:gridCol w:w="1350"/>
        <w:gridCol w:w="810"/>
        <w:gridCol w:w="810"/>
        <w:gridCol w:w="810"/>
      </w:tblGrid>
      <w:tr w:rsidR="00777267">
        <w:trPr>
          <w:trHeight w:val="1352"/>
        </w:trPr>
        <w:tc>
          <w:tcPr>
            <w:tcW w:w="660" w:type="dxa"/>
          </w:tcPr>
          <w:p w:rsidR="00777267" w:rsidRDefault="0005074C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noProof/>
                <w:color w:val="000000"/>
              </w:rPr>
              <w:pict>
                <v:shape id="_x0000_s1352" type="#_x0000_t202" style="position:absolute;left:0;text-align:left;margin-left:309.6pt;margin-top:1.6pt;width:194.2pt;height:201.2pt;z-index:251661824" o:allowincell="f" stroked="f">
                  <v:textbox style="mso-next-textbox:#_x0000_s1352">
                    <w:txbxContent>
                      <w:p w:rsidR="0005074C" w:rsidRDefault="0005074C">
                        <w:r>
                          <w:rPr>
                            <w:noProof/>
                            <w:lang w:val="en-CA" w:eastAsia="en-CA"/>
                          </w:rPr>
                          <w:drawing>
                            <wp:inline distT="0" distB="0" distL="0" distR="0">
                              <wp:extent cx="2273300" cy="2458085"/>
                              <wp:effectExtent l="0" t="0" r="0" b="0"/>
                              <wp:docPr id="35" name="Object 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chart">
                                  <c:chart xmlns:c="http://schemas.openxmlformats.org/drawingml/2006/chart" xmlns:r="http://schemas.openxmlformats.org/officeDocument/2006/relationships" r:id="rId30"/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530" w:type="dxa"/>
          </w:tcPr>
          <w:p w:rsidR="00777267" w:rsidRDefault="00777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Resistance (ohms)</w:t>
            </w:r>
          </w:p>
        </w:tc>
        <w:tc>
          <w:tcPr>
            <w:tcW w:w="2160" w:type="dxa"/>
            <w:gridSpan w:val="2"/>
          </w:tcPr>
          <w:p w:rsidR="00777267" w:rsidRDefault="00777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Failure Time (Minutes)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777267">
        <w:trPr>
          <w:trHeight w:val="392"/>
        </w:trPr>
        <w:tc>
          <w:tcPr>
            <w:tcW w:w="660" w:type="dxa"/>
            <w:tcBorders>
              <w:bottom w:val="single" w:sz="12" w:space="0" w:color="auto"/>
            </w:tcBorders>
          </w:tcPr>
          <w:p w:rsidR="00777267" w:rsidRDefault="0077726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:rsidR="00777267" w:rsidRDefault="0077726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x</w:t>
            </w:r>
          </w:p>
        </w:tc>
        <w:tc>
          <w:tcPr>
            <w:tcW w:w="1350" w:type="dxa"/>
            <w:tcBorders>
              <w:bottom w:val="single" w:sz="12" w:space="0" w:color="auto"/>
            </w:tcBorders>
          </w:tcPr>
          <w:p w:rsidR="00777267" w:rsidRDefault="0077726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y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777267" w:rsidRDefault="00777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xy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777267" w:rsidRDefault="00777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  <w:vertAlign w:val="superscript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x</w:t>
            </w:r>
            <w:r>
              <w:rPr>
                <w:rFonts w:ascii="Arial" w:hAnsi="Arial"/>
                <w:b/>
                <w:snapToGrid w:val="0"/>
                <w:color w:val="000000"/>
                <w:sz w:val="24"/>
                <w:vertAlign w:val="superscript"/>
              </w:rPr>
              <w:t>2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777267" w:rsidRDefault="00777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  <w:vertAlign w:val="superscript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y</w:t>
            </w:r>
            <w:r>
              <w:rPr>
                <w:rFonts w:ascii="Arial" w:hAnsi="Arial"/>
                <w:b/>
                <w:snapToGrid w:val="0"/>
                <w:color w:val="000000"/>
                <w:sz w:val="24"/>
                <w:vertAlign w:val="superscript"/>
              </w:rPr>
              <w:t>2</w:t>
            </w:r>
          </w:p>
        </w:tc>
      </w:tr>
      <w:tr w:rsidR="00777267">
        <w:trPr>
          <w:trHeight w:val="316"/>
        </w:trPr>
        <w:tc>
          <w:tcPr>
            <w:tcW w:w="660" w:type="dxa"/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53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43</w:t>
            </w:r>
          </w:p>
        </w:tc>
        <w:tc>
          <w:tcPr>
            <w:tcW w:w="135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1376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1849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1024</w:t>
            </w:r>
          </w:p>
        </w:tc>
      </w:tr>
      <w:tr w:rsidR="00777267">
        <w:trPr>
          <w:trHeight w:val="316"/>
        </w:trPr>
        <w:tc>
          <w:tcPr>
            <w:tcW w:w="660" w:type="dxa"/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53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29</w:t>
            </w:r>
          </w:p>
        </w:tc>
        <w:tc>
          <w:tcPr>
            <w:tcW w:w="135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20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580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841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400</w:t>
            </w:r>
          </w:p>
        </w:tc>
      </w:tr>
      <w:tr w:rsidR="00777267">
        <w:trPr>
          <w:trHeight w:val="316"/>
        </w:trPr>
        <w:tc>
          <w:tcPr>
            <w:tcW w:w="660" w:type="dxa"/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53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44</w:t>
            </w:r>
          </w:p>
        </w:tc>
        <w:tc>
          <w:tcPr>
            <w:tcW w:w="135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45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1980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1936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2025</w:t>
            </w:r>
          </w:p>
        </w:tc>
      </w:tr>
      <w:tr w:rsidR="00777267">
        <w:trPr>
          <w:trHeight w:val="316"/>
        </w:trPr>
        <w:tc>
          <w:tcPr>
            <w:tcW w:w="660" w:type="dxa"/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53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33</w:t>
            </w:r>
          </w:p>
        </w:tc>
        <w:tc>
          <w:tcPr>
            <w:tcW w:w="135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35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1155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1089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1225</w:t>
            </w:r>
          </w:p>
        </w:tc>
      </w:tr>
      <w:tr w:rsidR="00777267">
        <w:trPr>
          <w:trHeight w:val="316"/>
        </w:trPr>
        <w:tc>
          <w:tcPr>
            <w:tcW w:w="660" w:type="dxa"/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53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33</w:t>
            </w:r>
          </w:p>
        </w:tc>
        <w:tc>
          <w:tcPr>
            <w:tcW w:w="135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22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726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1089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484</w:t>
            </w:r>
          </w:p>
        </w:tc>
      </w:tr>
      <w:tr w:rsidR="00777267">
        <w:trPr>
          <w:trHeight w:val="316"/>
        </w:trPr>
        <w:tc>
          <w:tcPr>
            <w:tcW w:w="660" w:type="dxa"/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53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47</w:t>
            </w:r>
          </w:p>
        </w:tc>
        <w:tc>
          <w:tcPr>
            <w:tcW w:w="135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46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2162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2209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2116</w:t>
            </w:r>
          </w:p>
        </w:tc>
      </w:tr>
      <w:tr w:rsidR="00777267">
        <w:trPr>
          <w:trHeight w:val="316"/>
        </w:trPr>
        <w:tc>
          <w:tcPr>
            <w:tcW w:w="660" w:type="dxa"/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53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34</w:t>
            </w:r>
          </w:p>
        </w:tc>
        <w:tc>
          <w:tcPr>
            <w:tcW w:w="135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28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952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1156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784</w:t>
            </w:r>
          </w:p>
        </w:tc>
      </w:tr>
      <w:tr w:rsidR="00777267">
        <w:trPr>
          <w:trHeight w:val="316"/>
        </w:trPr>
        <w:tc>
          <w:tcPr>
            <w:tcW w:w="660" w:type="dxa"/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53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31</w:t>
            </w:r>
          </w:p>
        </w:tc>
        <w:tc>
          <w:tcPr>
            <w:tcW w:w="135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26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806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961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676</w:t>
            </w:r>
          </w:p>
        </w:tc>
      </w:tr>
      <w:tr w:rsidR="00777267">
        <w:trPr>
          <w:trHeight w:val="316"/>
        </w:trPr>
        <w:tc>
          <w:tcPr>
            <w:tcW w:w="660" w:type="dxa"/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53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48</w:t>
            </w:r>
          </w:p>
        </w:tc>
        <w:tc>
          <w:tcPr>
            <w:tcW w:w="135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37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1776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2304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1369</w:t>
            </w:r>
          </w:p>
        </w:tc>
      </w:tr>
      <w:tr w:rsidR="00777267">
        <w:trPr>
          <w:trHeight w:val="316"/>
        </w:trPr>
        <w:tc>
          <w:tcPr>
            <w:tcW w:w="660" w:type="dxa"/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53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34</w:t>
            </w:r>
          </w:p>
        </w:tc>
        <w:tc>
          <w:tcPr>
            <w:tcW w:w="135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33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1122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1156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1089</w:t>
            </w:r>
          </w:p>
        </w:tc>
      </w:tr>
      <w:tr w:rsidR="00777267">
        <w:trPr>
          <w:trHeight w:val="316"/>
        </w:trPr>
        <w:tc>
          <w:tcPr>
            <w:tcW w:w="660" w:type="dxa"/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53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46</w:t>
            </w:r>
          </w:p>
        </w:tc>
        <w:tc>
          <w:tcPr>
            <w:tcW w:w="135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47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2162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2116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2209</w:t>
            </w:r>
          </w:p>
        </w:tc>
      </w:tr>
      <w:tr w:rsidR="00777267">
        <w:trPr>
          <w:trHeight w:val="328"/>
        </w:trPr>
        <w:tc>
          <w:tcPr>
            <w:tcW w:w="660" w:type="dxa"/>
            <w:tcBorders>
              <w:bottom w:val="single" w:sz="12" w:space="0" w:color="auto"/>
            </w:tcBorders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37</w:t>
            </w:r>
          </w:p>
        </w:tc>
        <w:tc>
          <w:tcPr>
            <w:tcW w:w="1350" w:type="dxa"/>
            <w:tcBorders>
              <w:bottom w:val="single" w:sz="12" w:space="0" w:color="auto"/>
            </w:tcBorders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30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1110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1369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900</w:t>
            </w:r>
          </w:p>
        </w:tc>
      </w:tr>
      <w:tr w:rsidR="00777267">
        <w:trPr>
          <w:trHeight w:val="316"/>
        </w:trPr>
        <w:tc>
          <w:tcPr>
            <w:tcW w:w="660" w:type="dxa"/>
          </w:tcPr>
          <w:p w:rsidR="00777267" w:rsidRDefault="00777267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Total</w:t>
            </w:r>
          </w:p>
        </w:tc>
        <w:tc>
          <w:tcPr>
            <w:tcW w:w="153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459</w:t>
            </w:r>
          </w:p>
        </w:tc>
        <w:tc>
          <w:tcPr>
            <w:tcW w:w="135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401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15907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18075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14301</w:t>
            </w:r>
          </w:p>
        </w:tc>
      </w:tr>
    </w:tbl>
    <w:p w:rsidR="00777267" w:rsidRDefault="00777267">
      <w:pPr>
        <w:jc w:val="both"/>
        <w:rPr>
          <w:b/>
          <w:sz w:val="32"/>
        </w:rPr>
      </w:pPr>
    </w:p>
    <w:p w:rsidR="00777267" w:rsidRDefault="0005074C">
      <w:pPr>
        <w:jc w:val="both"/>
        <w:rPr>
          <w:b/>
          <w:sz w:val="32"/>
        </w:rPr>
      </w:pPr>
      <w:r>
        <w:rPr>
          <w:b/>
          <w:noProof/>
          <w:sz w:val="32"/>
        </w:rPr>
        <w:pict>
          <v:shape id="_x0000_s1351" type="#_x0000_t202" style="position:absolute;left:0;text-align:left;margin-left:0;margin-top:15pt;width:482.4pt;height:190.4pt;z-index:251660800" o:allowincell="f">
            <v:textbox style="mso-next-textbox:#_x0000_s1351">
              <w:txbxContent>
                <w:p w:rsidR="0005074C" w:rsidRDefault="0005074C">
                  <w:pPr>
                    <w:rPr>
                      <w:b/>
                      <w:sz w:val="32"/>
                    </w:rPr>
                  </w:pPr>
                </w:p>
                <w:p w:rsidR="0005074C" w:rsidRDefault="0005074C">
                  <w:pPr>
                    <w:rPr>
                      <w:b/>
                      <w:sz w:val="32"/>
                    </w:rPr>
                  </w:pPr>
                  <w:r w:rsidRPr="00D16DB6">
                    <w:rPr>
                      <w:b/>
                      <w:position w:val="-68"/>
                      <w:sz w:val="32"/>
                    </w:rPr>
                    <w:object w:dxaOrig="7640" w:dyaOrig="1140">
                      <v:shape id="_x0000_i1037" type="#_x0000_t75" style="width:381.5pt;height:57pt" o:ole="" fillcolor="window">
                        <v:imagedata r:id="rId31" o:title=""/>
                      </v:shape>
                      <o:OLEObject Type="Embed" ProgID="Equation.3" ShapeID="_x0000_i1037" DrawAspect="Content" ObjectID="_1604824406" r:id="rId32"/>
                    </w:object>
                  </w:r>
                </w:p>
                <w:p w:rsidR="0005074C" w:rsidRDefault="0005074C">
                  <w:pPr>
                    <w:rPr>
                      <w:b/>
                      <w:sz w:val="32"/>
                    </w:rPr>
                  </w:pPr>
                  <w:r w:rsidRPr="00D16DB6">
                    <w:rPr>
                      <w:b/>
                      <w:position w:val="-68"/>
                      <w:sz w:val="32"/>
                    </w:rPr>
                    <w:object w:dxaOrig="7860" w:dyaOrig="1480">
                      <v:shape id="_x0000_i1039" type="#_x0000_t75" style="width:392pt;height:74pt" o:ole="" fillcolor="window">
                        <v:imagedata r:id="rId33" o:title=""/>
                      </v:shape>
                      <o:OLEObject Type="Embed" ProgID="Equation.3" ShapeID="_x0000_i1039" DrawAspect="Content" ObjectID="_1604824407" r:id="rId34"/>
                    </w:object>
                  </w:r>
                </w:p>
                <w:p w:rsidR="0005074C" w:rsidRDefault="0005074C">
                  <w:pPr>
                    <w:jc w:val="center"/>
                    <w:rPr>
                      <w:b/>
                      <w:sz w:val="32"/>
                    </w:rPr>
                  </w:pPr>
                  <w:r w:rsidRPr="00D16DB6">
                    <w:rPr>
                      <w:b/>
                      <w:position w:val="-12"/>
                      <w:sz w:val="32"/>
                    </w:rPr>
                    <w:object w:dxaOrig="1880" w:dyaOrig="400">
                      <v:shape id="_x0000_i1041" type="#_x0000_t75" style="width:87pt;height:18.5pt" o:ole="" fillcolor="window">
                        <v:imagedata r:id="rId35" o:title=""/>
                      </v:shape>
                      <o:OLEObject Type="Embed" ProgID="Equation.3" ShapeID="_x0000_i1041" DrawAspect="Content" ObjectID="_1604824408" r:id="rId36"/>
                    </w:object>
                  </w:r>
                </w:p>
              </w:txbxContent>
            </v:textbox>
          </v:shape>
        </w:pict>
      </w:r>
    </w:p>
    <w:p w:rsidR="00777267" w:rsidRDefault="00777267">
      <w:pPr>
        <w:jc w:val="both"/>
        <w:rPr>
          <w:b/>
          <w:sz w:val="32"/>
        </w:rPr>
      </w:pPr>
    </w:p>
    <w:p w:rsidR="00777267" w:rsidRDefault="00777267">
      <w:pPr>
        <w:jc w:val="both"/>
        <w:rPr>
          <w:b/>
          <w:sz w:val="32"/>
        </w:rPr>
      </w:pPr>
    </w:p>
    <w:p w:rsidR="00777267" w:rsidRDefault="00777267">
      <w:pPr>
        <w:jc w:val="both"/>
        <w:rPr>
          <w:b/>
          <w:sz w:val="32"/>
        </w:rPr>
      </w:pPr>
    </w:p>
    <w:p w:rsidR="00777267" w:rsidRDefault="00777267">
      <w:pPr>
        <w:jc w:val="both"/>
        <w:rPr>
          <w:b/>
          <w:sz w:val="32"/>
        </w:rPr>
      </w:pPr>
    </w:p>
    <w:p w:rsidR="00777267" w:rsidRDefault="00777267">
      <w:pPr>
        <w:jc w:val="both"/>
        <w:rPr>
          <w:b/>
          <w:sz w:val="32"/>
        </w:rPr>
      </w:pPr>
    </w:p>
    <w:p w:rsidR="00777267" w:rsidRDefault="00777267">
      <w:pPr>
        <w:jc w:val="both"/>
        <w:rPr>
          <w:b/>
          <w:sz w:val="32"/>
        </w:rPr>
      </w:pPr>
    </w:p>
    <w:p w:rsidR="00777267" w:rsidRDefault="00777267">
      <w:pPr>
        <w:jc w:val="both"/>
        <w:rPr>
          <w:b/>
          <w:sz w:val="32"/>
        </w:rPr>
      </w:pPr>
    </w:p>
    <w:p w:rsidR="00777267" w:rsidRDefault="00777267">
      <w:pPr>
        <w:jc w:val="both"/>
        <w:rPr>
          <w:b/>
          <w:sz w:val="32"/>
        </w:rPr>
      </w:pPr>
    </w:p>
    <w:p w:rsidR="00777267" w:rsidRDefault="00777267">
      <w:pPr>
        <w:jc w:val="both"/>
        <w:rPr>
          <w:b/>
          <w:sz w:val="32"/>
        </w:rPr>
      </w:pPr>
    </w:p>
    <w:p w:rsidR="00777267" w:rsidRDefault="00777267">
      <w:pPr>
        <w:jc w:val="both"/>
        <w:rPr>
          <w:b/>
          <w:sz w:val="32"/>
        </w:rPr>
      </w:pPr>
    </w:p>
    <w:p w:rsidR="00777267" w:rsidRDefault="00777267">
      <w:pPr>
        <w:jc w:val="both"/>
        <w:rPr>
          <w:b/>
          <w:sz w:val="32"/>
        </w:rPr>
      </w:pPr>
    </w:p>
    <w:p w:rsidR="00777267" w:rsidRDefault="00777267">
      <w:pPr>
        <w:ind w:left="1440" w:hanging="1440"/>
        <w:jc w:val="both"/>
        <w:rPr>
          <w:b/>
          <w:sz w:val="32"/>
        </w:rPr>
      </w:pPr>
      <w:r>
        <w:rPr>
          <w:b/>
          <w:sz w:val="32"/>
        </w:rPr>
        <w:t xml:space="preserve">Note:  </w:t>
      </w:r>
      <w:r>
        <w:rPr>
          <w:b/>
          <w:sz w:val="32"/>
        </w:rPr>
        <w:tab/>
        <w:t>Many of your calculators will do these calculations automatically.</w:t>
      </w:r>
    </w:p>
    <w:p w:rsidR="00777267" w:rsidRDefault="00777267">
      <w:pPr>
        <w:jc w:val="both"/>
        <w:rPr>
          <w:b/>
          <w:sz w:val="32"/>
        </w:rPr>
      </w:pPr>
      <w:r>
        <w:rPr>
          <w:b/>
          <w:sz w:val="32"/>
        </w:rPr>
        <w:lastRenderedPageBreak/>
        <w:t>Knowing the model (equation) that best fits the data allows us to make predictions for values that were not measured.</w:t>
      </w:r>
    </w:p>
    <w:p w:rsidR="00777267" w:rsidRDefault="00777267">
      <w:pPr>
        <w:jc w:val="both"/>
        <w:rPr>
          <w:b/>
          <w:sz w:val="32"/>
        </w:rPr>
      </w:pPr>
    </w:p>
    <w:p w:rsidR="00777267" w:rsidRDefault="00777267">
      <w:pPr>
        <w:jc w:val="both"/>
        <w:rPr>
          <w:b/>
          <w:sz w:val="32"/>
        </w:rPr>
      </w:pPr>
      <w:r>
        <w:rPr>
          <w:b/>
          <w:sz w:val="32"/>
        </w:rPr>
        <w:t>Suppose we wish to estimate the time to failure of a circuit with 40 ohms of resistance.</w:t>
      </w:r>
    </w:p>
    <w:p w:rsidR="00777267" w:rsidRDefault="00777267">
      <w:pPr>
        <w:jc w:val="both"/>
        <w:rPr>
          <w:b/>
          <w:sz w:val="32"/>
        </w:rPr>
      </w:pPr>
    </w:p>
    <w:p w:rsidR="00777267" w:rsidRDefault="00777267">
      <w:pPr>
        <w:jc w:val="both"/>
        <w:rPr>
          <w:b/>
          <w:position w:val="-12"/>
          <w:sz w:val="32"/>
        </w:rPr>
      </w:pPr>
      <w:r>
        <w:rPr>
          <w:b/>
          <w:sz w:val="32"/>
        </w:rPr>
        <w:t xml:space="preserve"> </w:t>
      </w:r>
      <w:r w:rsidRPr="00D16DB6">
        <w:rPr>
          <w:b/>
          <w:position w:val="-12"/>
          <w:sz w:val="32"/>
        </w:rPr>
        <w:object w:dxaOrig="5620" w:dyaOrig="400">
          <v:shape id="_x0000_i1042" type="#_x0000_t75" style="width:261pt;height:18.5pt" o:ole="" fillcolor="window">
            <v:imagedata r:id="rId37" o:title=""/>
          </v:shape>
          <o:OLEObject Type="Embed" ProgID="Equation.3" ShapeID="_x0000_i1042" DrawAspect="Content" ObjectID="_1604824392" r:id="rId38"/>
        </w:object>
      </w:r>
      <w:r w:rsidR="00592E12">
        <w:rPr>
          <w:b/>
          <w:position w:val="-12"/>
          <w:sz w:val="32"/>
        </w:rPr>
        <w:br/>
      </w:r>
    </w:p>
    <w:p w:rsidR="00592E12" w:rsidRDefault="00592E12">
      <w:pPr>
        <w:jc w:val="both"/>
        <w:rPr>
          <w:b/>
          <w:sz w:val="32"/>
        </w:rPr>
      </w:pPr>
    </w:p>
    <w:p w:rsidR="00777267" w:rsidRDefault="00777267">
      <w:pPr>
        <w:ind w:left="1440" w:hanging="1440"/>
        <w:jc w:val="both"/>
        <w:rPr>
          <w:b/>
          <w:sz w:val="32"/>
        </w:rPr>
      </w:pPr>
      <w:r>
        <w:rPr>
          <w:b/>
          <w:sz w:val="32"/>
        </w:rPr>
        <w:t>Note:</w:t>
      </w:r>
      <w:r>
        <w:rPr>
          <w:b/>
          <w:sz w:val="32"/>
        </w:rPr>
        <w:tab/>
        <w:t xml:space="preserve">It is NOT wise to make predictions for values that are well beyond your data.  Our x values ranged from 29 to 47.  For instance, we have no right to predict values for x = 70 because we have no idea whether the linear trend will continue beyond the range of our data.  </w:t>
      </w:r>
    </w:p>
    <w:p w:rsidR="00777267" w:rsidRDefault="00777267">
      <w:pPr>
        <w:jc w:val="both"/>
        <w:rPr>
          <w:b/>
          <w:sz w:val="32"/>
        </w:rPr>
      </w:pPr>
    </w:p>
    <w:p w:rsidR="00777267" w:rsidRDefault="00777267">
      <w:pPr>
        <w:jc w:val="both"/>
        <w:rPr>
          <w:b/>
          <w:sz w:val="32"/>
        </w:rPr>
      </w:pPr>
      <w:r>
        <w:rPr>
          <w:b/>
          <w:sz w:val="32"/>
        </w:rPr>
        <w:t xml:space="preserve">Now that we have an estimate, </w:t>
      </w:r>
      <w:r w:rsidRPr="00D16DB6">
        <w:rPr>
          <w:b/>
          <w:position w:val="-12"/>
          <w:sz w:val="32"/>
        </w:rPr>
        <w:object w:dxaOrig="840" w:dyaOrig="420">
          <v:shape id="_x0000_i1043" type="#_x0000_t75" style="width:42pt;height:21.5pt" o:ole="" fillcolor="window">
            <v:imagedata r:id="rId39" o:title=""/>
          </v:shape>
          <o:OLEObject Type="Embed" ProgID="Equation.3" ShapeID="_x0000_i1043" DrawAspect="Content" ObjectID="_1604824393" r:id="rId40"/>
        </w:object>
      </w:r>
      <w:r>
        <w:rPr>
          <w:b/>
          <w:sz w:val="32"/>
        </w:rPr>
        <w:t>, for y when x = 40, we can construct confidence interval for the true value of y.</w:t>
      </w:r>
    </w:p>
    <w:p w:rsidR="00777267" w:rsidRDefault="00777267">
      <w:pPr>
        <w:rPr>
          <w:b/>
          <w:sz w:val="32"/>
        </w:rPr>
      </w:pPr>
    </w:p>
    <w:p w:rsidR="00777267" w:rsidRDefault="00777267">
      <w:pPr>
        <w:rPr>
          <w:b/>
          <w:sz w:val="32"/>
        </w:rPr>
      </w:pPr>
      <w:r>
        <w:rPr>
          <w:b/>
          <w:sz w:val="32"/>
        </w:rPr>
        <w:t>Before constructing our prediction interval we need to learn about a value called the Standard Error of Estimate.</w:t>
      </w:r>
    </w:p>
    <w:p w:rsidR="00777267" w:rsidRDefault="00777267">
      <w:pPr>
        <w:rPr>
          <w:b/>
          <w:sz w:val="32"/>
        </w:rPr>
      </w:pP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</w:rPr>
      </w:pP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</w:rPr>
      </w:pPr>
      <w:r>
        <w:rPr>
          <w:b/>
          <w:sz w:val="32"/>
        </w:rPr>
        <w:t xml:space="preserve">The </w:t>
      </w:r>
      <w:r>
        <w:rPr>
          <w:b/>
          <w:sz w:val="32"/>
          <w:u w:val="single"/>
        </w:rPr>
        <w:t>Standard Error</w:t>
      </w:r>
      <w:r>
        <w:rPr>
          <w:b/>
          <w:sz w:val="32"/>
        </w:rPr>
        <w:t>, S</w:t>
      </w:r>
      <w:r>
        <w:rPr>
          <w:b/>
          <w:sz w:val="32"/>
          <w:vertAlign w:val="subscript"/>
        </w:rPr>
        <w:t>e</w:t>
      </w:r>
      <w:r>
        <w:rPr>
          <w:b/>
          <w:sz w:val="32"/>
        </w:rPr>
        <w:t>, is a measure of the differences (or distances) between the observed sample y values and the predicted values</w:t>
      </w:r>
      <w:r w:rsidRPr="00D16DB6">
        <w:rPr>
          <w:b/>
          <w:position w:val="-12"/>
          <w:sz w:val="32"/>
        </w:rPr>
        <w:object w:dxaOrig="260" w:dyaOrig="400">
          <v:shape id="_x0000_i1044" type="#_x0000_t75" style="width:13pt;height:19.5pt" o:ole="" fillcolor="window">
            <v:imagedata r:id="rId41" o:title=""/>
          </v:shape>
          <o:OLEObject Type="Embed" ProgID="Equation.3" ShapeID="_x0000_i1044" DrawAspect="Content" ObjectID="_1604824394" r:id="rId42"/>
        </w:object>
      </w:r>
      <w:r>
        <w:rPr>
          <w:b/>
          <w:sz w:val="32"/>
        </w:rPr>
        <w:t xml:space="preserve"> that are obtained using the regression equation.</w:t>
      </w: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</w:rPr>
      </w:pP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</w:rPr>
      </w:pPr>
      <w:r w:rsidRPr="00D16DB6">
        <w:rPr>
          <w:b/>
          <w:position w:val="-28"/>
          <w:sz w:val="32"/>
        </w:rPr>
        <w:object w:dxaOrig="5040" w:dyaOrig="880">
          <v:shape id="_x0000_i1045" type="#_x0000_t75" style="width:252.5pt;height:44pt" o:ole="" fillcolor="window">
            <v:imagedata r:id="rId43" o:title=""/>
          </v:shape>
          <o:OLEObject Type="Embed" ProgID="Equation.3" ShapeID="_x0000_i1045" DrawAspect="Content" ObjectID="_1604824395" r:id="rId44"/>
        </w:object>
      </w: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</w:rPr>
      </w:pPr>
    </w:p>
    <w:p w:rsidR="00777267" w:rsidRDefault="00777267">
      <w:pPr>
        <w:rPr>
          <w:b/>
          <w:sz w:val="32"/>
        </w:rPr>
      </w:pPr>
    </w:p>
    <w:p w:rsidR="00592E12" w:rsidRDefault="00777267">
      <w:pPr>
        <w:rPr>
          <w:b/>
          <w:sz w:val="32"/>
        </w:rPr>
      </w:pPr>
      <w:r>
        <w:rPr>
          <w:b/>
          <w:sz w:val="32"/>
        </w:rPr>
        <w:t>Think of this value as a measure of the average distance of the data from the line.</w:t>
      </w:r>
    </w:p>
    <w:p w:rsidR="00592E12" w:rsidRDefault="00592E12">
      <w:pPr>
        <w:rPr>
          <w:b/>
          <w:sz w:val="32"/>
        </w:rPr>
      </w:pPr>
    </w:p>
    <w:p w:rsidR="00592E12" w:rsidRPr="00592E12" w:rsidRDefault="00592E12">
      <w:r>
        <w:rPr>
          <w:b/>
          <w:sz w:val="32"/>
        </w:rPr>
        <w:t>How do we expect r to be related to S</w:t>
      </w:r>
      <w:r>
        <w:rPr>
          <w:b/>
          <w:sz w:val="32"/>
          <w:vertAlign w:val="subscript"/>
        </w:rPr>
        <w:t>e</w:t>
      </w:r>
      <w:r w:rsidRPr="00592E12">
        <w:rPr>
          <w:b/>
          <w:sz w:val="32"/>
        </w:rPr>
        <w:t>?</w:t>
      </w:r>
    </w:p>
    <w:p w:rsidR="00777267" w:rsidRDefault="00777267">
      <w:pPr>
        <w:rPr>
          <w:b/>
          <w:sz w:val="32"/>
        </w:rPr>
      </w:pPr>
    </w:p>
    <w:p w:rsidR="00777267" w:rsidRDefault="00777267">
      <w:pPr>
        <w:ind w:left="1440" w:hanging="1440"/>
        <w:rPr>
          <w:b/>
          <w:sz w:val="32"/>
        </w:rPr>
      </w:pPr>
      <w:r>
        <w:rPr>
          <w:b/>
          <w:sz w:val="32"/>
        </w:rPr>
        <w:br w:type="page"/>
      </w:r>
      <w:r>
        <w:rPr>
          <w:b/>
          <w:sz w:val="32"/>
        </w:rPr>
        <w:lastRenderedPageBreak/>
        <w:t>Example:</w:t>
      </w:r>
      <w:r>
        <w:rPr>
          <w:b/>
          <w:sz w:val="32"/>
        </w:rPr>
        <w:tab/>
        <w:t>Construct the standard error for our example involving time to failure of resistors.</w:t>
      </w:r>
    </w:p>
    <w:p w:rsidR="00777267" w:rsidRDefault="00777267">
      <w:pPr>
        <w:ind w:left="1440" w:hanging="1440"/>
        <w:rPr>
          <w:b/>
          <w:sz w:val="32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1530"/>
        <w:gridCol w:w="1350"/>
        <w:gridCol w:w="810"/>
        <w:gridCol w:w="810"/>
        <w:gridCol w:w="810"/>
      </w:tblGrid>
      <w:tr w:rsidR="00777267">
        <w:trPr>
          <w:trHeight w:val="1352"/>
        </w:trPr>
        <w:tc>
          <w:tcPr>
            <w:tcW w:w="660" w:type="dxa"/>
          </w:tcPr>
          <w:p w:rsidR="00777267" w:rsidRDefault="0005074C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noProof/>
                <w:color w:val="000000"/>
              </w:rPr>
              <w:pict>
                <v:shape id="_x0000_s1353" type="#_x0000_t202" style="position:absolute;left:0;text-align:left;margin-left:309.6pt;margin-top:1.6pt;width:194.2pt;height:201.2pt;z-index:251662848" o:allowincell="f" stroked="f">
                  <v:textbox>
                    <w:txbxContent>
                      <w:p w:rsidR="0005074C" w:rsidRDefault="0005074C">
                        <w:r>
                          <w:rPr>
                            <w:noProof/>
                            <w:lang w:val="en-CA" w:eastAsia="en-CA"/>
                          </w:rPr>
                          <w:drawing>
                            <wp:inline distT="0" distB="0" distL="0" distR="0">
                              <wp:extent cx="2273300" cy="2458085"/>
                              <wp:effectExtent l="0" t="0" r="0" b="0"/>
                              <wp:docPr id="31" name="Object 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chart">
                                  <c:chart xmlns:c="http://schemas.openxmlformats.org/drawingml/2006/chart" xmlns:r="http://schemas.openxmlformats.org/officeDocument/2006/relationships" r:id="rId45"/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530" w:type="dxa"/>
          </w:tcPr>
          <w:p w:rsidR="00777267" w:rsidRDefault="00777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Resistance (ohms)</w:t>
            </w:r>
          </w:p>
        </w:tc>
        <w:tc>
          <w:tcPr>
            <w:tcW w:w="2160" w:type="dxa"/>
            <w:gridSpan w:val="2"/>
          </w:tcPr>
          <w:p w:rsidR="00777267" w:rsidRDefault="00777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Failure Time (Minutes)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777267">
        <w:trPr>
          <w:trHeight w:val="392"/>
        </w:trPr>
        <w:tc>
          <w:tcPr>
            <w:tcW w:w="660" w:type="dxa"/>
            <w:tcBorders>
              <w:bottom w:val="single" w:sz="12" w:space="0" w:color="auto"/>
            </w:tcBorders>
          </w:tcPr>
          <w:p w:rsidR="00777267" w:rsidRDefault="0077726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:rsidR="00777267" w:rsidRDefault="0077726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X</w:t>
            </w:r>
          </w:p>
        </w:tc>
        <w:tc>
          <w:tcPr>
            <w:tcW w:w="1350" w:type="dxa"/>
            <w:tcBorders>
              <w:bottom w:val="single" w:sz="12" w:space="0" w:color="auto"/>
            </w:tcBorders>
          </w:tcPr>
          <w:p w:rsidR="00777267" w:rsidRDefault="0077726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y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777267" w:rsidRDefault="00777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xy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777267" w:rsidRDefault="00777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  <w:vertAlign w:val="superscript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x</w:t>
            </w:r>
            <w:r>
              <w:rPr>
                <w:rFonts w:ascii="Arial" w:hAnsi="Arial"/>
                <w:b/>
                <w:snapToGrid w:val="0"/>
                <w:color w:val="000000"/>
                <w:sz w:val="24"/>
                <w:vertAlign w:val="superscript"/>
              </w:rPr>
              <w:t>2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777267" w:rsidRDefault="00777267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  <w:vertAlign w:val="superscript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y</w:t>
            </w:r>
            <w:r>
              <w:rPr>
                <w:rFonts w:ascii="Arial" w:hAnsi="Arial"/>
                <w:b/>
                <w:snapToGrid w:val="0"/>
                <w:color w:val="000000"/>
                <w:sz w:val="24"/>
                <w:vertAlign w:val="superscript"/>
              </w:rPr>
              <w:t>2</w:t>
            </w:r>
          </w:p>
        </w:tc>
      </w:tr>
      <w:tr w:rsidR="00777267">
        <w:trPr>
          <w:trHeight w:val="316"/>
        </w:trPr>
        <w:tc>
          <w:tcPr>
            <w:tcW w:w="660" w:type="dxa"/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53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43</w:t>
            </w:r>
          </w:p>
        </w:tc>
        <w:tc>
          <w:tcPr>
            <w:tcW w:w="135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1376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1849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1024</w:t>
            </w:r>
          </w:p>
        </w:tc>
      </w:tr>
      <w:tr w:rsidR="00777267">
        <w:trPr>
          <w:trHeight w:val="316"/>
        </w:trPr>
        <w:tc>
          <w:tcPr>
            <w:tcW w:w="660" w:type="dxa"/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53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29</w:t>
            </w:r>
          </w:p>
        </w:tc>
        <w:tc>
          <w:tcPr>
            <w:tcW w:w="135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20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580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841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400</w:t>
            </w:r>
          </w:p>
        </w:tc>
      </w:tr>
      <w:tr w:rsidR="00777267">
        <w:trPr>
          <w:trHeight w:val="316"/>
        </w:trPr>
        <w:tc>
          <w:tcPr>
            <w:tcW w:w="660" w:type="dxa"/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53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44</w:t>
            </w:r>
          </w:p>
        </w:tc>
        <w:tc>
          <w:tcPr>
            <w:tcW w:w="135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45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1980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1936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2025</w:t>
            </w:r>
          </w:p>
        </w:tc>
      </w:tr>
      <w:tr w:rsidR="00777267">
        <w:trPr>
          <w:trHeight w:val="316"/>
        </w:trPr>
        <w:tc>
          <w:tcPr>
            <w:tcW w:w="660" w:type="dxa"/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53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33</w:t>
            </w:r>
          </w:p>
        </w:tc>
        <w:tc>
          <w:tcPr>
            <w:tcW w:w="135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35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1155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1089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1225</w:t>
            </w:r>
          </w:p>
        </w:tc>
      </w:tr>
      <w:tr w:rsidR="00777267">
        <w:trPr>
          <w:trHeight w:val="316"/>
        </w:trPr>
        <w:tc>
          <w:tcPr>
            <w:tcW w:w="660" w:type="dxa"/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53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33</w:t>
            </w:r>
          </w:p>
        </w:tc>
        <w:tc>
          <w:tcPr>
            <w:tcW w:w="135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22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726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1089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484</w:t>
            </w:r>
          </w:p>
        </w:tc>
      </w:tr>
      <w:tr w:rsidR="00777267">
        <w:trPr>
          <w:trHeight w:val="316"/>
        </w:trPr>
        <w:tc>
          <w:tcPr>
            <w:tcW w:w="660" w:type="dxa"/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53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47</w:t>
            </w:r>
          </w:p>
        </w:tc>
        <w:tc>
          <w:tcPr>
            <w:tcW w:w="135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46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2162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2209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2116</w:t>
            </w:r>
          </w:p>
        </w:tc>
      </w:tr>
      <w:tr w:rsidR="00777267">
        <w:trPr>
          <w:trHeight w:val="316"/>
        </w:trPr>
        <w:tc>
          <w:tcPr>
            <w:tcW w:w="660" w:type="dxa"/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53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34</w:t>
            </w:r>
          </w:p>
        </w:tc>
        <w:tc>
          <w:tcPr>
            <w:tcW w:w="135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28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952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1156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784</w:t>
            </w:r>
          </w:p>
        </w:tc>
      </w:tr>
      <w:tr w:rsidR="00777267">
        <w:trPr>
          <w:trHeight w:val="316"/>
        </w:trPr>
        <w:tc>
          <w:tcPr>
            <w:tcW w:w="660" w:type="dxa"/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53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31</w:t>
            </w:r>
          </w:p>
        </w:tc>
        <w:tc>
          <w:tcPr>
            <w:tcW w:w="135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26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806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961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676</w:t>
            </w:r>
          </w:p>
        </w:tc>
      </w:tr>
      <w:tr w:rsidR="00777267">
        <w:trPr>
          <w:trHeight w:val="316"/>
        </w:trPr>
        <w:tc>
          <w:tcPr>
            <w:tcW w:w="660" w:type="dxa"/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53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48</w:t>
            </w:r>
          </w:p>
        </w:tc>
        <w:tc>
          <w:tcPr>
            <w:tcW w:w="135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37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1776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2304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1369</w:t>
            </w:r>
          </w:p>
        </w:tc>
      </w:tr>
      <w:tr w:rsidR="00777267">
        <w:trPr>
          <w:trHeight w:val="316"/>
        </w:trPr>
        <w:tc>
          <w:tcPr>
            <w:tcW w:w="660" w:type="dxa"/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53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34</w:t>
            </w:r>
          </w:p>
        </w:tc>
        <w:tc>
          <w:tcPr>
            <w:tcW w:w="135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33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1122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1156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1089</w:t>
            </w:r>
          </w:p>
        </w:tc>
      </w:tr>
      <w:tr w:rsidR="00777267">
        <w:trPr>
          <w:trHeight w:val="316"/>
        </w:trPr>
        <w:tc>
          <w:tcPr>
            <w:tcW w:w="660" w:type="dxa"/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53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46</w:t>
            </w:r>
          </w:p>
        </w:tc>
        <w:tc>
          <w:tcPr>
            <w:tcW w:w="135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47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2162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2116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2209</w:t>
            </w:r>
          </w:p>
        </w:tc>
      </w:tr>
      <w:tr w:rsidR="00777267">
        <w:trPr>
          <w:trHeight w:val="328"/>
        </w:trPr>
        <w:tc>
          <w:tcPr>
            <w:tcW w:w="660" w:type="dxa"/>
            <w:tcBorders>
              <w:bottom w:val="single" w:sz="12" w:space="0" w:color="auto"/>
            </w:tcBorders>
          </w:tcPr>
          <w:p w:rsidR="00777267" w:rsidRDefault="0077726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37</w:t>
            </w:r>
          </w:p>
        </w:tc>
        <w:tc>
          <w:tcPr>
            <w:tcW w:w="1350" w:type="dxa"/>
            <w:tcBorders>
              <w:bottom w:val="single" w:sz="12" w:space="0" w:color="auto"/>
            </w:tcBorders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30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1110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1369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900</w:t>
            </w:r>
          </w:p>
        </w:tc>
      </w:tr>
      <w:tr w:rsidR="00777267">
        <w:trPr>
          <w:trHeight w:val="316"/>
        </w:trPr>
        <w:tc>
          <w:tcPr>
            <w:tcW w:w="660" w:type="dxa"/>
          </w:tcPr>
          <w:p w:rsidR="00777267" w:rsidRDefault="00777267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Total</w:t>
            </w:r>
          </w:p>
        </w:tc>
        <w:tc>
          <w:tcPr>
            <w:tcW w:w="153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459</w:t>
            </w:r>
          </w:p>
        </w:tc>
        <w:tc>
          <w:tcPr>
            <w:tcW w:w="135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401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15907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18075</w:t>
            </w:r>
          </w:p>
        </w:tc>
        <w:tc>
          <w:tcPr>
            <w:tcW w:w="810" w:type="dxa"/>
          </w:tcPr>
          <w:p w:rsidR="00777267" w:rsidRDefault="00777267">
            <w:pPr>
              <w:jc w:val="right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14301</w:t>
            </w:r>
          </w:p>
        </w:tc>
      </w:tr>
    </w:tbl>
    <w:p w:rsidR="00777267" w:rsidRDefault="00777267">
      <w:pPr>
        <w:jc w:val="both"/>
        <w:rPr>
          <w:b/>
          <w:sz w:val="32"/>
        </w:rPr>
      </w:pPr>
    </w:p>
    <w:p w:rsidR="00777267" w:rsidRDefault="00777267">
      <w:pPr>
        <w:jc w:val="both"/>
        <w:rPr>
          <w:b/>
          <w:sz w:val="32"/>
        </w:rPr>
      </w:pPr>
    </w:p>
    <w:p w:rsidR="00777267" w:rsidRDefault="00777267">
      <w:pPr>
        <w:jc w:val="both"/>
        <w:rPr>
          <w:b/>
          <w:sz w:val="32"/>
        </w:rPr>
      </w:pPr>
      <w:r w:rsidRPr="00D16DB6">
        <w:rPr>
          <w:b/>
          <w:position w:val="-34"/>
          <w:sz w:val="32"/>
        </w:rPr>
        <w:object w:dxaOrig="10340" w:dyaOrig="880">
          <v:shape id="_x0000_i1046" type="#_x0000_t75" style="width:517pt;height:44pt" o:ole="" fillcolor="window">
            <v:imagedata r:id="rId46" o:title=""/>
          </v:shape>
          <o:OLEObject Type="Embed" ProgID="Equation.3" ShapeID="_x0000_i1046" DrawAspect="Content" ObjectID="_1604824396" r:id="rId47"/>
        </w:object>
      </w:r>
    </w:p>
    <w:p w:rsidR="00777267" w:rsidRDefault="00777267">
      <w:pPr>
        <w:rPr>
          <w:b/>
          <w:sz w:val="32"/>
        </w:rPr>
      </w:pPr>
    </w:p>
    <w:p w:rsidR="00777267" w:rsidRDefault="00777267">
      <w:pPr>
        <w:rPr>
          <w:b/>
          <w:sz w:val="32"/>
        </w:rPr>
      </w:pP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</w:rPr>
      </w:pPr>
      <w:r>
        <w:rPr>
          <w:b/>
          <w:sz w:val="32"/>
        </w:rPr>
        <w:br w:type="page"/>
      </w:r>
      <w:r>
        <w:rPr>
          <w:b/>
          <w:sz w:val="32"/>
        </w:rPr>
        <w:lastRenderedPageBreak/>
        <w:t xml:space="preserve">To construct a (1 - </w:t>
      </w:r>
      <w:r>
        <w:rPr>
          <w:b/>
          <w:sz w:val="32"/>
        </w:rPr>
        <w:sym w:font="Symbol" w:char="F061"/>
      </w:r>
      <w:r>
        <w:rPr>
          <w:b/>
          <w:sz w:val="32"/>
        </w:rPr>
        <w:t>)100% prediction interval we use the following:</w:t>
      </w: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</w:rPr>
      </w:pP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  <w:sz w:val="32"/>
        </w:rPr>
      </w:pPr>
      <w:r w:rsidRPr="00D16DB6">
        <w:rPr>
          <w:b/>
          <w:position w:val="-10"/>
          <w:sz w:val="32"/>
        </w:rPr>
        <w:object w:dxaOrig="220" w:dyaOrig="340">
          <v:shape id="_x0000_i1047" type="#_x0000_t75" style="width:11pt;height:17pt" o:ole="" fillcolor="window">
            <v:imagedata r:id="rId48" o:title=""/>
          </v:shape>
          <o:OLEObject Type="Embed" ProgID="Equation.3" ShapeID="_x0000_i1047" DrawAspect="Content" ObjectID="_1604824397" r:id="rId49"/>
        </w:object>
      </w:r>
      <w:r>
        <w:rPr>
          <w:b/>
          <w:sz w:val="32"/>
        </w:rPr>
        <w:t xml:space="preserve"> - E  </w:t>
      </w:r>
      <w:r>
        <w:rPr>
          <w:b/>
          <w:sz w:val="32"/>
        </w:rPr>
        <w:sym w:font="Symbol" w:char="F0A3"/>
      </w:r>
      <w:r>
        <w:rPr>
          <w:b/>
          <w:sz w:val="32"/>
        </w:rPr>
        <w:t xml:space="preserve"> </w:t>
      </w:r>
      <w:r>
        <w:rPr>
          <w:b/>
          <w:i/>
          <w:sz w:val="32"/>
        </w:rPr>
        <w:t>y</w:t>
      </w:r>
      <w:r>
        <w:rPr>
          <w:b/>
          <w:sz w:val="32"/>
        </w:rPr>
        <w:t xml:space="preserve"> </w:t>
      </w:r>
      <w:r>
        <w:rPr>
          <w:b/>
          <w:sz w:val="32"/>
        </w:rPr>
        <w:sym w:font="Symbol" w:char="F0A3"/>
      </w:r>
      <w:r>
        <w:rPr>
          <w:b/>
          <w:sz w:val="32"/>
        </w:rPr>
        <w:t xml:space="preserve"> </w:t>
      </w:r>
      <w:r w:rsidRPr="00D16DB6">
        <w:rPr>
          <w:b/>
          <w:position w:val="-10"/>
          <w:sz w:val="32"/>
        </w:rPr>
        <w:object w:dxaOrig="220" w:dyaOrig="340">
          <v:shape id="_x0000_i1048" type="#_x0000_t75" style="width:11pt;height:17pt" o:ole="" fillcolor="window">
            <v:imagedata r:id="rId48" o:title=""/>
          </v:shape>
          <o:OLEObject Type="Embed" ProgID="Equation.3" ShapeID="_x0000_i1048" DrawAspect="Content" ObjectID="_1604824398" r:id="rId50"/>
        </w:object>
      </w:r>
      <w:r>
        <w:rPr>
          <w:b/>
          <w:sz w:val="32"/>
        </w:rPr>
        <w:t xml:space="preserve"> + E</w:t>
      </w: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  <w:sz w:val="32"/>
        </w:rPr>
      </w:pP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  <w:sz w:val="32"/>
        </w:rPr>
      </w:pPr>
      <w:r>
        <w:rPr>
          <w:b/>
          <w:sz w:val="32"/>
        </w:rPr>
        <w:t xml:space="preserve"> </w:t>
      </w:r>
      <w:r w:rsidRPr="00D16DB6">
        <w:rPr>
          <w:b/>
          <w:position w:val="-52"/>
          <w:sz w:val="32"/>
        </w:rPr>
        <w:object w:dxaOrig="3600" w:dyaOrig="999">
          <v:shape id="_x0000_i1049" type="#_x0000_t75" style="width:180.5pt;height:50.5pt" o:ole="" fillcolor="window">
            <v:imagedata r:id="rId51" o:title=""/>
          </v:shape>
          <o:OLEObject Type="Embed" ProgID="Equation.3" ShapeID="_x0000_i1049" DrawAspect="Content" ObjectID="_1604824399" r:id="rId52"/>
        </w:object>
      </w:r>
      <w:r>
        <w:rPr>
          <w:b/>
          <w:sz w:val="32"/>
        </w:rPr>
        <w:t xml:space="preserve">  </w:t>
      </w: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  <w:sz w:val="32"/>
        </w:rPr>
      </w:pP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  <w:sz w:val="32"/>
        </w:rPr>
      </w:pPr>
      <w:r w:rsidRPr="00D16DB6">
        <w:rPr>
          <w:b/>
          <w:position w:val="-22"/>
          <w:sz w:val="32"/>
        </w:rPr>
        <w:object w:dxaOrig="340" w:dyaOrig="460">
          <v:shape id="_x0000_i1050" type="#_x0000_t75" style="width:17pt;height:23.5pt" o:ole="" fillcolor="window">
            <v:imagedata r:id="rId53" o:title=""/>
          </v:shape>
          <o:OLEObject Type="Embed" ProgID="Equation.3" ShapeID="_x0000_i1050" DrawAspect="Content" ObjectID="_1604824400" r:id="rId54"/>
        </w:object>
      </w:r>
      <w:r>
        <w:rPr>
          <w:b/>
          <w:sz w:val="32"/>
        </w:rPr>
        <w:t xml:space="preserve"> has n - 2 degrees of freedom </w:t>
      </w:r>
    </w:p>
    <w:p w:rsidR="00777267" w:rsidRDefault="00777267">
      <w:pPr>
        <w:ind w:left="1440" w:hanging="1440"/>
        <w:rPr>
          <w:b/>
          <w:sz w:val="32"/>
        </w:rPr>
      </w:pPr>
      <w:r>
        <w:rPr>
          <w:b/>
          <w:sz w:val="32"/>
        </w:rPr>
        <w:t xml:space="preserve">Example: </w:t>
      </w:r>
      <w:r>
        <w:rPr>
          <w:b/>
          <w:sz w:val="32"/>
        </w:rPr>
        <w:tab/>
        <w:t xml:space="preserve">Suppose we wish to calculate a 95% prediction interval for y when x is 40 for our time to failure of resistors problem. </w:t>
      </w:r>
    </w:p>
    <w:p w:rsidR="00777267" w:rsidRDefault="00777267">
      <w:pPr>
        <w:rPr>
          <w:b/>
          <w:sz w:val="32"/>
        </w:rPr>
      </w:pPr>
    </w:p>
    <w:p w:rsidR="00777267" w:rsidRDefault="00777267">
      <w:pPr>
        <w:jc w:val="both"/>
        <w:rPr>
          <w:b/>
          <w:sz w:val="32"/>
        </w:rPr>
      </w:pPr>
      <w:r>
        <w:rPr>
          <w:b/>
          <w:sz w:val="32"/>
        </w:rPr>
        <w:br w:type="page"/>
      </w:r>
      <w:r>
        <w:rPr>
          <w:b/>
          <w:sz w:val="32"/>
        </w:rPr>
        <w:lastRenderedPageBreak/>
        <w:t xml:space="preserve">We can also construct confidence intervals </w:t>
      </w:r>
      <w:r w:rsidR="001B4A67">
        <w:rPr>
          <w:b/>
          <w:sz w:val="32"/>
        </w:rPr>
        <w:t xml:space="preserve">for </w:t>
      </w:r>
      <w:r>
        <w:rPr>
          <w:b/>
          <w:sz w:val="32"/>
        </w:rPr>
        <w:t xml:space="preserve">the parameters </w:t>
      </w:r>
      <w:r>
        <w:rPr>
          <w:b/>
          <w:sz w:val="32"/>
        </w:rPr>
        <w:sym w:font="Symbol" w:char="F061"/>
      </w:r>
      <w:r>
        <w:rPr>
          <w:b/>
          <w:sz w:val="32"/>
        </w:rPr>
        <w:t xml:space="preserve"> and </w:t>
      </w:r>
      <w:r>
        <w:rPr>
          <w:b/>
          <w:sz w:val="32"/>
        </w:rPr>
        <w:sym w:font="Symbol" w:char="F062"/>
      </w:r>
      <w:r>
        <w:rPr>
          <w:b/>
          <w:sz w:val="32"/>
        </w:rPr>
        <w:t xml:space="preserve"> in our regression model.</w:t>
      </w:r>
    </w:p>
    <w:p w:rsidR="00777267" w:rsidRDefault="00777267">
      <w:pPr>
        <w:jc w:val="both"/>
        <w:rPr>
          <w:b/>
          <w:sz w:val="32"/>
        </w:rPr>
      </w:pPr>
    </w:p>
    <w:p w:rsidR="00777267" w:rsidRDefault="00777267">
      <w:pPr>
        <w:jc w:val="both"/>
        <w:rPr>
          <w:b/>
          <w:sz w:val="32"/>
        </w:rPr>
      </w:pPr>
      <w:r>
        <w:rPr>
          <w:b/>
          <w:sz w:val="32"/>
        </w:rPr>
        <w:t xml:space="preserve">Finding a confidence interval for the true slope of the regression equation, </w:t>
      </w:r>
      <w:r>
        <w:rPr>
          <w:b/>
          <w:sz w:val="32"/>
        </w:rPr>
        <w:sym w:font="Symbol" w:char="F062"/>
      </w:r>
      <w:r w:rsidR="001B4A67">
        <w:rPr>
          <w:b/>
          <w:sz w:val="32"/>
        </w:rPr>
        <w:t xml:space="preserve"> </w:t>
      </w:r>
      <w:r>
        <w:rPr>
          <w:b/>
          <w:sz w:val="32"/>
        </w:rPr>
        <w:t>is similar to find other confidence intervals that we have created.  We find an estimate for the population parameter and then use the estimate to construct a confidence interval.</w:t>
      </w:r>
    </w:p>
    <w:p w:rsidR="00777267" w:rsidRDefault="00777267">
      <w:pPr>
        <w:jc w:val="both"/>
        <w:rPr>
          <w:b/>
          <w:sz w:val="32"/>
        </w:rPr>
      </w:pP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  <w:r>
        <w:rPr>
          <w:b/>
          <w:sz w:val="32"/>
        </w:rPr>
        <w:t xml:space="preserve">To construct a (1- </w:t>
      </w:r>
      <w:r>
        <w:rPr>
          <w:b/>
          <w:sz w:val="32"/>
        </w:rPr>
        <w:sym w:font="Symbol" w:char="F061"/>
      </w:r>
      <w:r>
        <w:rPr>
          <w:b/>
          <w:sz w:val="32"/>
        </w:rPr>
        <w:t xml:space="preserve">)100% Confidence Interval for </w:t>
      </w:r>
      <w:r>
        <w:rPr>
          <w:b/>
          <w:sz w:val="32"/>
        </w:rPr>
        <w:sym w:font="Symbol" w:char="F062"/>
      </w:r>
      <w:r>
        <w:rPr>
          <w:b/>
          <w:sz w:val="32"/>
        </w:rPr>
        <w:t>, we use the following:</w:t>
      </w: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>
        <w:rPr>
          <w:b/>
          <w:sz w:val="32"/>
        </w:rPr>
        <w:t xml:space="preserve"> </w:t>
      </w:r>
      <w:r w:rsidRPr="00D16DB6">
        <w:rPr>
          <w:position w:val="-12"/>
          <w:sz w:val="24"/>
        </w:rPr>
        <w:object w:dxaOrig="2020" w:dyaOrig="400">
          <v:shape id="_x0000_i1051" type="#_x0000_t75" style="width:101pt;height:19.5pt" o:ole="" fillcolor="window">
            <v:imagedata r:id="rId55" o:title=""/>
          </v:shape>
          <o:OLEObject Type="Embed" ProgID="Equation.3" ShapeID="_x0000_i1051" DrawAspect="Content" ObjectID="_1604824401" r:id="rId56"/>
        </w:object>
      </w: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D16DB6">
        <w:rPr>
          <w:position w:val="-76"/>
          <w:sz w:val="24"/>
        </w:rPr>
        <w:object w:dxaOrig="2820" w:dyaOrig="1180">
          <v:shape id="_x0000_i1052" type="#_x0000_t75" style="width:140.5pt;height:59pt" o:ole="" fillcolor="window">
            <v:imagedata r:id="rId57" o:title=""/>
          </v:shape>
          <o:OLEObject Type="Embed" ProgID="Equation.3" ShapeID="_x0000_i1052" DrawAspect="Content" ObjectID="_1604824402" r:id="rId58"/>
        </w:object>
      </w: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>
        <w:rPr>
          <w:sz w:val="24"/>
        </w:rPr>
        <w:t xml:space="preserve"> </w:t>
      </w:r>
      <w:r>
        <w:rPr>
          <w:b/>
          <w:sz w:val="32"/>
        </w:rPr>
        <w:t>df = n - 2</w:t>
      </w:r>
    </w:p>
    <w:p w:rsidR="00777267" w:rsidRDefault="00777267">
      <w:pPr>
        <w:jc w:val="both"/>
        <w:rPr>
          <w:sz w:val="24"/>
        </w:rPr>
      </w:pPr>
    </w:p>
    <w:p w:rsidR="00777267" w:rsidRDefault="00777267">
      <w:pPr>
        <w:jc w:val="both"/>
        <w:rPr>
          <w:b/>
          <w:sz w:val="32"/>
        </w:rPr>
      </w:pP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  <w:r>
        <w:rPr>
          <w:b/>
          <w:sz w:val="32"/>
        </w:rPr>
        <w:t xml:space="preserve">Hypothesis Test For </w:t>
      </w:r>
      <w:r>
        <w:rPr>
          <w:b/>
          <w:sz w:val="32"/>
        </w:rPr>
        <w:sym w:font="Symbol" w:char="F062"/>
      </w: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  <w:r>
        <w:rPr>
          <w:b/>
          <w:sz w:val="32"/>
        </w:rPr>
        <w:t xml:space="preserve">If </w:t>
      </w:r>
      <w:r>
        <w:rPr>
          <w:b/>
          <w:sz w:val="32"/>
        </w:rPr>
        <w:sym w:font="Symbol" w:char="F062"/>
      </w:r>
      <w:r>
        <w:rPr>
          <w:b/>
          <w:sz w:val="32"/>
        </w:rPr>
        <w:t xml:space="preserve"> = 0, the regression line is horizontal and the mean of y does not depend on the linearity of x.  It is common to perform hypothesis tests for this case.</w:t>
      </w: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  <w:r>
        <w:rPr>
          <w:b/>
          <w:sz w:val="32"/>
        </w:rPr>
        <w:t>The test statistic is:</w:t>
      </w:r>
      <w:r>
        <w:rPr>
          <w:b/>
          <w:sz w:val="32"/>
        </w:rPr>
        <w:tab/>
      </w: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D16DB6">
        <w:rPr>
          <w:position w:val="-74"/>
          <w:sz w:val="24"/>
        </w:rPr>
        <w:object w:dxaOrig="4959" w:dyaOrig="1300">
          <v:shape id="_x0000_i1053" type="#_x0000_t75" style="width:247.5pt;height:64.5pt" o:ole="" fillcolor="window">
            <v:imagedata r:id="rId59" o:title=""/>
          </v:shape>
          <o:OLEObject Type="Embed" ProgID="Equation.3" ShapeID="_x0000_i1053" DrawAspect="Content" ObjectID="_1604824403" r:id="rId60"/>
        </w:object>
      </w:r>
      <w:r>
        <w:rPr>
          <w:sz w:val="24"/>
        </w:rPr>
        <w:tab/>
      </w: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</w:p>
    <w:p w:rsidR="00777267" w:rsidRDefault="00777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  <w:r>
        <w:rPr>
          <w:b/>
          <w:sz w:val="32"/>
        </w:rPr>
        <w:t>The one sided critical value, t</w:t>
      </w:r>
      <w:r>
        <w:rPr>
          <w:b/>
          <w:sz w:val="32"/>
          <w:vertAlign w:val="subscript"/>
        </w:rPr>
        <w:sym w:font="Symbol" w:char="F061"/>
      </w:r>
      <w:r>
        <w:rPr>
          <w:b/>
          <w:sz w:val="32"/>
          <w:vertAlign w:val="subscript"/>
        </w:rPr>
        <w:t>,</w:t>
      </w:r>
      <w:r>
        <w:rPr>
          <w:b/>
          <w:sz w:val="32"/>
        </w:rPr>
        <w:t xml:space="preserve"> and the two sided critical value, t</w:t>
      </w:r>
      <w:r>
        <w:rPr>
          <w:b/>
          <w:sz w:val="32"/>
          <w:vertAlign w:val="subscript"/>
        </w:rPr>
        <w:sym w:font="Symbol" w:char="F061"/>
      </w:r>
      <w:r>
        <w:rPr>
          <w:b/>
          <w:sz w:val="32"/>
          <w:vertAlign w:val="subscript"/>
        </w:rPr>
        <w:t>/2,</w:t>
      </w:r>
      <w:r>
        <w:rPr>
          <w:b/>
          <w:sz w:val="32"/>
        </w:rPr>
        <w:t xml:space="preserve"> have df = n - 2</w:t>
      </w:r>
    </w:p>
    <w:p w:rsidR="001B4A67" w:rsidRDefault="001B4A67">
      <w:pPr>
        <w:rPr>
          <w:b/>
          <w:sz w:val="32"/>
        </w:rPr>
      </w:pPr>
      <w:r>
        <w:rPr>
          <w:b/>
          <w:sz w:val="32"/>
        </w:rPr>
        <w:br w:type="page"/>
      </w:r>
    </w:p>
    <w:p w:rsidR="00777267" w:rsidRDefault="00777267">
      <w:pPr>
        <w:jc w:val="both"/>
        <w:rPr>
          <w:b/>
          <w:sz w:val="32"/>
        </w:rPr>
      </w:pPr>
      <w:r>
        <w:rPr>
          <w:b/>
          <w:sz w:val="32"/>
        </w:rPr>
        <w:lastRenderedPageBreak/>
        <w:t>Example:</w:t>
      </w:r>
    </w:p>
    <w:p w:rsidR="00777267" w:rsidRDefault="00777267">
      <w:pPr>
        <w:jc w:val="both"/>
        <w:rPr>
          <w:b/>
          <w:sz w:val="32"/>
        </w:rPr>
      </w:pPr>
      <w:r>
        <w:rPr>
          <w:b/>
          <w:sz w:val="32"/>
        </w:rPr>
        <w:t>Continue our example involving time to failure of resistors.  Test the hypothesis that the slope of the regression line is not zero at a significance level of 0.05.</w:t>
      </w:r>
    </w:p>
    <w:p w:rsidR="00777267" w:rsidRDefault="00777267">
      <w:pPr>
        <w:jc w:val="both"/>
        <w:rPr>
          <w:b/>
          <w:sz w:val="32"/>
        </w:rPr>
      </w:pPr>
    </w:p>
    <w:sectPr w:rsidR="00777267" w:rsidSect="00D16DB6">
      <w:footerReference w:type="default" r:id="rId61"/>
      <w:pgSz w:w="12240" w:h="15840"/>
      <w:pgMar w:top="864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B28" w:rsidRDefault="002D5B28">
      <w:r>
        <w:separator/>
      </w:r>
    </w:p>
  </w:endnote>
  <w:endnote w:type="continuationSeparator" w:id="0">
    <w:p w:rsidR="002D5B28" w:rsidRDefault="002D5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74C" w:rsidRPr="00F21E26" w:rsidRDefault="0005074C">
    <w:pPr>
      <w:pStyle w:val="Footer"/>
      <w:rPr>
        <w:sz w:val="12"/>
        <w:szCs w:val="12"/>
      </w:rPr>
    </w:pPr>
    <w:r w:rsidRPr="00F21E26">
      <w:rPr>
        <w:sz w:val="12"/>
        <w:szCs w:val="12"/>
      </w:rPr>
      <w:t>©Paul Rozman</w:t>
    </w:r>
    <w:r w:rsidRPr="00F21E26">
      <w:rPr>
        <w:sz w:val="12"/>
        <w:szCs w:val="12"/>
      </w:rPr>
      <w:tab/>
    </w:r>
    <w:r w:rsidRPr="00F21E26">
      <w:rPr>
        <w:sz w:val="12"/>
        <w:szCs w:val="12"/>
      </w:rPr>
      <w:tab/>
      <w:t xml:space="preserve">Page </w:t>
    </w:r>
    <w:r w:rsidRPr="00F21E26">
      <w:rPr>
        <w:rStyle w:val="PageNumber"/>
        <w:sz w:val="12"/>
        <w:szCs w:val="12"/>
      </w:rPr>
      <w:fldChar w:fldCharType="begin"/>
    </w:r>
    <w:r w:rsidRPr="00F21E26">
      <w:rPr>
        <w:rStyle w:val="PageNumber"/>
        <w:sz w:val="12"/>
        <w:szCs w:val="12"/>
      </w:rPr>
      <w:instrText xml:space="preserve"> PAGE </w:instrText>
    </w:r>
    <w:r w:rsidRPr="00F21E26">
      <w:rPr>
        <w:rStyle w:val="PageNumber"/>
        <w:sz w:val="12"/>
        <w:szCs w:val="12"/>
      </w:rPr>
      <w:fldChar w:fldCharType="separate"/>
    </w:r>
    <w:r w:rsidR="006D5C2E">
      <w:rPr>
        <w:rStyle w:val="PageNumber"/>
        <w:noProof/>
        <w:sz w:val="12"/>
        <w:szCs w:val="12"/>
      </w:rPr>
      <w:t>1</w:t>
    </w:r>
    <w:r w:rsidRPr="00F21E26">
      <w:rPr>
        <w:rStyle w:val="PageNumber"/>
        <w:sz w:val="12"/>
        <w:szCs w:val="12"/>
      </w:rPr>
      <w:fldChar w:fldCharType="end"/>
    </w:r>
    <w:r w:rsidRPr="00F21E26">
      <w:rPr>
        <w:rStyle w:val="PageNumber"/>
        <w:sz w:val="12"/>
        <w:szCs w:val="12"/>
      </w:rPr>
      <w:t xml:space="preserve"> of </w:t>
    </w:r>
    <w:r w:rsidRPr="00F21E26">
      <w:rPr>
        <w:rStyle w:val="PageNumber"/>
        <w:sz w:val="12"/>
        <w:szCs w:val="12"/>
      </w:rPr>
      <w:fldChar w:fldCharType="begin"/>
    </w:r>
    <w:r w:rsidRPr="00F21E26">
      <w:rPr>
        <w:rStyle w:val="PageNumber"/>
        <w:sz w:val="12"/>
        <w:szCs w:val="12"/>
      </w:rPr>
      <w:instrText xml:space="preserve"> NUMPAGES </w:instrText>
    </w:r>
    <w:r w:rsidRPr="00F21E26">
      <w:rPr>
        <w:rStyle w:val="PageNumber"/>
        <w:sz w:val="12"/>
        <w:szCs w:val="12"/>
      </w:rPr>
      <w:fldChar w:fldCharType="separate"/>
    </w:r>
    <w:r w:rsidR="006D5C2E">
      <w:rPr>
        <w:rStyle w:val="PageNumber"/>
        <w:noProof/>
        <w:sz w:val="12"/>
        <w:szCs w:val="12"/>
      </w:rPr>
      <w:t>15</w:t>
    </w:r>
    <w:r w:rsidRPr="00F21E26">
      <w:rPr>
        <w:rStyle w:val="PageNumber"/>
        <w:sz w:val="12"/>
        <w:szCs w:val="12"/>
      </w:rPr>
      <w:fldChar w:fldCharType="end"/>
    </w:r>
  </w:p>
  <w:p w:rsidR="0005074C" w:rsidRDefault="000507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B28" w:rsidRDefault="002D5B28">
      <w:r>
        <w:separator/>
      </w:r>
    </w:p>
  </w:footnote>
  <w:footnote w:type="continuationSeparator" w:id="0">
    <w:p w:rsidR="002D5B28" w:rsidRDefault="002D5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F6179"/>
    <w:multiLevelType w:val="singleLevel"/>
    <w:tmpl w:val="47E81646"/>
    <w:lvl w:ilvl="0">
      <w:start w:val="1"/>
      <w:numFmt w:val="decimal"/>
      <w:lvlText w:val="%1.)"/>
      <w:lvlJc w:val="left"/>
      <w:pPr>
        <w:tabs>
          <w:tab w:val="num" w:pos="510"/>
        </w:tabs>
        <w:ind w:left="510" w:hanging="510"/>
      </w:pPr>
      <w:rPr>
        <w:rFonts w:hint="default"/>
      </w:rPr>
    </w:lvl>
  </w:abstractNum>
  <w:abstractNum w:abstractNumId="1" w15:restartNumberingAfterBreak="0">
    <w:nsid w:val="33895ECA"/>
    <w:multiLevelType w:val="singleLevel"/>
    <w:tmpl w:val="6082F9A4"/>
    <w:lvl w:ilvl="0">
      <w:start w:val="1"/>
      <w:numFmt w:val="decimal"/>
      <w:lvlText w:val="%1.)"/>
      <w:lvlJc w:val="left"/>
      <w:pPr>
        <w:tabs>
          <w:tab w:val="num" w:pos="510"/>
        </w:tabs>
        <w:ind w:left="510" w:hanging="510"/>
      </w:pPr>
      <w:rPr>
        <w:rFonts w:hint="default"/>
      </w:rPr>
    </w:lvl>
  </w:abstractNum>
  <w:abstractNum w:abstractNumId="2" w15:restartNumberingAfterBreak="0">
    <w:nsid w:val="461851E6"/>
    <w:multiLevelType w:val="singleLevel"/>
    <w:tmpl w:val="404872F2"/>
    <w:lvl w:ilvl="0">
      <w:start w:val="1"/>
      <w:numFmt w:val="decimal"/>
      <w:lvlText w:val="%1.)"/>
      <w:lvlJc w:val="left"/>
      <w:pPr>
        <w:tabs>
          <w:tab w:val="num" w:pos="510"/>
        </w:tabs>
        <w:ind w:left="510" w:hanging="51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784C"/>
    <w:rsid w:val="00014CA8"/>
    <w:rsid w:val="00035B18"/>
    <w:rsid w:val="0005074C"/>
    <w:rsid w:val="00075576"/>
    <w:rsid w:val="00171A2D"/>
    <w:rsid w:val="0019664D"/>
    <w:rsid w:val="001B4A67"/>
    <w:rsid w:val="001D1B6C"/>
    <w:rsid w:val="001D277F"/>
    <w:rsid w:val="001D629A"/>
    <w:rsid w:val="002261ED"/>
    <w:rsid w:val="002A1DDB"/>
    <w:rsid w:val="002D5B28"/>
    <w:rsid w:val="002D70E1"/>
    <w:rsid w:val="00315FC7"/>
    <w:rsid w:val="00327F12"/>
    <w:rsid w:val="003A4560"/>
    <w:rsid w:val="003B2032"/>
    <w:rsid w:val="003B66F7"/>
    <w:rsid w:val="003E47F1"/>
    <w:rsid w:val="004711D5"/>
    <w:rsid w:val="00592E12"/>
    <w:rsid w:val="005967DF"/>
    <w:rsid w:val="006B4069"/>
    <w:rsid w:val="006D2164"/>
    <w:rsid w:val="006D5C2E"/>
    <w:rsid w:val="00777267"/>
    <w:rsid w:val="00784310"/>
    <w:rsid w:val="007922BA"/>
    <w:rsid w:val="008300DC"/>
    <w:rsid w:val="008548DF"/>
    <w:rsid w:val="008B50EC"/>
    <w:rsid w:val="008B59C4"/>
    <w:rsid w:val="00917DB9"/>
    <w:rsid w:val="009B1128"/>
    <w:rsid w:val="00A6772B"/>
    <w:rsid w:val="00B76C5F"/>
    <w:rsid w:val="00C27C45"/>
    <w:rsid w:val="00C375C0"/>
    <w:rsid w:val="00CB4C8C"/>
    <w:rsid w:val="00CB784C"/>
    <w:rsid w:val="00CC596C"/>
    <w:rsid w:val="00CE556B"/>
    <w:rsid w:val="00D16DB6"/>
    <w:rsid w:val="00DE015F"/>
    <w:rsid w:val="00DE28D0"/>
    <w:rsid w:val="00E143EC"/>
    <w:rsid w:val="00E809AA"/>
    <w:rsid w:val="00EA2A13"/>
    <w:rsid w:val="00F0165A"/>
    <w:rsid w:val="00F21E26"/>
    <w:rsid w:val="00F23C9D"/>
    <w:rsid w:val="00F315D2"/>
    <w:rsid w:val="00F3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80"/>
    <o:shapelayout v:ext="edit">
      <o:idmap v:ext="edit" data="1"/>
    </o:shapelayout>
  </w:shapeDefaults>
  <w:decimalSymbol w:val="."/>
  <w:listSeparator w:val=","/>
  <w15:docId w15:val="{408E3091-836B-4D09-8C21-CD2F8B07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DB6"/>
    <w:rPr>
      <w:lang w:val="en-US" w:eastAsia="en-US"/>
    </w:rPr>
  </w:style>
  <w:style w:type="paragraph" w:styleId="Heading1">
    <w:name w:val="heading 1"/>
    <w:basedOn w:val="Normal"/>
    <w:next w:val="Normal"/>
    <w:qFormat/>
    <w:rsid w:val="00D16DB6"/>
    <w:pPr>
      <w:keepNext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D16DB6"/>
    <w:pPr>
      <w:keepNext/>
      <w:jc w:val="center"/>
      <w:outlineLvl w:val="1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16DB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16DB6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16DB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D16D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b/>
      <w:sz w:val="32"/>
    </w:rPr>
  </w:style>
  <w:style w:type="character" w:styleId="PageNumber">
    <w:name w:val="page number"/>
    <w:basedOn w:val="DefaultParagraphFont"/>
    <w:rsid w:val="00D16DB6"/>
  </w:style>
  <w:style w:type="paragraph" w:customStyle="1" w:styleId="Preformatted">
    <w:name w:val="Preformatted"/>
    <w:basedOn w:val="Normal"/>
    <w:rsid w:val="00D16DB6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lang w:val="en-CA"/>
    </w:rPr>
  </w:style>
  <w:style w:type="paragraph" w:styleId="BodyText">
    <w:name w:val="Body Text"/>
    <w:basedOn w:val="Normal"/>
    <w:rsid w:val="00D16DB6"/>
    <w:rPr>
      <w:sz w:val="24"/>
    </w:rPr>
  </w:style>
  <w:style w:type="paragraph" w:styleId="BodyText2">
    <w:name w:val="Body Text 2"/>
    <w:basedOn w:val="Normal"/>
    <w:rsid w:val="00D16DB6"/>
    <w:pPr>
      <w:jc w:val="both"/>
    </w:pPr>
    <w:rPr>
      <w:b/>
      <w:sz w:val="32"/>
    </w:rPr>
  </w:style>
  <w:style w:type="paragraph" w:styleId="BodyText3">
    <w:name w:val="Body Text 3"/>
    <w:basedOn w:val="Normal"/>
    <w:rsid w:val="00D16DB6"/>
    <w:rPr>
      <w:b/>
      <w:sz w:val="28"/>
    </w:rPr>
  </w:style>
  <w:style w:type="paragraph" w:styleId="BodyTextIndent">
    <w:name w:val="Body Text Indent"/>
    <w:basedOn w:val="Normal"/>
    <w:rsid w:val="00D16DB6"/>
    <w:pPr>
      <w:ind w:left="360"/>
      <w:jc w:val="both"/>
    </w:pPr>
    <w:rPr>
      <w:b/>
      <w:sz w:val="32"/>
    </w:rPr>
  </w:style>
  <w:style w:type="paragraph" w:styleId="Title">
    <w:name w:val="Title"/>
    <w:basedOn w:val="Normal"/>
    <w:qFormat/>
    <w:rsid w:val="00D16DB6"/>
    <w:pPr>
      <w:jc w:val="center"/>
    </w:pPr>
    <w:rPr>
      <w:b/>
      <w:sz w:val="32"/>
    </w:rPr>
  </w:style>
  <w:style w:type="character" w:styleId="FollowedHyperlink">
    <w:name w:val="FollowedHyperlink"/>
    <w:basedOn w:val="DefaultParagraphFont"/>
    <w:rsid w:val="00D16DB6"/>
    <w:rPr>
      <w:color w:val="800080"/>
      <w:u w:val="single"/>
    </w:rPr>
  </w:style>
  <w:style w:type="paragraph" w:styleId="BalloonText">
    <w:name w:val="Balloon Text"/>
    <w:basedOn w:val="Normal"/>
    <w:semiHidden/>
    <w:rsid w:val="003B66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5.xml"/><Relationship Id="rId18" Type="http://schemas.openxmlformats.org/officeDocument/2006/relationships/oleObject" Target="embeddings/oleObject3.bin"/><Relationship Id="rId26" Type="http://schemas.openxmlformats.org/officeDocument/2006/relationships/image" Target="media/image5.wmf"/><Relationship Id="rId39" Type="http://schemas.openxmlformats.org/officeDocument/2006/relationships/image" Target="media/image11.wmf"/><Relationship Id="rId21" Type="http://schemas.openxmlformats.org/officeDocument/2006/relationships/image" Target="media/image4.w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7.bin"/><Relationship Id="rId50" Type="http://schemas.openxmlformats.org/officeDocument/2006/relationships/oleObject" Target="embeddings/oleObject19.bin"/><Relationship Id="rId55" Type="http://schemas.openxmlformats.org/officeDocument/2006/relationships/image" Target="media/image18.wmf"/><Relationship Id="rId63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41" Type="http://schemas.openxmlformats.org/officeDocument/2006/relationships/image" Target="media/image12.wmf"/><Relationship Id="rId54" Type="http://schemas.openxmlformats.org/officeDocument/2006/relationships/oleObject" Target="embeddings/oleObject21.bin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24" Type="http://schemas.openxmlformats.org/officeDocument/2006/relationships/chart" Target="charts/chart8.xml"/><Relationship Id="rId32" Type="http://schemas.openxmlformats.org/officeDocument/2006/relationships/oleObject" Target="embeddings/oleObject10.bin"/><Relationship Id="rId37" Type="http://schemas.openxmlformats.org/officeDocument/2006/relationships/image" Target="media/image10.wmf"/><Relationship Id="rId40" Type="http://schemas.openxmlformats.org/officeDocument/2006/relationships/oleObject" Target="embeddings/oleObject14.bin"/><Relationship Id="rId45" Type="http://schemas.openxmlformats.org/officeDocument/2006/relationships/chart" Target="charts/chart10.xml"/><Relationship Id="rId53" Type="http://schemas.openxmlformats.org/officeDocument/2006/relationships/image" Target="media/image17.wmf"/><Relationship Id="rId58" Type="http://schemas.openxmlformats.org/officeDocument/2006/relationships/oleObject" Target="embeddings/oleObject23.bin"/><Relationship Id="rId5" Type="http://schemas.openxmlformats.org/officeDocument/2006/relationships/footnotes" Target="footnotes.xml"/><Relationship Id="rId15" Type="http://schemas.openxmlformats.org/officeDocument/2006/relationships/chart" Target="charts/chart7.xml"/><Relationship Id="rId23" Type="http://schemas.openxmlformats.org/officeDocument/2006/relationships/oleObject" Target="embeddings/oleObject6.bin"/><Relationship Id="rId28" Type="http://schemas.openxmlformats.org/officeDocument/2006/relationships/image" Target="media/image6.wmf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18.bin"/><Relationship Id="rId57" Type="http://schemas.openxmlformats.org/officeDocument/2006/relationships/image" Target="media/image19.wmf"/><Relationship Id="rId61" Type="http://schemas.openxmlformats.org/officeDocument/2006/relationships/footer" Target="footer1.xml"/><Relationship Id="rId10" Type="http://schemas.openxmlformats.org/officeDocument/2006/relationships/chart" Target="charts/chart2.xml"/><Relationship Id="rId19" Type="http://schemas.openxmlformats.org/officeDocument/2006/relationships/image" Target="media/image3.wmf"/><Relationship Id="rId31" Type="http://schemas.openxmlformats.org/officeDocument/2006/relationships/image" Target="media/image7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8.bin"/><Relationship Id="rId30" Type="http://schemas.openxmlformats.org/officeDocument/2006/relationships/chart" Target="charts/chart9.xml"/><Relationship Id="rId35" Type="http://schemas.openxmlformats.org/officeDocument/2006/relationships/image" Target="media/image9.wmf"/><Relationship Id="rId43" Type="http://schemas.openxmlformats.org/officeDocument/2006/relationships/image" Target="media/image13.wmf"/><Relationship Id="rId48" Type="http://schemas.openxmlformats.org/officeDocument/2006/relationships/image" Target="media/image15.wmf"/><Relationship Id="rId56" Type="http://schemas.openxmlformats.org/officeDocument/2006/relationships/oleObject" Target="embeddings/oleObject22.bin"/><Relationship Id="rId8" Type="http://schemas.openxmlformats.org/officeDocument/2006/relationships/oleObject" Target="embeddings/oleObject1.bin"/><Relationship Id="rId51" Type="http://schemas.openxmlformats.org/officeDocument/2006/relationships/image" Target="media/image16.wmf"/><Relationship Id="rId3" Type="http://schemas.openxmlformats.org/officeDocument/2006/relationships/settings" Target="settings.xml"/><Relationship Id="rId12" Type="http://schemas.openxmlformats.org/officeDocument/2006/relationships/chart" Target="charts/chart4.xml"/><Relationship Id="rId17" Type="http://schemas.openxmlformats.org/officeDocument/2006/relationships/image" Target="media/image2.wmf"/><Relationship Id="rId25" Type="http://schemas.openxmlformats.org/officeDocument/2006/relationships/oleObject" Target="embeddings/oleObject7.bin"/><Relationship Id="rId33" Type="http://schemas.openxmlformats.org/officeDocument/2006/relationships/image" Target="media/image8.wmf"/><Relationship Id="rId38" Type="http://schemas.openxmlformats.org/officeDocument/2006/relationships/oleObject" Target="embeddings/oleObject13.bin"/><Relationship Id="rId46" Type="http://schemas.openxmlformats.org/officeDocument/2006/relationships/image" Target="media/image14.wmf"/><Relationship Id="rId59" Type="http://schemas.openxmlformats.org/officeDocument/2006/relationships/image" Target="media/image20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9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95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en-CA"/>
              <a:t>Perfect Positive Correlation between x and y</a:t>
            </a:r>
          </a:p>
        </c:rich>
      </c:tx>
      <c:layout>
        <c:manualLayout>
          <c:xMode val="edge"/>
          <c:yMode val="edge"/>
          <c:x val="0.11184210526315792"/>
          <c:y val="1.9762845849802507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0526315789473686"/>
          <c:y val="0.23715415019762909"/>
          <c:w val="0.86184210526315785"/>
          <c:h val="0.63636363636363891"/>
        </c:manualLayout>
      </c:layout>
      <c:scatterChart>
        <c:scatterStyle val="lineMarker"/>
        <c:varyColors val="0"/>
        <c:ser>
          <c:idx val="0"/>
          <c:order val="0"/>
          <c:tx>
            <c:strRef>
              <c:f>'Perfect Positive'!$B$1</c:f>
              <c:strCache>
                <c:ptCount val="1"/>
                <c:pt idx="0">
                  <c:v>y</c:v>
                </c:pt>
              </c:strCache>
            </c:strRef>
          </c:tx>
          <c:spPr>
            <a:ln w="28575">
              <a:noFill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xVal>
            <c:numRef>
              <c:f>'Perfect Positive'!$A$2:$A$33</c:f>
              <c:numCache>
                <c:formatCode>General</c:formatCode>
                <c:ptCount val="32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5</c:v>
                </c:pt>
                <c:pt idx="10">
                  <c:v>6</c:v>
                </c:pt>
                <c:pt idx="11">
                  <c:v>6</c:v>
                </c:pt>
                <c:pt idx="12">
                  <c:v>7</c:v>
                </c:pt>
                <c:pt idx="13">
                  <c:v>8</c:v>
                </c:pt>
                <c:pt idx="14">
                  <c:v>8</c:v>
                </c:pt>
                <c:pt idx="15">
                  <c:v>9</c:v>
                </c:pt>
                <c:pt idx="16">
                  <c:v>10</c:v>
                </c:pt>
                <c:pt idx="17">
                  <c:v>10</c:v>
                </c:pt>
                <c:pt idx="18">
                  <c:v>10</c:v>
                </c:pt>
                <c:pt idx="19">
                  <c:v>11</c:v>
                </c:pt>
                <c:pt idx="20">
                  <c:v>12</c:v>
                </c:pt>
                <c:pt idx="21">
                  <c:v>12</c:v>
                </c:pt>
                <c:pt idx="22">
                  <c:v>13</c:v>
                </c:pt>
                <c:pt idx="23">
                  <c:v>14</c:v>
                </c:pt>
                <c:pt idx="24">
                  <c:v>15</c:v>
                </c:pt>
                <c:pt idx="25">
                  <c:v>16</c:v>
                </c:pt>
                <c:pt idx="26">
                  <c:v>17</c:v>
                </c:pt>
                <c:pt idx="27">
                  <c:v>18</c:v>
                </c:pt>
                <c:pt idx="28">
                  <c:v>18</c:v>
                </c:pt>
                <c:pt idx="29">
                  <c:v>19</c:v>
                </c:pt>
                <c:pt idx="30">
                  <c:v>20</c:v>
                </c:pt>
                <c:pt idx="31">
                  <c:v>20</c:v>
                </c:pt>
              </c:numCache>
            </c:numRef>
          </c:xVal>
          <c:yVal>
            <c:numRef>
              <c:f>'Perfect Positive'!$B$2:$B$33</c:f>
              <c:numCache>
                <c:formatCode>General</c:formatCode>
                <c:ptCount val="32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6</c:v>
                </c:pt>
                <c:pt idx="10">
                  <c:v>7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9</c:v>
                </c:pt>
                <c:pt idx="15">
                  <c:v>10</c:v>
                </c:pt>
                <c:pt idx="16">
                  <c:v>11</c:v>
                </c:pt>
                <c:pt idx="17">
                  <c:v>11</c:v>
                </c:pt>
                <c:pt idx="18">
                  <c:v>11</c:v>
                </c:pt>
                <c:pt idx="19">
                  <c:v>12</c:v>
                </c:pt>
                <c:pt idx="20">
                  <c:v>13</c:v>
                </c:pt>
                <c:pt idx="21">
                  <c:v>13</c:v>
                </c:pt>
                <c:pt idx="22">
                  <c:v>14</c:v>
                </c:pt>
                <c:pt idx="23">
                  <c:v>15</c:v>
                </c:pt>
                <c:pt idx="24">
                  <c:v>16</c:v>
                </c:pt>
                <c:pt idx="25">
                  <c:v>17</c:v>
                </c:pt>
                <c:pt idx="26">
                  <c:v>18</c:v>
                </c:pt>
                <c:pt idx="27">
                  <c:v>19</c:v>
                </c:pt>
                <c:pt idx="28">
                  <c:v>19</c:v>
                </c:pt>
                <c:pt idx="29">
                  <c:v>20</c:v>
                </c:pt>
                <c:pt idx="30">
                  <c:v>21</c:v>
                </c:pt>
                <c:pt idx="31">
                  <c:v>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BE5-4366-AF0C-B5A43EDE43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5714432"/>
        <c:axId val="389096192"/>
      </c:scatterChart>
      <c:valAx>
        <c:axId val="385714432"/>
        <c:scaling>
          <c:orientation val="minMax"/>
          <c:max val="20"/>
        </c:scaling>
        <c:delete val="0"/>
        <c:axPos val="b"/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CA"/>
                  <a:t>x</a:t>
                </a:r>
              </a:p>
            </c:rich>
          </c:tx>
          <c:layout>
            <c:manualLayout>
              <c:xMode val="edge"/>
              <c:yMode val="edge"/>
              <c:x val="0.51973684210526316"/>
              <c:y val="0.8735177865612625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one"/>
        <c:spPr>
          <a:ln w="3175">
            <a:solidFill>
              <a:srgbClr val="000000"/>
            </a:solidFill>
            <a:prstDash val="solid"/>
          </a:ln>
        </c:spPr>
        <c:crossAx val="389096192"/>
        <c:crosses val="autoZero"/>
        <c:crossBetween val="midCat"/>
      </c:valAx>
      <c:valAx>
        <c:axId val="38909619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CA"/>
                  <a:t>y</a:t>
                </a:r>
              </a:p>
            </c:rich>
          </c:tx>
          <c:layout>
            <c:manualLayout>
              <c:xMode val="edge"/>
              <c:yMode val="edge"/>
              <c:x val="3.6184210526315999E-2"/>
              <c:y val="0.53359683794466406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one"/>
        <c:spPr>
          <a:ln w="3175">
            <a:solidFill>
              <a:srgbClr val="000000"/>
            </a:solidFill>
            <a:prstDash val="solid"/>
          </a:ln>
        </c:spPr>
        <c:crossAx val="385714432"/>
        <c:crosses val="autoZero"/>
        <c:crossBetween val="midCat"/>
      </c:valAx>
      <c:spPr>
        <a:solidFill>
          <a:srgbClr val="FFFFFF"/>
        </a:solidFill>
        <a:ln w="25400">
          <a:noFill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8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305084745762776"/>
          <c:y val="6.6006600660066E-2"/>
          <c:w val="0.75593220338983302"/>
          <c:h val="0.73927392739273923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Failure Time (Minutes)</c:v>
                </c:pt>
              </c:strCache>
            </c:strRef>
          </c:tx>
          <c:spPr>
            <a:ln w="22508">
              <a:noFill/>
            </a:ln>
          </c:spPr>
          <c:marker>
            <c:symbol val="diamond"/>
            <c:size val="3"/>
            <c:spPr>
              <a:solidFill>
                <a:srgbClr val="000080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trendline>
            <c:spPr>
              <a:ln w="20007">
                <a:solidFill>
                  <a:srgbClr val="000000"/>
                </a:solidFill>
                <a:prstDash val="solid"/>
              </a:ln>
            </c:spPr>
            <c:trendlineType val="linear"/>
            <c:dispRSqr val="0"/>
            <c:dispEq val="1"/>
            <c:trendlineLbl>
              <c:layout>
                <c:manualLayout>
                  <c:x val="-0.28460813705454813"/>
                  <c:y val="1.0141880350108401E-2"/>
                </c:manualLayout>
              </c:layout>
              <c:numFmt formatCode="General" sourceLinked="0"/>
              <c:spPr>
                <a:noFill/>
                <a:ln w="20007">
                  <a:noFill/>
                </a:ln>
              </c:spPr>
              <c:txPr>
                <a:bodyPr/>
                <a:lstStyle/>
                <a:p>
                  <a:pPr>
                    <a:defRPr sz="630" b="0" i="0" u="none" strike="noStrike" baseline="0">
                      <a:solidFill>
                        <a:srgbClr val="000000"/>
                      </a:solidFill>
                      <a:latin typeface="Arial"/>
                      <a:ea typeface="Arial"/>
                      <a:cs typeface="Arial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Sheet1!$B$3:$B$14</c:f>
              <c:numCache>
                <c:formatCode>General</c:formatCode>
                <c:ptCount val="12"/>
                <c:pt idx="0">
                  <c:v>43</c:v>
                </c:pt>
                <c:pt idx="1">
                  <c:v>29</c:v>
                </c:pt>
                <c:pt idx="2">
                  <c:v>44</c:v>
                </c:pt>
                <c:pt idx="3">
                  <c:v>33</c:v>
                </c:pt>
                <c:pt idx="4">
                  <c:v>33</c:v>
                </c:pt>
                <c:pt idx="5">
                  <c:v>47</c:v>
                </c:pt>
                <c:pt idx="6">
                  <c:v>34</c:v>
                </c:pt>
                <c:pt idx="7">
                  <c:v>31</c:v>
                </c:pt>
                <c:pt idx="8">
                  <c:v>48</c:v>
                </c:pt>
                <c:pt idx="9">
                  <c:v>34</c:v>
                </c:pt>
                <c:pt idx="10">
                  <c:v>46</c:v>
                </c:pt>
                <c:pt idx="11">
                  <c:v>37</c:v>
                </c:pt>
              </c:numCache>
            </c:numRef>
          </c:xVal>
          <c:yVal>
            <c:numRef>
              <c:f>Sheet1!$C$3:$C$14</c:f>
              <c:numCache>
                <c:formatCode>General</c:formatCode>
                <c:ptCount val="12"/>
                <c:pt idx="0">
                  <c:v>32</c:v>
                </c:pt>
                <c:pt idx="1">
                  <c:v>20</c:v>
                </c:pt>
                <c:pt idx="2">
                  <c:v>45</c:v>
                </c:pt>
                <c:pt idx="3">
                  <c:v>35</c:v>
                </c:pt>
                <c:pt idx="4">
                  <c:v>22</c:v>
                </c:pt>
                <c:pt idx="5">
                  <c:v>46</c:v>
                </c:pt>
                <c:pt idx="6">
                  <c:v>28</c:v>
                </c:pt>
                <c:pt idx="7">
                  <c:v>26</c:v>
                </c:pt>
                <c:pt idx="8">
                  <c:v>37</c:v>
                </c:pt>
                <c:pt idx="9">
                  <c:v>33</c:v>
                </c:pt>
                <c:pt idx="10">
                  <c:v>47</c:v>
                </c:pt>
                <c:pt idx="11">
                  <c:v>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2AE-4623-83F5-B76054A282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4318336"/>
        <c:axId val="494320256"/>
      </c:scatterChart>
      <c:valAx>
        <c:axId val="494318336"/>
        <c:scaling>
          <c:orientation val="minMax"/>
          <c:max val="50"/>
          <c:min val="25"/>
        </c:scaling>
        <c:delete val="0"/>
        <c:axPos val="b"/>
        <c:title>
          <c:tx>
            <c:rich>
              <a:bodyPr/>
              <a:lstStyle/>
              <a:p>
                <a:pPr>
                  <a:defRPr sz="63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CA"/>
                  <a:t>Resistance(Ohms)</a:t>
                </a:r>
              </a:p>
            </c:rich>
          </c:tx>
          <c:layout>
            <c:manualLayout>
              <c:xMode val="edge"/>
              <c:yMode val="edge"/>
              <c:x val="0.37966101694915338"/>
              <c:y val="0.89438943894389644"/>
            </c:manualLayout>
          </c:layout>
          <c:overlay val="0"/>
          <c:spPr>
            <a:noFill/>
            <a:ln w="20007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2501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63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494320256"/>
        <c:crosses val="autoZero"/>
        <c:crossBetween val="midCat"/>
      </c:valAx>
      <c:valAx>
        <c:axId val="494320256"/>
        <c:scaling>
          <c:orientation val="minMax"/>
          <c:min val="10"/>
        </c:scaling>
        <c:delete val="0"/>
        <c:axPos val="l"/>
        <c:title>
          <c:tx>
            <c:rich>
              <a:bodyPr/>
              <a:lstStyle/>
              <a:p>
                <a:pPr>
                  <a:defRPr sz="63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CA"/>
                  <a:t>Failure Time (Minutes)</a:t>
                </a:r>
              </a:p>
            </c:rich>
          </c:tx>
          <c:layout>
            <c:manualLayout>
              <c:xMode val="edge"/>
              <c:yMode val="edge"/>
              <c:x val="3.7288135593220501E-2"/>
              <c:y val="0.22442244224422495"/>
            </c:manualLayout>
          </c:layout>
          <c:overlay val="0"/>
          <c:spPr>
            <a:noFill/>
            <a:ln w="20007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2501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63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494318336"/>
        <c:crosses val="autoZero"/>
        <c:crossBetween val="midCat"/>
      </c:valAx>
      <c:spPr>
        <a:solidFill>
          <a:srgbClr val="FFFFFF"/>
        </a:solidFill>
        <a:ln w="10003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2501">
      <a:solidFill>
        <a:srgbClr val="000000"/>
      </a:solidFill>
      <a:prstDash val="solid"/>
    </a:ln>
  </c:spPr>
  <c:txPr>
    <a:bodyPr/>
    <a:lstStyle/>
    <a:p>
      <a:pPr>
        <a:defRPr sz="63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75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en-CA"/>
              <a:t>Positive Correlation between x and y</a:t>
            </a:r>
          </a:p>
        </c:rich>
      </c:tx>
      <c:layout>
        <c:manualLayout>
          <c:xMode val="edge"/>
          <c:yMode val="edge"/>
          <c:x val="0.12103746397694524"/>
          <c:y val="2.0761245674740619E-2"/>
        </c:manualLayout>
      </c:layout>
      <c:overlay val="0"/>
      <c:spPr>
        <a:noFill/>
        <a:ln w="25395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9.2219020172910657E-2"/>
          <c:y val="0.1591695501730104"/>
          <c:w val="0.87896253602305474"/>
          <c:h val="0.73010380622837856"/>
        </c:manualLayout>
      </c:layout>
      <c:scatterChart>
        <c:scatterStyle val="lineMarker"/>
        <c:varyColors val="0"/>
        <c:ser>
          <c:idx val="0"/>
          <c:order val="0"/>
          <c:tx>
            <c:strRef>
              <c:f>'Positive Correlation'!$B$1</c:f>
              <c:strCache>
                <c:ptCount val="1"/>
                <c:pt idx="0">
                  <c:v>y</c:v>
                </c:pt>
              </c:strCache>
            </c:strRef>
          </c:tx>
          <c:spPr>
            <a:ln w="28569">
              <a:noFill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xVal>
            <c:numRef>
              <c:f>'Positive Correlation'!$A$2:$A$33</c:f>
              <c:numCache>
                <c:formatCode>General</c:formatCode>
                <c:ptCount val="32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5</c:v>
                </c:pt>
                <c:pt idx="10">
                  <c:v>6</c:v>
                </c:pt>
                <c:pt idx="11">
                  <c:v>6</c:v>
                </c:pt>
                <c:pt idx="12">
                  <c:v>7</c:v>
                </c:pt>
                <c:pt idx="13">
                  <c:v>8</c:v>
                </c:pt>
                <c:pt idx="14">
                  <c:v>8</c:v>
                </c:pt>
                <c:pt idx="15">
                  <c:v>9</c:v>
                </c:pt>
                <c:pt idx="16">
                  <c:v>10</c:v>
                </c:pt>
                <c:pt idx="17">
                  <c:v>10</c:v>
                </c:pt>
                <c:pt idx="18">
                  <c:v>10</c:v>
                </c:pt>
                <c:pt idx="19">
                  <c:v>11</c:v>
                </c:pt>
                <c:pt idx="20">
                  <c:v>12</c:v>
                </c:pt>
                <c:pt idx="21">
                  <c:v>12</c:v>
                </c:pt>
                <c:pt idx="22">
                  <c:v>13</c:v>
                </c:pt>
                <c:pt idx="23">
                  <c:v>14</c:v>
                </c:pt>
                <c:pt idx="24">
                  <c:v>15</c:v>
                </c:pt>
                <c:pt idx="25">
                  <c:v>16</c:v>
                </c:pt>
                <c:pt idx="26">
                  <c:v>17</c:v>
                </c:pt>
                <c:pt idx="27">
                  <c:v>18</c:v>
                </c:pt>
                <c:pt idx="28">
                  <c:v>18</c:v>
                </c:pt>
                <c:pt idx="29">
                  <c:v>19</c:v>
                </c:pt>
                <c:pt idx="30">
                  <c:v>20</c:v>
                </c:pt>
                <c:pt idx="31">
                  <c:v>20</c:v>
                </c:pt>
              </c:numCache>
            </c:numRef>
          </c:xVal>
          <c:yVal>
            <c:numRef>
              <c:f>'Positive Correlation'!$B$2:$B$33</c:f>
              <c:numCache>
                <c:formatCode>General</c:formatCode>
                <c:ptCount val="32"/>
                <c:pt idx="0">
                  <c:v>5</c:v>
                </c:pt>
                <c:pt idx="1">
                  <c:v>3</c:v>
                </c:pt>
                <c:pt idx="2">
                  <c:v>7</c:v>
                </c:pt>
                <c:pt idx="3">
                  <c:v>3</c:v>
                </c:pt>
                <c:pt idx="4">
                  <c:v>6</c:v>
                </c:pt>
                <c:pt idx="5">
                  <c:v>9</c:v>
                </c:pt>
                <c:pt idx="6">
                  <c:v>5</c:v>
                </c:pt>
                <c:pt idx="7">
                  <c:v>5</c:v>
                </c:pt>
                <c:pt idx="8">
                  <c:v>7</c:v>
                </c:pt>
                <c:pt idx="9">
                  <c:v>4</c:v>
                </c:pt>
                <c:pt idx="10">
                  <c:v>9</c:v>
                </c:pt>
                <c:pt idx="11">
                  <c:v>5</c:v>
                </c:pt>
                <c:pt idx="12">
                  <c:v>8</c:v>
                </c:pt>
                <c:pt idx="13">
                  <c:v>11</c:v>
                </c:pt>
                <c:pt idx="14">
                  <c:v>7</c:v>
                </c:pt>
                <c:pt idx="15">
                  <c:v>10</c:v>
                </c:pt>
                <c:pt idx="16">
                  <c:v>11</c:v>
                </c:pt>
                <c:pt idx="17">
                  <c:v>14</c:v>
                </c:pt>
                <c:pt idx="18">
                  <c:v>8</c:v>
                </c:pt>
                <c:pt idx="19">
                  <c:v>12</c:v>
                </c:pt>
                <c:pt idx="20">
                  <c:v>16</c:v>
                </c:pt>
                <c:pt idx="21">
                  <c:v>11</c:v>
                </c:pt>
                <c:pt idx="22">
                  <c:v>14</c:v>
                </c:pt>
                <c:pt idx="23">
                  <c:v>15</c:v>
                </c:pt>
                <c:pt idx="24">
                  <c:v>18</c:v>
                </c:pt>
                <c:pt idx="25">
                  <c:v>17</c:v>
                </c:pt>
                <c:pt idx="26">
                  <c:v>17</c:v>
                </c:pt>
                <c:pt idx="27">
                  <c:v>20</c:v>
                </c:pt>
                <c:pt idx="28">
                  <c:v>18</c:v>
                </c:pt>
                <c:pt idx="29">
                  <c:v>22</c:v>
                </c:pt>
                <c:pt idx="30">
                  <c:v>20</c:v>
                </c:pt>
                <c:pt idx="31">
                  <c:v>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C74-4253-87B2-629720A1B4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9352192"/>
        <c:axId val="399354496"/>
      </c:scatterChart>
      <c:valAx>
        <c:axId val="399352192"/>
        <c:scaling>
          <c:orientation val="minMax"/>
          <c:max val="20"/>
        </c:scaling>
        <c:delete val="0"/>
        <c:axPos val="b"/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CA"/>
                  <a:t>x</a:t>
                </a:r>
              </a:p>
            </c:rich>
          </c:tx>
          <c:layout>
            <c:manualLayout>
              <c:xMode val="edge"/>
              <c:yMode val="edge"/>
              <c:x val="0.51585014409221619"/>
              <c:y val="0.88927335640138405"/>
            </c:manualLayout>
          </c:layout>
          <c:overlay val="0"/>
          <c:spPr>
            <a:noFill/>
            <a:ln w="25395">
              <a:noFill/>
            </a:ln>
          </c:spPr>
        </c:title>
        <c:numFmt formatCode="General" sourceLinked="1"/>
        <c:majorTickMark val="none"/>
        <c:minorTickMark val="none"/>
        <c:tickLblPos val="none"/>
        <c:spPr>
          <a:ln w="3174">
            <a:solidFill>
              <a:srgbClr val="000000"/>
            </a:solidFill>
            <a:prstDash val="solid"/>
          </a:ln>
        </c:spPr>
        <c:crossAx val="399354496"/>
        <c:crosses val="autoZero"/>
        <c:crossBetween val="midCat"/>
      </c:valAx>
      <c:valAx>
        <c:axId val="39935449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CA"/>
                  <a:t>y</a:t>
                </a:r>
              </a:p>
            </c:rich>
          </c:tx>
          <c:layout>
            <c:manualLayout>
              <c:xMode val="edge"/>
              <c:yMode val="edge"/>
              <c:x val="3.1700288184438041E-2"/>
              <c:y val="0.50519031141868564"/>
            </c:manualLayout>
          </c:layout>
          <c:overlay val="0"/>
          <c:spPr>
            <a:noFill/>
            <a:ln w="25395">
              <a:noFill/>
            </a:ln>
          </c:spPr>
        </c:title>
        <c:numFmt formatCode="General" sourceLinked="1"/>
        <c:majorTickMark val="none"/>
        <c:minorTickMark val="none"/>
        <c:tickLblPos val="none"/>
        <c:spPr>
          <a:ln w="3174">
            <a:solidFill>
              <a:srgbClr val="000000"/>
            </a:solidFill>
            <a:prstDash val="solid"/>
          </a:ln>
        </c:spPr>
        <c:crossAx val="399352192"/>
        <c:crosses val="autoZero"/>
        <c:crossBetween val="midCat"/>
      </c:valAx>
      <c:spPr>
        <a:solidFill>
          <a:srgbClr val="FFFFFF"/>
        </a:solidFill>
        <a:ln w="25395">
          <a:noFill/>
        </a:ln>
      </c:spPr>
    </c:plotArea>
    <c:plotVisOnly val="1"/>
    <c:dispBlanksAs val="gap"/>
    <c:showDLblsOverMax val="0"/>
  </c:chart>
  <c:spPr>
    <a:solidFill>
      <a:srgbClr val="FFFFFF"/>
    </a:solidFill>
    <a:ln w="3174">
      <a:solidFill>
        <a:srgbClr val="000000"/>
      </a:solidFill>
      <a:prstDash val="solid"/>
    </a:ln>
  </c:spPr>
  <c:txPr>
    <a:bodyPr/>
    <a:lstStyle/>
    <a:p>
      <a:pPr>
        <a:defRPr sz="8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95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en-CA"/>
              <a:t>Nonlinear Correlation between 
x and y</a:t>
            </a:r>
          </a:p>
        </c:rich>
      </c:tx>
      <c:layout>
        <c:manualLayout>
          <c:xMode val="edge"/>
          <c:yMode val="edge"/>
          <c:x val="0.17320261437908488"/>
          <c:y val="1.9841269841269927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0457516339869292"/>
          <c:y val="0.23809523809523914"/>
          <c:w val="0.86274509803921895"/>
          <c:h val="0.63492063492063711"/>
        </c:manualLayout>
      </c:layout>
      <c:scatterChart>
        <c:scatterStyle val="lineMarker"/>
        <c:varyColors val="0"/>
        <c:ser>
          <c:idx val="0"/>
          <c:order val="0"/>
          <c:tx>
            <c:strRef>
              <c:f>'Positive Correlation'!$B$1</c:f>
              <c:strCache>
                <c:ptCount val="1"/>
                <c:pt idx="0">
                  <c:v>y</c:v>
                </c:pt>
              </c:strCache>
            </c:strRef>
          </c:tx>
          <c:spPr>
            <a:ln w="28575">
              <a:noFill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xVal>
            <c:numRef>
              <c:f>'Non-linear correlation'!$A$1:$A$45</c:f>
              <c:numCache>
                <c:formatCode>General</c:formatCode>
                <c:ptCount val="45"/>
                <c:pt idx="0">
                  <c:v>8.2580034791100481</c:v>
                </c:pt>
                <c:pt idx="1">
                  <c:v>8.3000000000000007</c:v>
                </c:pt>
                <c:pt idx="2">
                  <c:v>2.9129306924649798</c:v>
                </c:pt>
                <c:pt idx="3">
                  <c:v>3</c:v>
                </c:pt>
                <c:pt idx="4">
                  <c:v>12.333201086458939</c:v>
                </c:pt>
                <c:pt idx="5">
                  <c:v>12</c:v>
                </c:pt>
                <c:pt idx="6">
                  <c:v>18.083010345774689</c:v>
                </c:pt>
                <c:pt idx="7">
                  <c:v>18</c:v>
                </c:pt>
                <c:pt idx="8">
                  <c:v>17.807580797753836</c:v>
                </c:pt>
                <c:pt idx="9">
                  <c:v>18</c:v>
                </c:pt>
                <c:pt idx="10">
                  <c:v>19.21082186346019</c:v>
                </c:pt>
                <c:pt idx="11">
                  <c:v>19</c:v>
                </c:pt>
                <c:pt idx="12">
                  <c:v>1.2754295480208702</c:v>
                </c:pt>
                <c:pt idx="13">
                  <c:v>1</c:v>
                </c:pt>
                <c:pt idx="14">
                  <c:v>8.7410199285866881</c:v>
                </c:pt>
                <c:pt idx="15">
                  <c:v>8.7000000000000011</c:v>
                </c:pt>
                <c:pt idx="16">
                  <c:v>17.401684621723</c:v>
                </c:pt>
                <c:pt idx="17">
                  <c:v>17</c:v>
                </c:pt>
                <c:pt idx="18">
                  <c:v>3.633106479079562</c:v>
                </c:pt>
                <c:pt idx="19">
                  <c:v>3.6</c:v>
                </c:pt>
                <c:pt idx="20">
                  <c:v>5.6556291390728504</c:v>
                </c:pt>
                <c:pt idx="21">
                  <c:v>1.8639790032654759</c:v>
                </c:pt>
                <c:pt idx="22">
                  <c:v>1.6152226325266275</c:v>
                </c:pt>
                <c:pt idx="23">
                  <c:v>4.1184423352763453</c:v>
                </c:pt>
                <c:pt idx="24">
                  <c:v>5.1726126895962405</c:v>
                </c:pt>
                <c:pt idx="25">
                  <c:v>1.3247169408246102</c:v>
                </c:pt>
                <c:pt idx="26">
                  <c:v>6.4158146916104615</c:v>
                </c:pt>
                <c:pt idx="27">
                  <c:v>7.5186925870540504</c:v>
                </c:pt>
                <c:pt idx="28">
                  <c:v>11.519089327677282</c:v>
                </c:pt>
                <c:pt idx="29">
                  <c:v>7.7900631733146524</c:v>
                </c:pt>
                <c:pt idx="30">
                  <c:v>8.064912869655446</c:v>
                </c:pt>
                <c:pt idx="31">
                  <c:v>7.7564317758720724</c:v>
                </c:pt>
                <c:pt idx="32">
                  <c:v>18.295815912350839</c:v>
                </c:pt>
                <c:pt idx="33">
                  <c:v>9.854335154271066</c:v>
                </c:pt>
                <c:pt idx="34">
                  <c:v>9.0970488601336683</c:v>
                </c:pt>
                <c:pt idx="35">
                  <c:v>6.7741630298776334</c:v>
                </c:pt>
                <c:pt idx="36">
                  <c:v>19.538438062685017</c:v>
                </c:pt>
                <c:pt idx="37">
                  <c:v>16.326639606921468</c:v>
                </c:pt>
                <c:pt idx="38">
                  <c:v>19.833582567827314</c:v>
                </c:pt>
                <c:pt idx="39">
                  <c:v>5.8690145573289767</c:v>
                </c:pt>
                <c:pt idx="40">
                  <c:v>19.082094790490434</c:v>
                </c:pt>
                <c:pt idx="41">
                  <c:v>2.0153202917569613</c:v>
                </c:pt>
                <c:pt idx="42">
                  <c:v>14.395733512375324</c:v>
                </c:pt>
                <c:pt idx="43">
                  <c:v>16.513931699575792</c:v>
                </c:pt>
                <c:pt idx="44">
                  <c:v>19.477553636280405</c:v>
                </c:pt>
              </c:numCache>
            </c:numRef>
          </c:xVal>
          <c:yVal>
            <c:numRef>
              <c:f>'Non-linear correlation'!$B$1:$B$45</c:f>
              <c:numCache>
                <c:formatCode>General</c:formatCode>
                <c:ptCount val="45"/>
                <c:pt idx="0">
                  <c:v>-3.0345518787925978</c:v>
                </c:pt>
                <c:pt idx="1">
                  <c:v>0</c:v>
                </c:pt>
                <c:pt idx="2">
                  <c:v>-50.226551369805073</c:v>
                </c:pt>
                <c:pt idx="3">
                  <c:v>-47</c:v>
                </c:pt>
                <c:pt idx="4">
                  <c:v>-5.4438273098531926</c:v>
                </c:pt>
                <c:pt idx="5">
                  <c:v>-7</c:v>
                </c:pt>
                <c:pt idx="6">
                  <c:v>-65.335056249901072</c:v>
                </c:pt>
                <c:pt idx="7">
                  <c:v>-70</c:v>
                </c:pt>
                <c:pt idx="8">
                  <c:v>-60.95831791345443</c:v>
                </c:pt>
                <c:pt idx="9">
                  <c:v>-53</c:v>
                </c:pt>
                <c:pt idx="10">
                  <c:v>-84.839239400396195</c:v>
                </c:pt>
                <c:pt idx="11">
                  <c:v>-94</c:v>
                </c:pt>
                <c:pt idx="12">
                  <c:v>-76.118129571547527</c:v>
                </c:pt>
                <c:pt idx="13">
                  <c:v>-80</c:v>
                </c:pt>
                <c:pt idx="14">
                  <c:v>-1.5850308202158681</c:v>
                </c:pt>
                <c:pt idx="15">
                  <c:v>1</c:v>
                </c:pt>
                <c:pt idx="16">
                  <c:v>-54.784935239452011</c:v>
                </c:pt>
                <c:pt idx="17">
                  <c:v>-50</c:v>
                </c:pt>
                <c:pt idx="18">
                  <c:v>-40.537333106738657</c:v>
                </c:pt>
                <c:pt idx="19">
                  <c:v>-33</c:v>
                </c:pt>
                <c:pt idx="20">
                  <c:v>-18.87355817727293</c:v>
                </c:pt>
                <c:pt idx="21">
                  <c:v>-66.194837659304952</c:v>
                </c:pt>
                <c:pt idx="22">
                  <c:v>-70.304491502093342</c:v>
                </c:pt>
                <c:pt idx="23">
                  <c:v>-34.59272056346957</c:v>
                </c:pt>
                <c:pt idx="24">
                  <c:v>-23.303668244647227</c:v>
                </c:pt>
                <c:pt idx="25">
                  <c:v>-75.260536156815519</c:v>
                </c:pt>
                <c:pt idx="26">
                  <c:v>-12.846384324875412</c:v>
                </c:pt>
                <c:pt idx="27">
                  <c:v>-6.1568864775405245</c:v>
                </c:pt>
                <c:pt idx="28">
                  <c:v>-2.3076323854628797</c:v>
                </c:pt>
                <c:pt idx="29">
                  <c:v>-4.8838207779402687</c:v>
                </c:pt>
                <c:pt idx="30">
                  <c:v>-3.7445622020251212</c:v>
                </c:pt>
                <c:pt idx="31">
                  <c:v>-5.0335983763165695</c:v>
                </c:pt>
                <c:pt idx="32">
                  <c:v>-68.820561651613403</c:v>
                </c:pt>
                <c:pt idx="33">
                  <c:v>-2.1218247281234292E-2</c:v>
                </c:pt>
                <c:pt idx="34">
                  <c:v>-0.81532076098590356</c:v>
                </c:pt>
                <c:pt idx="35">
                  <c:v>-10.406024157808375</c:v>
                </c:pt>
                <c:pt idx="36">
                  <c:v>-90.981800675678585</c:v>
                </c:pt>
                <c:pt idx="37">
                  <c:v>-40.026368715869111</c:v>
                </c:pt>
                <c:pt idx="38">
                  <c:v>-96.699346118278356</c:v>
                </c:pt>
                <c:pt idx="39">
                  <c:v>-17.065040727559552</c:v>
                </c:pt>
                <c:pt idx="40">
                  <c:v>-82.484445783453481</c:v>
                </c:pt>
                <c:pt idx="41">
                  <c:v>-63.755110043228363</c:v>
                </c:pt>
                <c:pt idx="42">
                  <c:v>-19.322473111818898</c:v>
                </c:pt>
                <c:pt idx="43">
                  <c:v>-42.431306186738354</c:v>
                </c:pt>
                <c:pt idx="44">
                  <c:v>-89.824022928571878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12A-48DF-BAF8-467A026217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7834496"/>
        <c:axId val="471705088"/>
      </c:scatterChart>
      <c:valAx>
        <c:axId val="397834496"/>
        <c:scaling>
          <c:orientation val="minMax"/>
          <c:max val="20"/>
        </c:scaling>
        <c:delete val="0"/>
        <c:axPos val="b"/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CA"/>
                  <a:t>x</a:t>
                </a:r>
              </a:p>
            </c:rich>
          </c:tx>
          <c:layout>
            <c:manualLayout>
              <c:xMode val="edge"/>
              <c:yMode val="edge"/>
              <c:x val="0.5196078431372545"/>
              <c:y val="0.8730158730158780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one"/>
        <c:spPr>
          <a:ln w="3175">
            <a:solidFill>
              <a:srgbClr val="000000"/>
            </a:solidFill>
            <a:prstDash val="solid"/>
          </a:ln>
        </c:spPr>
        <c:crossAx val="471705088"/>
        <c:crossesAt val="-140"/>
        <c:crossBetween val="midCat"/>
      </c:valAx>
      <c:valAx>
        <c:axId val="47170508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CA"/>
                  <a:t>y</a:t>
                </a:r>
              </a:p>
            </c:rich>
          </c:tx>
          <c:layout>
            <c:manualLayout>
              <c:xMode val="edge"/>
              <c:yMode val="edge"/>
              <c:x val="3.5947712418300866E-2"/>
              <c:y val="0.53571428571428559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one"/>
        <c:spPr>
          <a:ln w="3175">
            <a:solidFill>
              <a:srgbClr val="000000"/>
            </a:solidFill>
            <a:prstDash val="solid"/>
          </a:ln>
        </c:spPr>
        <c:crossAx val="397834496"/>
        <c:crosses val="autoZero"/>
        <c:crossBetween val="midCat"/>
      </c:valAx>
      <c:spPr>
        <a:solidFill>
          <a:srgbClr val="FFFFFF"/>
        </a:solidFill>
        <a:ln w="25400">
          <a:noFill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8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95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en-CA"/>
              <a:t>No Correlation between x and y</a:t>
            </a:r>
          </a:p>
        </c:rich>
      </c:tx>
      <c:layout>
        <c:manualLayout>
          <c:xMode val="edge"/>
          <c:yMode val="edge"/>
          <c:x val="0.16065573770491787"/>
          <c:y val="1.9685039370078809E-2"/>
        </c:manualLayout>
      </c:layout>
      <c:overlay val="0"/>
      <c:spPr>
        <a:noFill/>
        <a:ln w="25401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0491803278688526"/>
          <c:y val="0.16929133858267831"/>
          <c:w val="0.86229508196721316"/>
          <c:h val="0.70472440944882286"/>
        </c:manualLayout>
      </c:layout>
      <c:scatterChart>
        <c:scatterStyle val="lineMarker"/>
        <c:varyColors val="0"/>
        <c:ser>
          <c:idx val="0"/>
          <c:order val="0"/>
          <c:tx>
            <c:strRef>
              <c:f>'Positive Correlation'!$B$1</c:f>
              <c:strCache>
                <c:ptCount val="1"/>
                <c:pt idx="0">
                  <c:v>y</c:v>
                </c:pt>
              </c:strCache>
            </c:strRef>
          </c:tx>
          <c:spPr>
            <a:ln w="28577">
              <a:noFill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xVal>
            <c:numRef>
              <c:f>'No Correlation'!$A$1:$A$35</c:f>
              <c:numCache>
                <c:formatCode>General</c:formatCode>
                <c:ptCount val="35"/>
                <c:pt idx="0">
                  <c:v>8.2580034791100481</c:v>
                </c:pt>
                <c:pt idx="1">
                  <c:v>2.9129306924649798</c:v>
                </c:pt>
                <c:pt idx="2">
                  <c:v>12.333201086458939</c:v>
                </c:pt>
                <c:pt idx="3">
                  <c:v>18.083010345774689</c:v>
                </c:pt>
                <c:pt idx="4">
                  <c:v>17.807580797753836</c:v>
                </c:pt>
                <c:pt idx="5">
                  <c:v>19.21082186346019</c:v>
                </c:pt>
                <c:pt idx="6">
                  <c:v>1.2754295480208702</c:v>
                </c:pt>
                <c:pt idx="7">
                  <c:v>8.7410199285866881</c:v>
                </c:pt>
                <c:pt idx="8">
                  <c:v>17.401684621723</c:v>
                </c:pt>
                <c:pt idx="9">
                  <c:v>3.633106479079562</c:v>
                </c:pt>
                <c:pt idx="10">
                  <c:v>5.6556291390728504</c:v>
                </c:pt>
                <c:pt idx="11">
                  <c:v>1.8639790032654759</c:v>
                </c:pt>
                <c:pt idx="12">
                  <c:v>1.6152226325266275</c:v>
                </c:pt>
                <c:pt idx="13">
                  <c:v>4.1184423352763453</c:v>
                </c:pt>
                <c:pt idx="14">
                  <c:v>5.1726126895962405</c:v>
                </c:pt>
                <c:pt idx="15">
                  <c:v>1.3247169408246102</c:v>
                </c:pt>
                <c:pt idx="16">
                  <c:v>6.4158146916104615</c:v>
                </c:pt>
                <c:pt idx="17">
                  <c:v>7.5186925870540504</c:v>
                </c:pt>
                <c:pt idx="18">
                  <c:v>11.519089327677282</c:v>
                </c:pt>
                <c:pt idx="19">
                  <c:v>7.7900631733146524</c:v>
                </c:pt>
                <c:pt idx="20">
                  <c:v>8.064912869655446</c:v>
                </c:pt>
                <c:pt idx="21">
                  <c:v>7.7564317758720724</c:v>
                </c:pt>
                <c:pt idx="22">
                  <c:v>18.295815912350839</c:v>
                </c:pt>
                <c:pt idx="23">
                  <c:v>9.854335154271066</c:v>
                </c:pt>
                <c:pt idx="24">
                  <c:v>9.0970488601336683</c:v>
                </c:pt>
                <c:pt idx="25">
                  <c:v>6.7741630298776334</c:v>
                </c:pt>
                <c:pt idx="26">
                  <c:v>19.538438062685017</c:v>
                </c:pt>
                <c:pt idx="27">
                  <c:v>16.326639606921468</c:v>
                </c:pt>
                <c:pt idx="28">
                  <c:v>19.833582567827314</c:v>
                </c:pt>
                <c:pt idx="29">
                  <c:v>5.8690145573289767</c:v>
                </c:pt>
                <c:pt idx="30">
                  <c:v>19.082094790490434</c:v>
                </c:pt>
                <c:pt idx="31">
                  <c:v>2.0153202917569613</c:v>
                </c:pt>
                <c:pt idx="32">
                  <c:v>14.395733512375324</c:v>
                </c:pt>
                <c:pt idx="33">
                  <c:v>16.513931699575792</c:v>
                </c:pt>
                <c:pt idx="34">
                  <c:v>19.477553636280405</c:v>
                </c:pt>
              </c:numCache>
            </c:numRef>
          </c:xVal>
          <c:yVal>
            <c:numRef>
              <c:f>'No Correlation'!$B$1:$B$35</c:f>
              <c:numCache>
                <c:formatCode>General</c:formatCode>
                <c:ptCount val="35"/>
                <c:pt idx="0">
                  <c:v>16.777672658467289</c:v>
                </c:pt>
                <c:pt idx="1">
                  <c:v>17.796990874965562</c:v>
                </c:pt>
                <c:pt idx="2">
                  <c:v>12.725424970244452</c:v>
                </c:pt>
                <c:pt idx="3">
                  <c:v>15.965269936216359</c:v>
                </c:pt>
                <c:pt idx="4">
                  <c:v>6.2213202307199316</c:v>
                </c:pt>
                <c:pt idx="5">
                  <c:v>13.369365520188024</c:v>
                </c:pt>
                <c:pt idx="6">
                  <c:v>14.648091067232235</c:v>
                </c:pt>
                <c:pt idx="7">
                  <c:v>3.2189092684713456</c:v>
                </c:pt>
                <c:pt idx="8">
                  <c:v>8.5553758354442451</c:v>
                </c:pt>
                <c:pt idx="9">
                  <c:v>4.5843073824274416</c:v>
                </c:pt>
                <c:pt idx="10">
                  <c:v>14.82570879238258</c:v>
                </c:pt>
                <c:pt idx="11">
                  <c:v>15.790704062013612</c:v>
                </c:pt>
                <c:pt idx="12">
                  <c:v>7.8192693868831817</c:v>
                </c:pt>
                <c:pt idx="13">
                  <c:v>6.9909970397045811</c:v>
                </c:pt>
                <c:pt idx="14">
                  <c:v>13.609851374858851</c:v>
                </c:pt>
                <c:pt idx="15">
                  <c:v>21.61668752098149</c:v>
                </c:pt>
                <c:pt idx="16">
                  <c:v>3.2182988982818079</c:v>
                </c:pt>
                <c:pt idx="17">
                  <c:v>3.9208349864192633</c:v>
                </c:pt>
                <c:pt idx="18">
                  <c:v>8.1665700247199968</c:v>
                </c:pt>
                <c:pt idx="19">
                  <c:v>17.725577562791752</c:v>
                </c:pt>
                <c:pt idx="20">
                  <c:v>8.0921048615985605</c:v>
                </c:pt>
                <c:pt idx="21">
                  <c:v>12.083925901058992</c:v>
                </c:pt>
                <c:pt idx="22">
                  <c:v>8.181218909268468</c:v>
                </c:pt>
                <c:pt idx="23">
                  <c:v>5.6188848536637215</c:v>
                </c:pt>
                <c:pt idx="24">
                  <c:v>16.263740958891493</c:v>
                </c:pt>
                <c:pt idx="25">
                  <c:v>5.0182805871761227</c:v>
                </c:pt>
                <c:pt idx="26">
                  <c:v>18.008178960539567</c:v>
                </c:pt>
                <c:pt idx="27">
                  <c:v>7.3212073122348889</c:v>
                </c:pt>
                <c:pt idx="28">
                  <c:v>6.3989379558702355</c:v>
                </c:pt>
                <c:pt idx="29">
                  <c:v>2.5175939207129212</c:v>
                </c:pt>
                <c:pt idx="30">
                  <c:v>20.893398846400327</c:v>
                </c:pt>
                <c:pt idx="31">
                  <c:v>15.213293862727744</c:v>
                </c:pt>
                <c:pt idx="32">
                  <c:v>4.9969176305429244</c:v>
                </c:pt>
                <c:pt idx="33">
                  <c:v>4.1582689901425436</c:v>
                </c:pt>
                <c:pt idx="34">
                  <c:v>10.889431440168472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A6E-4238-AE1D-B7CB8BDF58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2056960"/>
        <c:axId val="472059264"/>
      </c:scatterChart>
      <c:valAx>
        <c:axId val="472056960"/>
        <c:scaling>
          <c:orientation val="minMax"/>
          <c:max val="20"/>
        </c:scaling>
        <c:delete val="0"/>
        <c:axPos val="b"/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CA"/>
                  <a:t>x</a:t>
                </a:r>
              </a:p>
            </c:rich>
          </c:tx>
          <c:layout>
            <c:manualLayout>
              <c:xMode val="edge"/>
              <c:yMode val="edge"/>
              <c:x val="0.5180327868852419"/>
              <c:y val="0.87401574803149662"/>
            </c:manualLayout>
          </c:layout>
          <c:overlay val="0"/>
          <c:spPr>
            <a:noFill/>
            <a:ln w="25401">
              <a:noFill/>
            </a:ln>
          </c:spPr>
        </c:title>
        <c:numFmt formatCode="General" sourceLinked="1"/>
        <c:majorTickMark val="none"/>
        <c:minorTickMark val="none"/>
        <c:tickLblPos val="none"/>
        <c:spPr>
          <a:ln w="3175">
            <a:solidFill>
              <a:srgbClr val="000000"/>
            </a:solidFill>
            <a:prstDash val="solid"/>
          </a:ln>
        </c:spPr>
        <c:crossAx val="472059264"/>
        <c:crosses val="autoZero"/>
        <c:crossBetween val="midCat"/>
      </c:valAx>
      <c:valAx>
        <c:axId val="47205926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CA"/>
                  <a:t>y</a:t>
                </a:r>
              </a:p>
            </c:rich>
          </c:tx>
          <c:layout>
            <c:manualLayout>
              <c:xMode val="edge"/>
              <c:yMode val="edge"/>
              <c:x val="3.6065573770491806E-2"/>
              <c:y val="0.5"/>
            </c:manualLayout>
          </c:layout>
          <c:overlay val="0"/>
          <c:spPr>
            <a:noFill/>
            <a:ln w="25401">
              <a:noFill/>
            </a:ln>
          </c:spPr>
        </c:title>
        <c:numFmt formatCode="General" sourceLinked="1"/>
        <c:majorTickMark val="none"/>
        <c:minorTickMark val="none"/>
        <c:tickLblPos val="none"/>
        <c:spPr>
          <a:ln w="3175">
            <a:solidFill>
              <a:srgbClr val="000000"/>
            </a:solidFill>
            <a:prstDash val="solid"/>
          </a:ln>
        </c:spPr>
        <c:crossAx val="472056960"/>
        <c:crosses val="autoZero"/>
        <c:crossBetween val="midCat"/>
      </c:valAx>
      <c:spPr>
        <a:solidFill>
          <a:srgbClr val="FFFFFF"/>
        </a:solidFill>
        <a:ln w="25401">
          <a:noFill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8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95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en-CA"/>
              <a:t>Perfect Negative Correlation between x and y</a:t>
            </a:r>
          </a:p>
        </c:rich>
      </c:tx>
      <c:layout>
        <c:manualLayout>
          <c:xMode val="edge"/>
          <c:yMode val="edge"/>
          <c:x val="0.10197368421052642"/>
          <c:y val="1.9762845849802507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0526315789473686"/>
          <c:y val="0.23715415019762909"/>
          <c:w val="0.86184210526315785"/>
          <c:h val="0.63636363636363891"/>
        </c:manualLayout>
      </c:layout>
      <c:scatterChart>
        <c:scatterStyle val="lineMarker"/>
        <c:varyColors val="0"/>
        <c:ser>
          <c:idx val="0"/>
          <c:order val="0"/>
          <c:tx>
            <c:strRef>
              <c:f>'Perfect Negative'!$B$1</c:f>
              <c:strCache>
                <c:ptCount val="1"/>
                <c:pt idx="0">
                  <c:v>y</c:v>
                </c:pt>
              </c:strCache>
            </c:strRef>
          </c:tx>
          <c:spPr>
            <a:ln w="28575">
              <a:noFill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xVal>
            <c:numRef>
              <c:f>'Perfect Negative'!$A$2:$A$33</c:f>
              <c:numCache>
                <c:formatCode>General</c:formatCode>
                <c:ptCount val="32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5</c:v>
                </c:pt>
                <c:pt idx="10">
                  <c:v>6</c:v>
                </c:pt>
                <c:pt idx="11">
                  <c:v>6</c:v>
                </c:pt>
                <c:pt idx="12">
                  <c:v>7</c:v>
                </c:pt>
                <c:pt idx="13">
                  <c:v>8</c:v>
                </c:pt>
                <c:pt idx="14">
                  <c:v>8</c:v>
                </c:pt>
                <c:pt idx="15">
                  <c:v>9</c:v>
                </c:pt>
                <c:pt idx="16">
                  <c:v>10</c:v>
                </c:pt>
                <c:pt idx="17">
                  <c:v>10</c:v>
                </c:pt>
                <c:pt idx="18">
                  <c:v>10</c:v>
                </c:pt>
                <c:pt idx="19">
                  <c:v>11</c:v>
                </c:pt>
                <c:pt idx="20">
                  <c:v>12</c:v>
                </c:pt>
                <c:pt idx="21">
                  <c:v>12</c:v>
                </c:pt>
                <c:pt idx="22">
                  <c:v>13</c:v>
                </c:pt>
                <c:pt idx="23">
                  <c:v>14</c:v>
                </c:pt>
                <c:pt idx="24">
                  <c:v>15</c:v>
                </c:pt>
                <c:pt idx="25">
                  <c:v>16</c:v>
                </c:pt>
                <c:pt idx="26">
                  <c:v>17</c:v>
                </c:pt>
                <c:pt idx="27">
                  <c:v>18</c:v>
                </c:pt>
                <c:pt idx="28">
                  <c:v>18</c:v>
                </c:pt>
                <c:pt idx="29">
                  <c:v>19</c:v>
                </c:pt>
                <c:pt idx="30">
                  <c:v>20</c:v>
                </c:pt>
                <c:pt idx="31">
                  <c:v>20</c:v>
                </c:pt>
              </c:numCache>
            </c:numRef>
          </c:xVal>
          <c:yVal>
            <c:numRef>
              <c:f>'Perfect Negative'!$C$2:$C$33</c:f>
              <c:numCache>
                <c:formatCode>General</c:formatCode>
                <c:ptCount val="32"/>
                <c:pt idx="0">
                  <c:v>-2</c:v>
                </c:pt>
                <c:pt idx="1">
                  <c:v>-2</c:v>
                </c:pt>
                <c:pt idx="2">
                  <c:v>-3</c:v>
                </c:pt>
                <c:pt idx="3">
                  <c:v>-3</c:v>
                </c:pt>
                <c:pt idx="4">
                  <c:v>-4</c:v>
                </c:pt>
                <c:pt idx="5">
                  <c:v>-4</c:v>
                </c:pt>
                <c:pt idx="6">
                  <c:v>-4</c:v>
                </c:pt>
                <c:pt idx="7">
                  <c:v>-5</c:v>
                </c:pt>
                <c:pt idx="8">
                  <c:v>-6</c:v>
                </c:pt>
                <c:pt idx="9">
                  <c:v>-6</c:v>
                </c:pt>
                <c:pt idx="10">
                  <c:v>-7</c:v>
                </c:pt>
                <c:pt idx="11">
                  <c:v>-7</c:v>
                </c:pt>
                <c:pt idx="12">
                  <c:v>-8</c:v>
                </c:pt>
                <c:pt idx="13">
                  <c:v>-9</c:v>
                </c:pt>
                <c:pt idx="14">
                  <c:v>-9</c:v>
                </c:pt>
                <c:pt idx="15">
                  <c:v>-10</c:v>
                </c:pt>
                <c:pt idx="16">
                  <c:v>-11</c:v>
                </c:pt>
                <c:pt idx="17">
                  <c:v>-11</c:v>
                </c:pt>
                <c:pt idx="18">
                  <c:v>-11</c:v>
                </c:pt>
                <c:pt idx="19">
                  <c:v>-12</c:v>
                </c:pt>
                <c:pt idx="20">
                  <c:v>-13</c:v>
                </c:pt>
                <c:pt idx="21">
                  <c:v>-13</c:v>
                </c:pt>
                <c:pt idx="22">
                  <c:v>-14</c:v>
                </c:pt>
                <c:pt idx="23">
                  <c:v>-15</c:v>
                </c:pt>
                <c:pt idx="24">
                  <c:v>-16</c:v>
                </c:pt>
                <c:pt idx="25">
                  <c:v>-17</c:v>
                </c:pt>
                <c:pt idx="26">
                  <c:v>-18</c:v>
                </c:pt>
                <c:pt idx="27">
                  <c:v>-19</c:v>
                </c:pt>
                <c:pt idx="28">
                  <c:v>-19</c:v>
                </c:pt>
                <c:pt idx="29">
                  <c:v>-20</c:v>
                </c:pt>
                <c:pt idx="30">
                  <c:v>-21</c:v>
                </c:pt>
                <c:pt idx="31">
                  <c:v>-21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0A5-471C-B484-880930AC9A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2325120"/>
        <c:axId val="472368640"/>
      </c:scatterChart>
      <c:valAx>
        <c:axId val="472325120"/>
        <c:scaling>
          <c:orientation val="minMax"/>
          <c:max val="20"/>
        </c:scaling>
        <c:delete val="0"/>
        <c:axPos val="b"/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CA"/>
                  <a:t>x</a:t>
                </a:r>
              </a:p>
            </c:rich>
          </c:tx>
          <c:layout>
            <c:manualLayout>
              <c:xMode val="edge"/>
              <c:yMode val="edge"/>
              <c:x val="0.51973684210526316"/>
              <c:y val="0.8735177865612625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one"/>
        <c:spPr>
          <a:ln w="3175">
            <a:solidFill>
              <a:srgbClr val="000000"/>
            </a:solidFill>
            <a:prstDash val="solid"/>
          </a:ln>
        </c:spPr>
        <c:crossAx val="472368640"/>
        <c:crossesAt val="-25"/>
        <c:crossBetween val="midCat"/>
      </c:valAx>
      <c:valAx>
        <c:axId val="47236864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CA"/>
                  <a:t>y</a:t>
                </a:r>
              </a:p>
            </c:rich>
          </c:tx>
          <c:layout>
            <c:manualLayout>
              <c:xMode val="edge"/>
              <c:yMode val="edge"/>
              <c:x val="3.6184210526315999E-2"/>
              <c:y val="0.53359683794466406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one"/>
        <c:spPr>
          <a:ln w="3175">
            <a:solidFill>
              <a:srgbClr val="000000"/>
            </a:solidFill>
            <a:prstDash val="solid"/>
          </a:ln>
        </c:spPr>
        <c:crossAx val="472325120"/>
        <c:crossesAt val="-21"/>
        <c:crossBetween val="midCat"/>
      </c:valAx>
      <c:spPr>
        <a:solidFill>
          <a:srgbClr val="FFFFFF"/>
        </a:solidFill>
        <a:ln w="25400">
          <a:noFill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8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95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en-CA"/>
              <a:t>Negative Correlation between 
x and y</a:t>
            </a:r>
          </a:p>
        </c:rich>
      </c:tx>
      <c:layout>
        <c:manualLayout>
          <c:xMode val="edge"/>
          <c:yMode val="edge"/>
          <c:x val="0.18092105263157895"/>
          <c:y val="1.9762845849802507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0526315789473686"/>
          <c:y val="0.23715415019762909"/>
          <c:w val="0.86184210526315785"/>
          <c:h val="0.63636363636363891"/>
        </c:manualLayout>
      </c:layout>
      <c:scatterChart>
        <c:scatterStyle val="lineMarker"/>
        <c:varyColors val="0"/>
        <c:ser>
          <c:idx val="0"/>
          <c:order val="0"/>
          <c:tx>
            <c:strRef>
              <c:f>'Negative Correlation'!$B$1</c:f>
              <c:strCache>
                <c:ptCount val="1"/>
                <c:pt idx="0">
                  <c:v>y</c:v>
                </c:pt>
              </c:strCache>
            </c:strRef>
          </c:tx>
          <c:spPr>
            <a:ln w="28575">
              <a:noFill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xVal>
            <c:numRef>
              <c:f>'Negative Correlation'!$A$2:$A$33</c:f>
              <c:numCache>
                <c:formatCode>General</c:formatCode>
                <c:ptCount val="32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5</c:v>
                </c:pt>
                <c:pt idx="10">
                  <c:v>6</c:v>
                </c:pt>
                <c:pt idx="11">
                  <c:v>6</c:v>
                </c:pt>
                <c:pt idx="12">
                  <c:v>7</c:v>
                </c:pt>
                <c:pt idx="13">
                  <c:v>8</c:v>
                </c:pt>
                <c:pt idx="14">
                  <c:v>8</c:v>
                </c:pt>
                <c:pt idx="15">
                  <c:v>9</c:v>
                </c:pt>
                <c:pt idx="16">
                  <c:v>10</c:v>
                </c:pt>
                <c:pt idx="17">
                  <c:v>10</c:v>
                </c:pt>
                <c:pt idx="18">
                  <c:v>10</c:v>
                </c:pt>
                <c:pt idx="19">
                  <c:v>11</c:v>
                </c:pt>
                <c:pt idx="20">
                  <c:v>12</c:v>
                </c:pt>
                <c:pt idx="21">
                  <c:v>12</c:v>
                </c:pt>
                <c:pt idx="22">
                  <c:v>13</c:v>
                </c:pt>
                <c:pt idx="23">
                  <c:v>14</c:v>
                </c:pt>
                <c:pt idx="24">
                  <c:v>15</c:v>
                </c:pt>
                <c:pt idx="25">
                  <c:v>16</c:v>
                </c:pt>
                <c:pt idx="26">
                  <c:v>17</c:v>
                </c:pt>
                <c:pt idx="27">
                  <c:v>18</c:v>
                </c:pt>
                <c:pt idx="28">
                  <c:v>18</c:v>
                </c:pt>
                <c:pt idx="29">
                  <c:v>19</c:v>
                </c:pt>
                <c:pt idx="30">
                  <c:v>20</c:v>
                </c:pt>
                <c:pt idx="31">
                  <c:v>20</c:v>
                </c:pt>
              </c:numCache>
            </c:numRef>
          </c:xVal>
          <c:yVal>
            <c:numRef>
              <c:f>'Negative Correlation'!$C$2:$C$33</c:f>
              <c:numCache>
                <c:formatCode>General</c:formatCode>
                <c:ptCount val="32"/>
                <c:pt idx="0">
                  <c:v>-5</c:v>
                </c:pt>
                <c:pt idx="1">
                  <c:v>-3</c:v>
                </c:pt>
                <c:pt idx="2">
                  <c:v>-7</c:v>
                </c:pt>
                <c:pt idx="3">
                  <c:v>-3</c:v>
                </c:pt>
                <c:pt idx="4">
                  <c:v>-6</c:v>
                </c:pt>
                <c:pt idx="5">
                  <c:v>-9</c:v>
                </c:pt>
                <c:pt idx="6">
                  <c:v>-5</c:v>
                </c:pt>
                <c:pt idx="7">
                  <c:v>-5</c:v>
                </c:pt>
                <c:pt idx="8">
                  <c:v>-7</c:v>
                </c:pt>
                <c:pt idx="9">
                  <c:v>-4</c:v>
                </c:pt>
                <c:pt idx="10">
                  <c:v>-9</c:v>
                </c:pt>
                <c:pt idx="11">
                  <c:v>-5</c:v>
                </c:pt>
                <c:pt idx="12">
                  <c:v>-8</c:v>
                </c:pt>
                <c:pt idx="13">
                  <c:v>-11</c:v>
                </c:pt>
                <c:pt idx="14">
                  <c:v>-7</c:v>
                </c:pt>
                <c:pt idx="15">
                  <c:v>-10</c:v>
                </c:pt>
                <c:pt idx="16">
                  <c:v>-11</c:v>
                </c:pt>
                <c:pt idx="17">
                  <c:v>-14</c:v>
                </c:pt>
                <c:pt idx="18">
                  <c:v>-8</c:v>
                </c:pt>
                <c:pt idx="19">
                  <c:v>-12</c:v>
                </c:pt>
                <c:pt idx="20">
                  <c:v>-16</c:v>
                </c:pt>
                <c:pt idx="21">
                  <c:v>-11</c:v>
                </c:pt>
                <c:pt idx="22">
                  <c:v>-14</c:v>
                </c:pt>
                <c:pt idx="23">
                  <c:v>-15</c:v>
                </c:pt>
                <c:pt idx="24">
                  <c:v>-18</c:v>
                </c:pt>
                <c:pt idx="25">
                  <c:v>-17</c:v>
                </c:pt>
                <c:pt idx="26">
                  <c:v>-17</c:v>
                </c:pt>
                <c:pt idx="27">
                  <c:v>-20</c:v>
                </c:pt>
                <c:pt idx="28">
                  <c:v>-18</c:v>
                </c:pt>
                <c:pt idx="29">
                  <c:v>-22</c:v>
                </c:pt>
                <c:pt idx="30">
                  <c:v>-20</c:v>
                </c:pt>
                <c:pt idx="31">
                  <c:v>-17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EFE-485F-A426-20929A32F0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2552576"/>
        <c:axId val="472554880"/>
      </c:scatterChart>
      <c:valAx>
        <c:axId val="472552576"/>
        <c:scaling>
          <c:orientation val="minMax"/>
          <c:max val="20"/>
        </c:scaling>
        <c:delete val="0"/>
        <c:axPos val="b"/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CA"/>
                  <a:t>x</a:t>
                </a:r>
              </a:p>
            </c:rich>
          </c:tx>
          <c:layout>
            <c:manualLayout>
              <c:xMode val="edge"/>
              <c:yMode val="edge"/>
              <c:x val="0.51973684210526316"/>
              <c:y val="0.8735177865612625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one"/>
        <c:spPr>
          <a:ln w="3175">
            <a:solidFill>
              <a:srgbClr val="000000"/>
            </a:solidFill>
            <a:prstDash val="solid"/>
          </a:ln>
        </c:spPr>
        <c:crossAx val="472554880"/>
        <c:crossesAt val="-25"/>
        <c:crossBetween val="midCat"/>
      </c:valAx>
      <c:valAx>
        <c:axId val="47255488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CA"/>
                  <a:t>y</a:t>
                </a:r>
              </a:p>
            </c:rich>
          </c:tx>
          <c:layout>
            <c:manualLayout>
              <c:xMode val="edge"/>
              <c:yMode val="edge"/>
              <c:x val="3.6184210526315999E-2"/>
              <c:y val="0.53359683794466406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one"/>
        <c:spPr>
          <a:ln w="3175">
            <a:solidFill>
              <a:srgbClr val="000000"/>
            </a:solidFill>
            <a:prstDash val="solid"/>
          </a:ln>
        </c:spPr>
        <c:crossAx val="472552576"/>
        <c:crosses val="autoZero"/>
        <c:crossBetween val="midCat"/>
      </c:valAx>
      <c:spPr>
        <a:solidFill>
          <a:srgbClr val="FFFFFF"/>
        </a:solidFill>
        <a:ln w="25400">
          <a:noFill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8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092595199304272"/>
          <c:y val="4.924851250001009E-2"/>
          <c:w val="0.75593220338983358"/>
          <c:h val="0.73927392739273923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Failure Time (Minutes)</c:v>
                </c:pt>
              </c:strCache>
            </c:strRef>
          </c:tx>
          <c:spPr>
            <a:ln w="28575">
              <a:noFill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xVal>
            <c:numRef>
              <c:f>Sheet1!$B$3:$B$14</c:f>
              <c:numCache>
                <c:formatCode>General</c:formatCode>
                <c:ptCount val="12"/>
                <c:pt idx="0">
                  <c:v>43</c:v>
                </c:pt>
                <c:pt idx="1">
                  <c:v>29</c:v>
                </c:pt>
                <c:pt idx="2">
                  <c:v>44</c:v>
                </c:pt>
                <c:pt idx="3">
                  <c:v>33</c:v>
                </c:pt>
                <c:pt idx="4">
                  <c:v>33</c:v>
                </c:pt>
                <c:pt idx="5">
                  <c:v>47</c:v>
                </c:pt>
                <c:pt idx="6">
                  <c:v>34</c:v>
                </c:pt>
                <c:pt idx="7">
                  <c:v>31</c:v>
                </c:pt>
                <c:pt idx="8">
                  <c:v>48</c:v>
                </c:pt>
                <c:pt idx="9">
                  <c:v>34</c:v>
                </c:pt>
                <c:pt idx="10">
                  <c:v>46</c:v>
                </c:pt>
                <c:pt idx="11">
                  <c:v>37</c:v>
                </c:pt>
              </c:numCache>
            </c:numRef>
          </c:xVal>
          <c:yVal>
            <c:numRef>
              <c:f>Sheet1!$C$3:$C$14</c:f>
              <c:numCache>
                <c:formatCode>General</c:formatCode>
                <c:ptCount val="12"/>
                <c:pt idx="0">
                  <c:v>32</c:v>
                </c:pt>
                <c:pt idx="1">
                  <c:v>20</c:v>
                </c:pt>
                <c:pt idx="2">
                  <c:v>45</c:v>
                </c:pt>
                <c:pt idx="3">
                  <c:v>35</c:v>
                </c:pt>
                <c:pt idx="4">
                  <c:v>22</c:v>
                </c:pt>
                <c:pt idx="5">
                  <c:v>46</c:v>
                </c:pt>
                <c:pt idx="6">
                  <c:v>28</c:v>
                </c:pt>
                <c:pt idx="7">
                  <c:v>26</c:v>
                </c:pt>
                <c:pt idx="8">
                  <c:v>37</c:v>
                </c:pt>
                <c:pt idx="9">
                  <c:v>33</c:v>
                </c:pt>
                <c:pt idx="10">
                  <c:v>47</c:v>
                </c:pt>
                <c:pt idx="11">
                  <c:v>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57C-4701-BF9C-2B70107104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2636416"/>
        <c:axId val="472643072"/>
      </c:scatterChart>
      <c:valAx>
        <c:axId val="472636416"/>
        <c:scaling>
          <c:orientation val="minMax"/>
          <c:max val="50"/>
          <c:min val="25"/>
        </c:scaling>
        <c:delete val="0"/>
        <c:axPos val="b"/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CA"/>
                  <a:t>Resistance(Ohms)</a:t>
                </a:r>
              </a:p>
            </c:rich>
          </c:tx>
          <c:layout>
            <c:manualLayout>
              <c:xMode val="edge"/>
              <c:yMode val="edge"/>
              <c:x val="0.37966101694915338"/>
              <c:y val="0.89438943894389689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472643072"/>
        <c:crosses val="autoZero"/>
        <c:crossBetween val="midCat"/>
      </c:valAx>
      <c:valAx>
        <c:axId val="472643072"/>
        <c:scaling>
          <c:orientation val="minMax"/>
          <c:min val="10"/>
        </c:scaling>
        <c:delete val="0"/>
        <c:axPos val="l"/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CA"/>
                  <a:t>Failure Time (Minutes)</a:t>
                </a:r>
              </a:p>
            </c:rich>
          </c:tx>
          <c:layout>
            <c:manualLayout>
              <c:xMode val="edge"/>
              <c:yMode val="edge"/>
              <c:x val="3.7288135593220549E-2"/>
              <c:y val="0.22442244224422506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472636416"/>
        <c:crosses val="autoZero"/>
        <c:crossBetween val="midCat"/>
      </c:valAx>
      <c:spPr>
        <a:solidFill>
          <a:srgbClr val="FFFFFF"/>
        </a:solidFill>
        <a:ln w="12700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8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7540933831710819E-2"/>
          <c:y val="6.6006600660066014E-2"/>
          <c:w val="0.92002395694199157"/>
          <c:h val="0.8812065090813269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Failure Time (Minutes)</c:v>
                </c:pt>
              </c:strCache>
            </c:strRef>
          </c:tx>
          <c:spPr>
            <a:ln w="22508">
              <a:noFill/>
            </a:ln>
          </c:spPr>
          <c:marker>
            <c:symbol val="diamond"/>
            <c:size val="3"/>
            <c:spPr>
              <a:solidFill>
                <a:srgbClr val="000080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trendline>
            <c:spPr>
              <a:ln w="20007">
                <a:solidFill>
                  <a:srgbClr val="000000"/>
                </a:solidFill>
                <a:prstDash val="solid"/>
              </a:ln>
            </c:spPr>
            <c:trendlineType val="linear"/>
            <c:dispRSqr val="0"/>
            <c:dispEq val="1"/>
            <c:trendlineLbl>
              <c:layout>
                <c:manualLayout>
                  <c:x val="-0.28460813705454835"/>
                  <c:y val="1.0141880350108401E-2"/>
                </c:manualLayout>
              </c:layout>
              <c:numFmt formatCode="General" sourceLinked="0"/>
              <c:spPr>
                <a:noFill/>
                <a:ln w="20007">
                  <a:noFill/>
                </a:ln>
              </c:spPr>
              <c:txPr>
                <a:bodyPr/>
                <a:lstStyle/>
                <a:p>
                  <a:pPr>
                    <a:defRPr sz="630" b="0" i="0" u="none" strike="noStrike" baseline="0">
                      <a:solidFill>
                        <a:srgbClr val="000000"/>
                      </a:solidFill>
                      <a:latin typeface="Arial"/>
                      <a:ea typeface="Arial"/>
                      <a:cs typeface="Arial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Sheet1!$B$3:$B$14</c:f>
              <c:numCache>
                <c:formatCode>General</c:formatCode>
                <c:ptCount val="12"/>
                <c:pt idx="0">
                  <c:v>43</c:v>
                </c:pt>
                <c:pt idx="1">
                  <c:v>29</c:v>
                </c:pt>
                <c:pt idx="2">
                  <c:v>44</c:v>
                </c:pt>
                <c:pt idx="3">
                  <c:v>33</c:v>
                </c:pt>
                <c:pt idx="4">
                  <c:v>33</c:v>
                </c:pt>
                <c:pt idx="5">
                  <c:v>47</c:v>
                </c:pt>
                <c:pt idx="6">
                  <c:v>34</c:v>
                </c:pt>
                <c:pt idx="7">
                  <c:v>31</c:v>
                </c:pt>
                <c:pt idx="8">
                  <c:v>48</c:v>
                </c:pt>
                <c:pt idx="9">
                  <c:v>34</c:v>
                </c:pt>
                <c:pt idx="10">
                  <c:v>46</c:v>
                </c:pt>
                <c:pt idx="11">
                  <c:v>37</c:v>
                </c:pt>
              </c:numCache>
            </c:numRef>
          </c:xVal>
          <c:yVal>
            <c:numRef>
              <c:f>Sheet1!$C$3:$C$14</c:f>
              <c:numCache>
                <c:formatCode>General</c:formatCode>
                <c:ptCount val="12"/>
                <c:pt idx="0">
                  <c:v>32</c:v>
                </c:pt>
                <c:pt idx="1">
                  <c:v>20</c:v>
                </c:pt>
                <c:pt idx="2">
                  <c:v>45</c:v>
                </c:pt>
                <c:pt idx="3">
                  <c:v>35</c:v>
                </c:pt>
                <c:pt idx="4">
                  <c:v>22</c:v>
                </c:pt>
                <c:pt idx="5">
                  <c:v>46</c:v>
                </c:pt>
                <c:pt idx="6">
                  <c:v>28</c:v>
                </c:pt>
                <c:pt idx="7">
                  <c:v>26</c:v>
                </c:pt>
                <c:pt idx="8">
                  <c:v>37</c:v>
                </c:pt>
                <c:pt idx="9">
                  <c:v>33</c:v>
                </c:pt>
                <c:pt idx="10">
                  <c:v>47</c:v>
                </c:pt>
                <c:pt idx="11">
                  <c:v>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3B6-4929-BB5F-0DE9D3AAD6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3918848"/>
        <c:axId val="493921024"/>
      </c:scatterChart>
      <c:valAx>
        <c:axId val="493918848"/>
        <c:scaling>
          <c:orientation val="minMax"/>
          <c:max val="50"/>
          <c:min val="25"/>
        </c:scaling>
        <c:delete val="0"/>
        <c:axPos val="b"/>
        <c:title>
          <c:tx>
            <c:rich>
              <a:bodyPr/>
              <a:lstStyle/>
              <a:p>
                <a:pPr>
                  <a:defRPr sz="63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CA"/>
                  <a:t>Resistance(Ohms)</a:t>
                </a:r>
              </a:p>
            </c:rich>
          </c:tx>
          <c:layout>
            <c:manualLayout>
              <c:xMode val="edge"/>
              <c:yMode val="edge"/>
              <c:x val="0.37966101694915338"/>
              <c:y val="0.89438943894389678"/>
            </c:manualLayout>
          </c:layout>
          <c:overlay val="0"/>
          <c:spPr>
            <a:noFill/>
            <a:ln w="20007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2501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63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493921024"/>
        <c:crosses val="autoZero"/>
        <c:crossBetween val="midCat"/>
      </c:valAx>
      <c:valAx>
        <c:axId val="493921024"/>
        <c:scaling>
          <c:orientation val="minMax"/>
          <c:min val="10"/>
        </c:scaling>
        <c:delete val="0"/>
        <c:axPos val="l"/>
        <c:title>
          <c:tx>
            <c:rich>
              <a:bodyPr/>
              <a:lstStyle/>
              <a:p>
                <a:pPr>
                  <a:defRPr sz="63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CA"/>
                  <a:t>Failure Time (Minutes)</a:t>
                </a:r>
              </a:p>
            </c:rich>
          </c:tx>
          <c:layout>
            <c:manualLayout>
              <c:xMode val="edge"/>
              <c:yMode val="edge"/>
              <c:x val="3.7288135593220521E-2"/>
              <c:y val="0.22442244224422503"/>
            </c:manualLayout>
          </c:layout>
          <c:overlay val="0"/>
          <c:spPr>
            <a:noFill/>
            <a:ln w="20007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2501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63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493918848"/>
        <c:crosses val="autoZero"/>
        <c:crossBetween val="midCat"/>
      </c:valAx>
      <c:spPr>
        <a:solidFill>
          <a:srgbClr val="FFFFFF"/>
        </a:solidFill>
        <a:ln w="10003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2501">
      <a:solidFill>
        <a:srgbClr val="000000"/>
      </a:solidFill>
      <a:prstDash val="solid"/>
    </a:ln>
  </c:spPr>
  <c:txPr>
    <a:bodyPr/>
    <a:lstStyle/>
    <a:p>
      <a:pPr>
        <a:defRPr sz="63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305084745762776"/>
          <c:y val="6.6006600660066014E-2"/>
          <c:w val="0.75593220338983302"/>
          <c:h val="0.73927392739273923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Failure Time (Minutes)</c:v>
                </c:pt>
              </c:strCache>
            </c:strRef>
          </c:tx>
          <c:spPr>
            <a:ln w="22508">
              <a:noFill/>
            </a:ln>
          </c:spPr>
          <c:marker>
            <c:symbol val="diamond"/>
            <c:size val="3"/>
            <c:spPr>
              <a:solidFill>
                <a:srgbClr val="000080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trendline>
            <c:spPr>
              <a:ln w="20007">
                <a:solidFill>
                  <a:srgbClr val="000000"/>
                </a:solidFill>
                <a:prstDash val="solid"/>
              </a:ln>
            </c:spPr>
            <c:trendlineType val="linear"/>
            <c:dispRSqr val="0"/>
            <c:dispEq val="1"/>
            <c:trendlineLbl>
              <c:layout>
                <c:manualLayout>
                  <c:x val="-0.28460813705454813"/>
                  <c:y val="1.0141880350108401E-2"/>
                </c:manualLayout>
              </c:layout>
              <c:numFmt formatCode="General" sourceLinked="0"/>
              <c:spPr>
                <a:noFill/>
                <a:ln w="20007">
                  <a:noFill/>
                </a:ln>
              </c:spPr>
              <c:txPr>
                <a:bodyPr/>
                <a:lstStyle/>
                <a:p>
                  <a:pPr>
                    <a:defRPr sz="630" b="0" i="0" u="none" strike="noStrike" baseline="0">
                      <a:solidFill>
                        <a:srgbClr val="000000"/>
                      </a:solidFill>
                      <a:latin typeface="Arial"/>
                      <a:ea typeface="Arial"/>
                      <a:cs typeface="Arial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Sheet1!$B$3:$B$14</c:f>
              <c:numCache>
                <c:formatCode>General</c:formatCode>
                <c:ptCount val="12"/>
                <c:pt idx="0">
                  <c:v>43</c:v>
                </c:pt>
                <c:pt idx="1">
                  <c:v>29</c:v>
                </c:pt>
                <c:pt idx="2">
                  <c:v>44</c:v>
                </c:pt>
                <c:pt idx="3">
                  <c:v>33</c:v>
                </c:pt>
                <c:pt idx="4">
                  <c:v>33</c:v>
                </c:pt>
                <c:pt idx="5">
                  <c:v>47</c:v>
                </c:pt>
                <c:pt idx="6">
                  <c:v>34</c:v>
                </c:pt>
                <c:pt idx="7">
                  <c:v>31</c:v>
                </c:pt>
                <c:pt idx="8">
                  <c:v>48</c:v>
                </c:pt>
                <c:pt idx="9">
                  <c:v>34</c:v>
                </c:pt>
                <c:pt idx="10">
                  <c:v>46</c:v>
                </c:pt>
                <c:pt idx="11">
                  <c:v>37</c:v>
                </c:pt>
              </c:numCache>
            </c:numRef>
          </c:xVal>
          <c:yVal>
            <c:numRef>
              <c:f>Sheet1!$C$3:$C$14</c:f>
              <c:numCache>
                <c:formatCode>General</c:formatCode>
                <c:ptCount val="12"/>
                <c:pt idx="0">
                  <c:v>32</c:v>
                </c:pt>
                <c:pt idx="1">
                  <c:v>20</c:v>
                </c:pt>
                <c:pt idx="2">
                  <c:v>45</c:v>
                </c:pt>
                <c:pt idx="3">
                  <c:v>35</c:v>
                </c:pt>
                <c:pt idx="4">
                  <c:v>22</c:v>
                </c:pt>
                <c:pt idx="5">
                  <c:v>46</c:v>
                </c:pt>
                <c:pt idx="6">
                  <c:v>28</c:v>
                </c:pt>
                <c:pt idx="7">
                  <c:v>26</c:v>
                </c:pt>
                <c:pt idx="8">
                  <c:v>37</c:v>
                </c:pt>
                <c:pt idx="9">
                  <c:v>33</c:v>
                </c:pt>
                <c:pt idx="10">
                  <c:v>47</c:v>
                </c:pt>
                <c:pt idx="11">
                  <c:v>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8F9-484E-BDBA-6E098D651C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3987328"/>
        <c:axId val="493989248"/>
      </c:scatterChart>
      <c:valAx>
        <c:axId val="493987328"/>
        <c:scaling>
          <c:orientation val="minMax"/>
          <c:max val="50"/>
          <c:min val="25"/>
        </c:scaling>
        <c:delete val="0"/>
        <c:axPos val="b"/>
        <c:title>
          <c:tx>
            <c:rich>
              <a:bodyPr/>
              <a:lstStyle/>
              <a:p>
                <a:pPr>
                  <a:defRPr sz="63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CA"/>
                  <a:t>Resistance(Ohms)</a:t>
                </a:r>
              </a:p>
            </c:rich>
          </c:tx>
          <c:layout>
            <c:manualLayout>
              <c:xMode val="edge"/>
              <c:yMode val="edge"/>
              <c:x val="0.37966101694915338"/>
              <c:y val="0.89438943894389655"/>
            </c:manualLayout>
          </c:layout>
          <c:overlay val="0"/>
          <c:spPr>
            <a:noFill/>
            <a:ln w="20007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2501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63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493989248"/>
        <c:crosses val="autoZero"/>
        <c:crossBetween val="midCat"/>
      </c:valAx>
      <c:valAx>
        <c:axId val="493989248"/>
        <c:scaling>
          <c:orientation val="minMax"/>
          <c:min val="10"/>
        </c:scaling>
        <c:delete val="0"/>
        <c:axPos val="l"/>
        <c:title>
          <c:tx>
            <c:rich>
              <a:bodyPr/>
              <a:lstStyle/>
              <a:p>
                <a:pPr>
                  <a:defRPr sz="63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CA"/>
                  <a:t>Failure Time (Minutes)</a:t>
                </a:r>
              </a:p>
            </c:rich>
          </c:tx>
          <c:layout>
            <c:manualLayout>
              <c:xMode val="edge"/>
              <c:yMode val="edge"/>
              <c:x val="3.7288135593220501E-2"/>
              <c:y val="0.22442244224422497"/>
            </c:manualLayout>
          </c:layout>
          <c:overlay val="0"/>
          <c:spPr>
            <a:noFill/>
            <a:ln w="20007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2501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63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493987328"/>
        <c:crosses val="autoZero"/>
        <c:crossBetween val="midCat"/>
      </c:valAx>
      <c:spPr>
        <a:solidFill>
          <a:srgbClr val="FFFFFF"/>
        </a:solidFill>
        <a:ln w="10003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2501">
      <a:solidFill>
        <a:srgbClr val="000000"/>
      </a:solidFill>
      <a:prstDash val="solid"/>
    </a:ln>
  </c:spPr>
  <c:txPr>
    <a:bodyPr/>
    <a:lstStyle/>
    <a:p>
      <a:pPr>
        <a:defRPr sz="63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4591</TotalTime>
  <Pages>15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Rozman</dc:creator>
  <cp:keywords/>
  <dc:description/>
  <cp:lastModifiedBy>Brenda Fine</cp:lastModifiedBy>
  <cp:revision>3</cp:revision>
  <cp:lastPrinted>2018-11-23T21:32:00Z</cp:lastPrinted>
  <dcterms:created xsi:type="dcterms:W3CDTF">2011-11-09T18:31:00Z</dcterms:created>
  <dcterms:modified xsi:type="dcterms:W3CDTF">2018-11-27T19:37:00Z</dcterms:modified>
</cp:coreProperties>
</file>