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06C4" w14:textId="766CAD21" w:rsidR="002E4B88" w:rsidRDefault="00AB5635" w:rsidP="00A36C0E">
      <w:pPr>
        <w:pStyle w:val="Title"/>
      </w:pPr>
      <w:r>
        <w:t>Quiz 2 practice – Numerical Descriptive Statistics</w:t>
      </w:r>
    </w:p>
    <w:tbl>
      <w:tblPr>
        <w:tblpPr w:leftFromText="180" w:rightFromText="180" w:vertAnchor="text" w:horzAnchor="margin" w:tblpXSpec="right" w:tblpY="115"/>
        <w:tblW w:w="1300" w:type="dxa"/>
        <w:tblCellMar>
          <w:left w:w="0" w:type="dxa"/>
          <w:right w:w="0" w:type="dxa"/>
        </w:tblCellMar>
        <w:tblLook w:val="04A0" w:firstRow="1" w:lastRow="0" w:firstColumn="1" w:lastColumn="0" w:noHBand="0" w:noVBand="1"/>
      </w:tblPr>
      <w:tblGrid>
        <w:gridCol w:w="1300"/>
      </w:tblGrid>
      <w:tr w:rsidR="00AB5635" w:rsidRPr="00F40609" w14:paraId="7A8DB245" w14:textId="77777777" w:rsidTr="00AB5635">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63073" w14:textId="77777777" w:rsidR="00AB5635" w:rsidRPr="00F40609" w:rsidRDefault="00AB5635" w:rsidP="00AB5635">
            <w:pPr>
              <w:rPr>
                <w:rFonts w:ascii="Calibri" w:hAnsi="Calibri"/>
                <w:color w:val="000000"/>
                <w:sz w:val="24"/>
                <w:szCs w:val="24"/>
              </w:rPr>
            </w:pPr>
            <w:r w:rsidRPr="00F40609">
              <w:rPr>
                <w:rFonts w:ascii="Calibri" w:hAnsi="Calibri"/>
                <w:color w:val="000000"/>
                <w:sz w:val="24"/>
                <w:szCs w:val="24"/>
              </w:rPr>
              <w:t>Thickness (")</w:t>
            </w:r>
          </w:p>
        </w:tc>
      </w:tr>
      <w:tr w:rsidR="00AB5635" w:rsidRPr="00F40609" w14:paraId="0D6B82B6"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FD0312"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0.754</w:t>
            </w:r>
          </w:p>
        </w:tc>
      </w:tr>
      <w:tr w:rsidR="00AB5635" w:rsidRPr="00F40609" w14:paraId="516918B4"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824A4B"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0.735</w:t>
            </w:r>
          </w:p>
        </w:tc>
      </w:tr>
      <w:tr w:rsidR="00AB5635" w:rsidRPr="00F40609" w14:paraId="4EA4CAE1"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E59C2A"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0.754</w:t>
            </w:r>
          </w:p>
        </w:tc>
      </w:tr>
      <w:tr w:rsidR="00AB5635" w:rsidRPr="00F40609" w14:paraId="016ED995"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07E87D"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0.748</w:t>
            </w:r>
          </w:p>
        </w:tc>
      </w:tr>
      <w:tr w:rsidR="00AB5635" w:rsidRPr="00F40609" w14:paraId="067E3F7D"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9DD843"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0.740</w:t>
            </w:r>
          </w:p>
        </w:tc>
      </w:tr>
      <w:tr w:rsidR="00AB5635" w:rsidRPr="00F40609" w14:paraId="6BCBB303"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563F6B"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0.752</w:t>
            </w:r>
          </w:p>
        </w:tc>
      </w:tr>
      <w:tr w:rsidR="00AB5635" w:rsidRPr="00F40609" w14:paraId="00F3F32B"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9F790F"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0.747</w:t>
            </w:r>
          </w:p>
        </w:tc>
      </w:tr>
      <w:tr w:rsidR="00AB5635" w:rsidRPr="00F40609" w14:paraId="6FA4B60D"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C46D60"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0.740</w:t>
            </w:r>
          </w:p>
        </w:tc>
      </w:tr>
      <w:tr w:rsidR="00AB5635" w:rsidRPr="00F40609" w14:paraId="33E93992"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E90ECB"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0.751</w:t>
            </w:r>
          </w:p>
        </w:tc>
      </w:tr>
      <w:tr w:rsidR="00AB5635" w:rsidRPr="00F40609" w14:paraId="12B5694A"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5255E2"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0.741</w:t>
            </w:r>
          </w:p>
        </w:tc>
      </w:tr>
      <w:tr w:rsidR="00AB5635" w:rsidRPr="00F40609" w14:paraId="72337CA2"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94F979"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0.740</w:t>
            </w:r>
          </w:p>
        </w:tc>
      </w:tr>
      <w:tr w:rsidR="00AB5635" w:rsidRPr="00F40609" w14:paraId="2E2813C6"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413F59"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0.742</w:t>
            </w:r>
          </w:p>
        </w:tc>
      </w:tr>
      <w:tr w:rsidR="00AB5635" w:rsidRPr="00F40609" w14:paraId="457A658C"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8B4F9F"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0.748</w:t>
            </w:r>
          </w:p>
        </w:tc>
      </w:tr>
      <w:tr w:rsidR="00AB5635" w:rsidRPr="00F40609" w14:paraId="3F496492"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967D16"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0.732</w:t>
            </w:r>
          </w:p>
        </w:tc>
      </w:tr>
      <w:tr w:rsidR="00AB5635" w:rsidRPr="00F40609" w14:paraId="1BD2A8C8"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A41BFD"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0.750</w:t>
            </w:r>
          </w:p>
        </w:tc>
      </w:tr>
      <w:tr w:rsidR="00AB5635" w:rsidRPr="00F40609" w14:paraId="06A2015A" w14:textId="77777777" w:rsidTr="00AB563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A1BB79"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0.747</w:t>
            </w:r>
          </w:p>
        </w:tc>
      </w:tr>
      <w:tr w:rsidR="00AB5635" w:rsidRPr="00F40609" w14:paraId="684D0422" w14:textId="77777777" w:rsidTr="00153BA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1A9EDB" w14:textId="77777777" w:rsidR="00AB5635" w:rsidRPr="00F40609" w:rsidRDefault="00AB5635" w:rsidP="00AB5635">
            <w:pPr>
              <w:jc w:val="center"/>
              <w:rPr>
                <w:rFonts w:ascii="Calibri" w:hAnsi="Calibri"/>
                <w:color w:val="000000"/>
                <w:sz w:val="24"/>
                <w:szCs w:val="24"/>
              </w:rPr>
            </w:pPr>
            <w:r w:rsidRPr="00F40609">
              <w:rPr>
                <w:rFonts w:ascii="Calibri" w:hAnsi="Calibri"/>
                <w:color w:val="000000"/>
                <w:sz w:val="24"/>
                <w:szCs w:val="24"/>
              </w:rPr>
              <w:t>0.750</w:t>
            </w:r>
          </w:p>
        </w:tc>
      </w:tr>
      <w:tr w:rsidR="00AB5635" w:rsidRPr="00F40609" w14:paraId="5A9A4D50" w14:textId="77777777" w:rsidTr="00153BA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47E9D" w14:textId="1E3554D4" w:rsidR="00153BA1" w:rsidRPr="00F40609" w:rsidRDefault="00AB5635" w:rsidP="00153BA1">
            <w:pPr>
              <w:jc w:val="center"/>
              <w:rPr>
                <w:rFonts w:ascii="Calibri" w:hAnsi="Calibri"/>
                <w:color w:val="000000"/>
                <w:sz w:val="24"/>
                <w:szCs w:val="24"/>
              </w:rPr>
            </w:pPr>
            <w:r w:rsidRPr="00F40609">
              <w:rPr>
                <w:rFonts w:ascii="Calibri" w:hAnsi="Calibri"/>
                <w:color w:val="000000"/>
                <w:sz w:val="24"/>
                <w:szCs w:val="24"/>
              </w:rPr>
              <w:t>0.752</w:t>
            </w:r>
          </w:p>
        </w:tc>
      </w:tr>
      <w:tr w:rsidR="00153BA1" w:rsidRPr="00F40609" w14:paraId="05D9FDEB" w14:textId="77777777" w:rsidTr="00153BA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BE546CD" w14:textId="16EED2E0" w:rsidR="00153BA1" w:rsidRPr="00F40609" w:rsidRDefault="00153BA1" w:rsidP="00153BA1">
            <w:pPr>
              <w:jc w:val="center"/>
              <w:rPr>
                <w:rFonts w:ascii="Calibri" w:hAnsi="Calibri"/>
                <w:color w:val="000000"/>
                <w:sz w:val="24"/>
                <w:szCs w:val="24"/>
              </w:rPr>
            </w:pPr>
            <w:r>
              <w:rPr>
                <w:rFonts w:ascii="Calibri" w:hAnsi="Calibri"/>
                <w:color w:val="000000"/>
                <w:sz w:val="24"/>
                <w:szCs w:val="24"/>
              </w:rPr>
              <w:t>18 total</w:t>
            </w:r>
          </w:p>
        </w:tc>
      </w:tr>
    </w:tbl>
    <w:p w14:paraId="20B102D8" w14:textId="5AC52F6A" w:rsidR="00AB5635" w:rsidRDefault="00AB5635">
      <w:pPr>
        <w:rPr>
          <w:sz w:val="24"/>
          <w:szCs w:val="24"/>
        </w:rPr>
      </w:pPr>
    </w:p>
    <w:p w14:paraId="52F8AF13" w14:textId="77777777" w:rsidR="00AB5635" w:rsidRPr="00F40609" w:rsidRDefault="00AB5635" w:rsidP="00AB5635">
      <w:pPr>
        <w:jc w:val="both"/>
        <w:rPr>
          <w:noProof/>
          <w:sz w:val="24"/>
          <w:szCs w:val="24"/>
          <w:lang w:val="en-CA" w:eastAsia="en-CA"/>
        </w:rPr>
      </w:pPr>
    </w:p>
    <w:p w14:paraId="032A407C" w14:textId="77777777" w:rsidR="00AB5635" w:rsidRPr="00F40609" w:rsidRDefault="00AB5635" w:rsidP="00AB5635">
      <w:pPr>
        <w:jc w:val="both"/>
        <w:rPr>
          <w:sz w:val="24"/>
          <w:szCs w:val="24"/>
        </w:rPr>
      </w:pPr>
      <w:r w:rsidRPr="00F40609">
        <w:rPr>
          <w:noProof/>
          <w:sz w:val="24"/>
          <w:szCs w:val="24"/>
          <w:lang w:val="en-CA" w:eastAsia="en-CA"/>
        </w:rPr>
        <w:drawing>
          <wp:anchor distT="0" distB="0" distL="114300" distR="114300" simplePos="0" relativeHeight="251659264" behindDoc="0" locked="0" layoutInCell="1" allowOverlap="1" wp14:anchorId="6D514C80" wp14:editId="62F0CD66">
            <wp:simplePos x="0" y="0"/>
            <wp:positionH relativeFrom="column">
              <wp:posOffset>3838575</wp:posOffset>
            </wp:positionH>
            <wp:positionV relativeFrom="paragraph">
              <wp:posOffset>-295910</wp:posOffset>
            </wp:positionV>
            <wp:extent cx="1257300" cy="125730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F40609">
        <w:rPr>
          <w:noProof/>
          <w:sz w:val="24"/>
          <w:szCs w:val="24"/>
          <w:lang w:val="en-CA" w:eastAsia="en-CA"/>
        </w:rPr>
        <w:t xml:space="preserve"> </w:t>
      </w:r>
      <w:r w:rsidRPr="00F40609">
        <w:rPr>
          <w:sz w:val="24"/>
          <w:szCs w:val="24"/>
        </w:rPr>
        <w:t xml:space="preserve">1)  To test new equipment for making ¾" plywood, </w:t>
      </w:r>
    </w:p>
    <w:p w14:paraId="296154F4" w14:textId="5DF10A70" w:rsidR="00AB5635" w:rsidRPr="00F40609" w:rsidRDefault="00AB5635" w:rsidP="00AB5635">
      <w:pPr>
        <w:jc w:val="both"/>
        <w:rPr>
          <w:b/>
          <w:sz w:val="24"/>
          <w:szCs w:val="24"/>
        </w:rPr>
      </w:pPr>
      <w:r w:rsidRPr="00F40609">
        <w:rPr>
          <w:sz w:val="24"/>
          <w:szCs w:val="24"/>
        </w:rPr>
        <w:t xml:space="preserve">measurements of thickness were obtained.  </w:t>
      </w:r>
    </w:p>
    <w:p w14:paraId="1604E172" w14:textId="77777777" w:rsidR="00AB5635" w:rsidRPr="00F40609" w:rsidRDefault="00AB5635" w:rsidP="00AB5635">
      <w:pPr>
        <w:rPr>
          <w:sz w:val="24"/>
          <w:szCs w:val="24"/>
        </w:rPr>
      </w:pPr>
    </w:p>
    <w:p w14:paraId="54498CDB" w14:textId="77777777" w:rsidR="00AB5635" w:rsidRPr="00F40609" w:rsidRDefault="00AB5635" w:rsidP="00AB5635">
      <w:pPr>
        <w:rPr>
          <w:sz w:val="24"/>
          <w:szCs w:val="24"/>
        </w:rPr>
      </w:pPr>
      <w:r w:rsidRPr="00F40609">
        <w:rPr>
          <w:sz w:val="24"/>
          <w:szCs w:val="24"/>
        </w:rPr>
        <w:t>Calculate the range and standard deviation of the data.</w:t>
      </w:r>
    </w:p>
    <w:p w14:paraId="24ADA17A" w14:textId="77777777" w:rsidR="00AB5635" w:rsidRPr="00F40609" w:rsidRDefault="00AB5635" w:rsidP="00AB5635">
      <w:pPr>
        <w:rPr>
          <w:sz w:val="24"/>
          <w:szCs w:val="24"/>
        </w:rPr>
      </w:pPr>
    </w:p>
    <w:p w14:paraId="341878B9" w14:textId="77777777" w:rsidR="00AB5635" w:rsidRPr="00F40609" w:rsidRDefault="00AB5635" w:rsidP="00AB5635">
      <w:pPr>
        <w:rPr>
          <w:sz w:val="24"/>
          <w:szCs w:val="24"/>
        </w:rPr>
      </w:pPr>
    </w:p>
    <w:p w14:paraId="29DC1BEA" w14:textId="77777777" w:rsidR="00AB5635" w:rsidRPr="00F40609" w:rsidRDefault="00AB5635" w:rsidP="00AB5635">
      <w:pPr>
        <w:rPr>
          <w:sz w:val="24"/>
          <w:szCs w:val="24"/>
        </w:rPr>
      </w:pPr>
    </w:p>
    <w:p w14:paraId="7C279727" w14:textId="77777777" w:rsidR="00AB5635" w:rsidRPr="00F40609" w:rsidRDefault="00AB5635" w:rsidP="00AB5635">
      <w:pPr>
        <w:rPr>
          <w:sz w:val="24"/>
          <w:szCs w:val="24"/>
        </w:rPr>
      </w:pPr>
    </w:p>
    <w:p w14:paraId="15DEA762" w14:textId="77777777" w:rsidR="00AB5635" w:rsidRPr="00F40609" w:rsidRDefault="00AB5635" w:rsidP="00AB5635">
      <w:pPr>
        <w:rPr>
          <w:sz w:val="24"/>
          <w:szCs w:val="24"/>
        </w:rPr>
      </w:pPr>
    </w:p>
    <w:p w14:paraId="19C829F4" w14:textId="77777777" w:rsidR="00AB5635" w:rsidRPr="00F40609" w:rsidRDefault="00AB5635" w:rsidP="00AB5635">
      <w:pPr>
        <w:rPr>
          <w:sz w:val="24"/>
          <w:szCs w:val="24"/>
        </w:rPr>
      </w:pPr>
    </w:p>
    <w:p w14:paraId="2EFE36D4" w14:textId="77777777" w:rsidR="00AB5635" w:rsidRPr="00F40609" w:rsidRDefault="00AB5635" w:rsidP="00AB5635">
      <w:pPr>
        <w:rPr>
          <w:sz w:val="24"/>
          <w:szCs w:val="24"/>
        </w:rPr>
      </w:pPr>
    </w:p>
    <w:p w14:paraId="698A3DE7" w14:textId="77777777" w:rsidR="00AB5635" w:rsidRPr="00F40609" w:rsidRDefault="00AB5635" w:rsidP="00AB5635">
      <w:pPr>
        <w:rPr>
          <w:sz w:val="24"/>
          <w:szCs w:val="24"/>
        </w:rPr>
      </w:pPr>
    </w:p>
    <w:p w14:paraId="7775AD6B" w14:textId="77777777" w:rsidR="00AB5635" w:rsidRPr="00F40609" w:rsidRDefault="00AB5635" w:rsidP="00AB5635">
      <w:pPr>
        <w:rPr>
          <w:sz w:val="24"/>
          <w:szCs w:val="24"/>
        </w:rPr>
      </w:pPr>
    </w:p>
    <w:p w14:paraId="788ACE4A" w14:textId="77777777" w:rsidR="00AB5635" w:rsidRPr="00F40609" w:rsidRDefault="00AB5635" w:rsidP="00AB5635">
      <w:pPr>
        <w:rPr>
          <w:sz w:val="24"/>
          <w:szCs w:val="24"/>
        </w:rPr>
      </w:pPr>
    </w:p>
    <w:p w14:paraId="0018E6CC" w14:textId="77777777" w:rsidR="00AB5635" w:rsidRPr="00F40609" w:rsidRDefault="00AB5635" w:rsidP="00AB5635">
      <w:pPr>
        <w:rPr>
          <w:sz w:val="24"/>
          <w:szCs w:val="24"/>
        </w:rPr>
      </w:pPr>
    </w:p>
    <w:p w14:paraId="565AC19A" w14:textId="77777777" w:rsidR="00AB5635" w:rsidRPr="00F40609" w:rsidRDefault="00AB5635" w:rsidP="00AB5635">
      <w:pPr>
        <w:rPr>
          <w:sz w:val="24"/>
          <w:szCs w:val="24"/>
        </w:rPr>
      </w:pPr>
    </w:p>
    <w:p w14:paraId="72C21233" w14:textId="77777777" w:rsidR="00AB5635" w:rsidRPr="00F40609" w:rsidRDefault="00AB5635" w:rsidP="00AB5635">
      <w:pPr>
        <w:rPr>
          <w:sz w:val="24"/>
          <w:szCs w:val="24"/>
        </w:rPr>
      </w:pPr>
    </w:p>
    <w:p w14:paraId="1A413387" w14:textId="77777777" w:rsidR="00AB5635" w:rsidRPr="00F40609" w:rsidRDefault="00AB5635" w:rsidP="00AB5635">
      <w:pPr>
        <w:rPr>
          <w:sz w:val="24"/>
          <w:szCs w:val="24"/>
        </w:rPr>
      </w:pPr>
    </w:p>
    <w:p w14:paraId="52628567" w14:textId="77777777" w:rsidR="00AB5635" w:rsidRPr="00F40609" w:rsidRDefault="00AB5635" w:rsidP="00AB5635">
      <w:pPr>
        <w:rPr>
          <w:sz w:val="24"/>
          <w:szCs w:val="24"/>
        </w:rPr>
      </w:pPr>
    </w:p>
    <w:p w14:paraId="28A4A593" w14:textId="77777777" w:rsidR="00AB5635" w:rsidRPr="00F40609" w:rsidRDefault="00AB5635" w:rsidP="00AB5635">
      <w:pPr>
        <w:rPr>
          <w:sz w:val="24"/>
          <w:szCs w:val="24"/>
        </w:rPr>
      </w:pPr>
    </w:p>
    <w:p w14:paraId="4F70B41F" w14:textId="77777777" w:rsidR="00AB5635" w:rsidRPr="00F40609" w:rsidRDefault="00AB5635" w:rsidP="00AB5635">
      <w:pPr>
        <w:rPr>
          <w:sz w:val="24"/>
          <w:szCs w:val="24"/>
        </w:rPr>
      </w:pPr>
      <w:r w:rsidRPr="00F40609">
        <w:rPr>
          <w:sz w:val="24"/>
          <w:szCs w:val="24"/>
        </w:rPr>
        <w:t>2) Calculate the standard deviation of a sample of 350 steel rods (use your calculator’s built in functions):</w:t>
      </w:r>
    </w:p>
    <w:p w14:paraId="31BADA2F" w14:textId="77777777" w:rsidR="00AB5635" w:rsidRPr="00F40609" w:rsidRDefault="00AB5635" w:rsidP="00AB5635">
      <w:pPr>
        <w:rPr>
          <w:sz w:val="24"/>
          <w:szCs w:val="24"/>
        </w:rPr>
      </w:pPr>
    </w:p>
    <w:tbl>
      <w:tblPr>
        <w:tblW w:w="3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070"/>
      </w:tblGrid>
      <w:tr w:rsidR="00AB5635" w:rsidRPr="00F40609" w14:paraId="2E34B2FB" w14:textId="77777777" w:rsidTr="00B40687">
        <w:tc>
          <w:tcPr>
            <w:tcW w:w="1710" w:type="dxa"/>
            <w:shd w:val="clear" w:color="auto" w:fill="E0E0E0"/>
          </w:tcPr>
          <w:p w14:paraId="68511D81" w14:textId="77777777" w:rsidR="00AB5635" w:rsidRPr="00F40609" w:rsidRDefault="00AB5635" w:rsidP="00B40687">
            <w:pPr>
              <w:jc w:val="center"/>
              <w:rPr>
                <w:sz w:val="24"/>
                <w:szCs w:val="24"/>
              </w:rPr>
            </w:pPr>
            <w:r w:rsidRPr="00F40609">
              <w:rPr>
                <w:sz w:val="24"/>
                <w:szCs w:val="24"/>
              </w:rPr>
              <w:t>Diameter (mm)</w:t>
            </w:r>
          </w:p>
        </w:tc>
        <w:tc>
          <w:tcPr>
            <w:tcW w:w="2070" w:type="dxa"/>
            <w:shd w:val="clear" w:color="auto" w:fill="E0E0E0"/>
          </w:tcPr>
          <w:p w14:paraId="0AE5D54D" w14:textId="77777777" w:rsidR="00AB5635" w:rsidRPr="00F40609" w:rsidRDefault="00AB5635" w:rsidP="00B40687">
            <w:pPr>
              <w:jc w:val="center"/>
              <w:rPr>
                <w:sz w:val="24"/>
                <w:szCs w:val="24"/>
              </w:rPr>
            </w:pPr>
            <w:r w:rsidRPr="00F40609">
              <w:rPr>
                <w:sz w:val="24"/>
                <w:szCs w:val="24"/>
              </w:rPr>
              <w:t>Frequency</w:t>
            </w:r>
          </w:p>
        </w:tc>
      </w:tr>
      <w:tr w:rsidR="00AB5635" w:rsidRPr="00F40609" w14:paraId="5D750367" w14:textId="77777777" w:rsidTr="00B40687">
        <w:tc>
          <w:tcPr>
            <w:tcW w:w="1710" w:type="dxa"/>
          </w:tcPr>
          <w:p w14:paraId="36C31004" w14:textId="77777777" w:rsidR="00AB5635" w:rsidRPr="00F40609" w:rsidRDefault="00AB5635" w:rsidP="00B40687">
            <w:pPr>
              <w:jc w:val="center"/>
              <w:rPr>
                <w:sz w:val="24"/>
                <w:szCs w:val="24"/>
              </w:rPr>
            </w:pPr>
            <w:r w:rsidRPr="00F40609">
              <w:rPr>
                <w:sz w:val="24"/>
                <w:szCs w:val="24"/>
              </w:rPr>
              <w:t>10.00</w:t>
            </w:r>
          </w:p>
        </w:tc>
        <w:tc>
          <w:tcPr>
            <w:tcW w:w="2070" w:type="dxa"/>
          </w:tcPr>
          <w:p w14:paraId="744A3235" w14:textId="77777777" w:rsidR="00AB5635" w:rsidRPr="00F40609" w:rsidRDefault="00AB5635" w:rsidP="00B40687">
            <w:pPr>
              <w:jc w:val="center"/>
              <w:rPr>
                <w:sz w:val="24"/>
                <w:szCs w:val="24"/>
              </w:rPr>
            </w:pPr>
            <w:r w:rsidRPr="00F40609">
              <w:rPr>
                <w:sz w:val="24"/>
                <w:szCs w:val="24"/>
              </w:rPr>
              <w:t>40</w:t>
            </w:r>
          </w:p>
        </w:tc>
      </w:tr>
      <w:tr w:rsidR="00AB5635" w:rsidRPr="00F40609" w14:paraId="7E356FBA" w14:textId="77777777" w:rsidTr="00B40687">
        <w:tc>
          <w:tcPr>
            <w:tcW w:w="1710" w:type="dxa"/>
          </w:tcPr>
          <w:p w14:paraId="6D1072D6" w14:textId="77777777" w:rsidR="00AB5635" w:rsidRPr="00F40609" w:rsidRDefault="00AB5635" w:rsidP="00B40687">
            <w:pPr>
              <w:jc w:val="center"/>
              <w:rPr>
                <w:sz w:val="24"/>
                <w:szCs w:val="24"/>
              </w:rPr>
            </w:pPr>
            <w:r w:rsidRPr="00F40609">
              <w:rPr>
                <w:sz w:val="24"/>
                <w:szCs w:val="24"/>
              </w:rPr>
              <w:t xml:space="preserve">10.01 </w:t>
            </w:r>
          </w:p>
        </w:tc>
        <w:tc>
          <w:tcPr>
            <w:tcW w:w="2070" w:type="dxa"/>
          </w:tcPr>
          <w:p w14:paraId="2B127594" w14:textId="77777777" w:rsidR="00AB5635" w:rsidRPr="00F40609" w:rsidRDefault="00AB5635" w:rsidP="00B40687">
            <w:pPr>
              <w:jc w:val="center"/>
              <w:rPr>
                <w:sz w:val="24"/>
                <w:szCs w:val="24"/>
              </w:rPr>
            </w:pPr>
            <w:r w:rsidRPr="00F40609">
              <w:rPr>
                <w:sz w:val="24"/>
                <w:szCs w:val="24"/>
              </w:rPr>
              <w:t>75</w:t>
            </w:r>
          </w:p>
        </w:tc>
      </w:tr>
      <w:tr w:rsidR="00AB5635" w:rsidRPr="00F40609" w14:paraId="34C0BB0D" w14:textId="77777777" w:rsidTr="00B40687">
        <w:tc>
          <w:tcPr>
            <w:tcW w:w="1710" w:type="dxa"/>
          </w:tcPr>
          <w:p w14:paraId="630C1EEA" w14:textId="77777777" w:rsidR="00AB5635" w:rsidRPr="00F40609" w:rsidRDefault="00AB5635" w:rsidP="00B40687">
            <w:pPr>
              <w:jc w:val="center"/>
              <w:rPr>
                <w:sz w:val="24"/>
                <w:szCs w:val="24"/>
              </w:rPr>
            </w:pPr>
            <w:r w:rsidRPr="00F40609">
              <w:rPr>
                <w:sz w:val="24"/>
                <w:szCs w:val="24"/>
              </w:rPr>
              <w:t>10.02</w:t>
            </w:r>
          </w:p>
        </w:tc>
        <w:tc>
          <w:tcPr>
            <w:tcW w:w="2070" w:type="dxa"/>
          </w:tcPr>
          <w:p w14:paraId="630AEA05" w14:textId="77777777" w:rsidR="00AB5635" w:rsidRPr="00F40609" w:rsidRDefault="00AB5635" w:rsidP="00B40687">
            <w:pPr>
              <w:jc w:val="center"/>
              <w:rPr>
                <w:sz w:val="24"/>
                <w:szCs w:val="24"/>
              </w:rPr>
            </w:pPr>
            <w:r w:rsidRPr="00F40609">
              <w:rPr>
                <w:sz w:val="24"/>
                <w:szCs w:val="24"/>
              </w:rPr>
              <w:t>100</w:t>
            </w:r>
          </w:p>
        </w:tc>
      </w:tr>
      <w:tr w:rsidR="00AB5635" w:rsidRPr="00F40609" w14:paraId="68EACAD7" w14:textId="77777777" w:rsidTr="00B40687">
        <w:tc>
          <w:tcPr>
            <w:tcW w:w="1710" w:type="dxa"/>
          </w:tcPr>
          <w:p w14:paraId="60D4B784" w14:textId="77777777" w:rsidR="00AB5635" w:rsidRPr="00F40609" w:rsidRDefault="00AB5635" w:rsidP="00B40687">
            <w:pPr>
              <w:jc w:val="center"/>
              <w:rPr>
                <w:sz w:val="24"/>
                <w:szCs w:val="24"/>
              </w:rPr>
            </w:pPr>
            <w:r w:rsidRPr="00F40609">
              <w:rPr>
                <w:sz w:val="24"/>
                <w:szCs w:val="24"/>
              </w:rPr>
              <w:t>10.03</w:t>
            </w:r>
          </w:p>
        </w:tc>
        <w:tc>
          <w:tcPr>
            <w:tcW w:w="2070" w:type="dxa"/>
          </w:tcPr>
          <w:p w14:paraId="5B911BF7" w14:textId="77777777" w:rsidR="00AB5635" w:rsidRPr="00F40609" w:rsidRDefault="00AB5635" w:rsidP="00B40687">
            <w:pPr>
              <w:jc w:val="center"/>
              <w:rPr>
                <w:sz w:val="24"/>
                <w:szCs w:val="24"/>
              </w:rPr>
            </w:pPr>
            <w:r w:rsidRPr="00F40609">
              <w:rPr>
                <w:sz w:val="24"/>
                <w:szCs w:val="24"/>
              </w:rPr>
              <w:t>90</w:t>
            </w:r>
          </w:p>
        </w:tc>
      </w:tr>
      <w:tr w:rsidR="00AB5635" w:rsidRPr="00F40609" w14:paraId="02593C60" w14:textId="77777777" w:rsidTr="00B40687">
        <w:tc>
          <w:tcPr>
            <w:tcW w:w="1710" w:type="dxa"/>
          </w:tcPr>
          <w:p w14:paraId="12747A77" w14:textId="77777777" w:rsidR="00AB5635" w:rsidRPr="00F40609" w:rsidRDefault="00AB5635" w:rsidP="00B40687">
            <w:pPr>
              <w:jc w:val="center"/>
              <w:rPr>
                <w:sz w:val="24"/>
                <w:szCs w:val="24"/>
              </w:rPr>
            </w:pPr>
            <w:r w:rsidRPr="00F40609">
              <w:rPr>
                <w:sz w:val="24"/>
                <w:szCs w:val="24"/>
              </w:rPr>
              <w:t>10.04</w:t>
            </w:r>
          </w:p>
        </w:tc>
        <w:tc>
          <w:tcPr>
            <w:tcW w:w="2070" w:type="dxa"/>
          </w:tcPr>
          <w:p w14:paraId="198AF156" w14:textId="77777777" w:rsidR="00AB5635" w:rsidRPr="00F40609" w:rsidRDefault="00AB5635" w:rsidP="00B40687">
            <w:pPr>
              <w:jc w:val="center"/>
              <w:rPr>
                <w:sz w:val="24"/>
                <w:szCs w:val="24"/>
              </w:rPr>
            </w:pPr>
            <w:r w:rsidRPr="00F40609">
              <w:rPr>
                <w:sz w:val="24"/>
                <w:szCs w:val="24"/>
              </w:rPr>
              <w:t>45</w:t>
            </w:r>
          </w:p>
        </w:tc>
      </w:tr>
    </w:tbl>
    <w:p w14:paraId="346DD0F8" w14:textId="77777777" w:rsidR="00AB5635" w:rsidRPr="00F40609" w:rsidRDefault="00AB5635" w:rsidP="00AB5635">
      <w:pPr>
        <w:rPr>
          <w:b/>
          <w:sz w:val="24"/>
          <w:szCs w:val="24"/>
        </w:rPr>
      </w:pPr>
    </w:p>
    <w:p w14:paraId="73F6865F" w14:textId="77777777" w:rsidR="00AB5635" w:rsidRPr="00F40609" w:rsidRDefault="00AB5635" w:rsidP="00AB5635">
      <w:pPr>
        <w:pStyle w:val="NormalWeb"/>
        <w:spacing w:after="0"/>
        <w:jc w:val="both"/>
      </w:pPr>
      <w:r w:rsidRPr="00F40609">
        <w:rPr>
          <w:noProof/>
          <w:lang w:val="en-CA" w:eastAsia="en-CA"/>
        </w:rPr>
        <w:drawing>
          <wp:anchor distT="0" distB="0" distL="114300" distR="114300" simplePos="0" relativeHeight="251660288" behindDoc="0" locked="0" layoutInCell="1" allowOverlap="1" wp14:anchorId="4B04A87B" wp14:editId="0CC05C24">
            <wp:simplePos x="0" y="0"/>
            <wp:positionH relativeFrom="column">
              <wp:posOffset>4457700</wp:posOffset>
            </wp:positionH>
            <wp:positionV relativeFrom="paragraph">
              <wp:posOffset>170815</wp:posOffset>
            </wp:positionV>
            <wp:extent cx="1685925" cy="1285875"/>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1685925" cy="1285875"/>
                    </a:xfrm>
                    <a:prstGeom prst="rect">
                      <a:avLst/>
                    </a:prstGeom>
                    <a:noFill/>
                    <a:ln w="9525">
                      <a:noFill/>
                      <a:miter lim="800000"/>
                      <a:headEnd/>
                      <a:tailEnd/>
                    </a:ln>
                  </pic:spPr>
                </pic:pic>
              </a:graphicData>
            </a:graphic>
          </wp:anchor>
        </w:drawing>
      </w:r>
      <w:r w:rsidRPr="00F40609">
        <w:t xml:space="preserve">3) The following set of data was taken from repeated measurements of wind velocity at Vancouver Airport over a year and represents the maximum velocity each month. (The data is </w:t>
      </w:r>
      <w:r w:rsidRPr="00F40609">
        <w:rPr>
          <w:u w:val="single"/>
        </w:rPr>
        <w:t>not</w:t>
      </w:r>
      <w:r w:rsidRPr="00F40609">
        <w:t xml:space="preserve"> ordered by month as given.)</w:t>
      </w:r>
    </w:p>
    <w:p w14:paraId="538DD7E8" w14:textId="56FCDF30" w:rsidR="00AB5635" w:rsidRPr="00F40609" w:rsidRDefault="00AB5635" w:rsidP="00AB5635">
      <w:pPr>
        <w:pStyle w:val="frame-contents"/>
        <w:jc w:val="both"/>
        <w:rPr>
          <w:bdr w:val="none" w:sz="0" w:space="0" w:color="auto" w:frame="1"/>
          <w:shd w:val="clear" w:color="auto" w:fill="FFFFFF"/>
        </w:rPr>
      </w:pPr>
      <w:r w:rsidRPr="00F40609">
        <w:rPr>
          <w:bdr w:val="none" w:sz="0" w:space="0" w:color="auto" w:frame="1"/>
          <w:shd w:val="clear" w:color="auto" w:fill="FFFFFF"/>
        </w:rPr>
        <w:t xml:space="preserve">a.) Be able to briefly discuss the monthly maximum wind velocity using a variety of summary statistics.  </w:t>
      </w:r>
      <w:r w:rsidR="00B66E9D">
        <w:rPr>
          <w:bdr w:val="none" w:sz="0" w:space="0" w:color="auto" w:frame="1"/>
          <w:shd w:val="clear" w:color="auto" w:fill="FFFFFF"/>
        </w:rPr>
        <w:t>my note: look for standard deviation, range, and max value (anything you can make some assumptions on).</w:t>
      </w:r>
    </w:p>
    <w:p w14:paraId="03A0C09E" w14:textId="77777777" w:rsidR="00AB5635" w:rsidRPr="00F40609" w:rsidRDefault="00AB5635" w:rsidP="00AB5635">
      <w:pPr>
        <w:pStyle w:val="frame-contents"/>
        <w:jc w:val="both"/>
        <w:rPr>
          <w:bdr w:val="none" w:sz="0" w:space="0" w:color="auto" w:frame="1"/>
          <w:shd w:val="clear" w:color="auto" w:fill="FFFFFF"/>
        </w:rPr>
      </w:pPr>
      <w:r w:rsidRPr="00F40609">
        <w:rPr>
          <w:bdr w:val="none" w:sz="0" w:space="0" w:color="auto" w:frame="1"/>
          <w:shd w:val="clear" w:color="auto" w:fill="FFFFFF"/>
        </w:rPr>
        <w:t>Imagine you are considering the possible wind effects on a new multi-</w:t>
      </w:r>
      <w:proofErr w:type="spellStart"/>
      <w:r w:rsidRPr="00F40609">
        <w:rPr>
          <w:bdr w:val="none" w:sz="0" w:space="0" w:color="auto" w:frame="1"/>
          <w:shd w:val="clear" w:color="auto" w:fill="FFFFFF"/>
        </w:rPr>
        <w:t>storey</w:t>
      </w:r>
      <w:proofErr w:type="spellEnd"/>
      <w:r w:rsidRPr="00F40609">
        <w:rPr>
          <w:bdr w:val="none" w:sz="0" w:space="0" w:color="auto" w:frame="1"/>
          <w:shd w:val="clear" w:color="auto" w:fill="FFFFFF"/>
        </w:rPr>
        <w:t xml:space="preserve"> hotel to be built in </w:t>
      </w:r>
    </w:p>
    <w:tbl>
      <w:tblPr>
        <w:tblpPr w:leftFromText="180" w:rightFromText="180" w:vertAnchor="text" w:horzAnchor="page" w:tblpX="9487" w:tblpY="-239"/>
        <w:tblW w:w="192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1928"/>
      </w:tblGrid>
      <w:tr w:rsidR="00AB5635" w:rsidRPr="00AB6B26" w14:paraId="24542648" w14:textId="77777777" w:rsidTr="00B40687">
        <w:trPr>
          <w:trHeight w:val="139"/>
          <w:tblCellSpacing w:w="0" w:type="dxa"/>
        </w:trPr>
        <w:tc>
          <w:tcPr>
            <w:tcW w:w="1928" w:type="dxa"/>
            <w:shd w:val="clear" w:color="auto" w:fill="auto"/>
            <w:vAlign w:val="center"/>
          </w:tcPr>
          <w:p w14:paraId="490A1F00" w14:textId="77777777" w:rsidR="00AB5635" w:rsidRPr="00AB6B26" w:rsidRDefault="00AB5635" w:rsidP="00B40687">
            <w:pPr>
              <w:jc w:val="center"/>
            </w:pPr>
            <w:r w:rsidRPr="00AB6B26">
              <w:lastRenderedPageBreak/>
              <w:t>Wind Velocity</w:t>
            </w:r>
            <w:r>
              <w:t>(km/h)</w:t>
            </w:r>
          </w:p>
        </w:tc>
      </w:tr>
      <w:tr w:rsidR="00AB5635" w:rsidRPr="00AB6B26" w14:paraId="733B0AE7" w14:textId="77777777" w:rsidTr="00B40687">
        <w:trPr>
          <w:trHeight w:val="194"/>
          <w:tblCellSpacing w:w="0" w:type="dxa"/>
        </w:trPr>
        <w:tc>
          <w:tcPr>
            <w:tcW w:w="1928" w:type="dxa"/>
            <w:shd w:val="clear" w:color="auto" w:fill="auto"/>
            <w:vAlign w:val="center"/>
          </w:tcPr>
          <w:p w14:paraId="4B4D657B" w14:textId="77777777" w:rsidR="00AB5635" w:rsidRPr="00AB6B26" w:rsidRDefault="00AB5635" w:rsidP="00B40687">
            <w:pPr>
              <w:jc w:val="center"/>
            </w:pPr>
            <w:r w:rsidRPr="00AB6B26">
              <w:t>39.16</w:t>
            </w:r>
          </w:p>
        </w:tc>
      </w:tr>
      <w:tr w:rsidR="00AB5635" w:rsidRPr="00AB6B26" w14:paraId="12245BDF" w14:textId="77777777" w:rsidTr="00B40687">
        <w:trPr>
          <w:trHeight w:val="113"/>
          <w:tblCellSpacing w:w="0" w:type="dxa"/>
        </w:trPr>
        <w:tc>
          <w:tcPr>
            <w:tcW w:w="1928" w:type="dxa"/>
            <w:shd w:val="clear" w:color="auto" w:fill="auto"/>
            <w:vAlign w:val="center"/>
          </w:tcPr>
          <w:p w14:paraId="3B1E3D59" w14:textId="77777777" w:rsidR="00AB5635" w:rsidRPr="00AB6B26" w:rsidRDefault="00AB5635" w:rsidP="00B40687">
            <w:pPr>
              <w:jc w:val="center"/>
            </w:pPr>
            <w:r>
              <w:t>115</w:t>
            </w:r>
            <w:r w:rsidRPr="00AB6B26">
              <w:t>.22</w:t>
            </w:r>
          </w:p>
        </w:tc>
      </w:tr>
      <w:tr w:rsidR="00AB5635" w:rsidRPr="00AB6B26" w14:paraId="4FEEF07C" w14:textId="77777777" w:rsidTr="00B40687">
        <w:trPr>
          <w:trHeight w:val="41"/>
          <w:tblCellSpacing w:w="0" w:type="dxa"/>
        </w:trPr>
        <w:tc>
          <w:tcPr>
            <w:tcW w:w="1928" w:type="dxa"/>
            <w:shd w:val="clear" w:color="auto" w:fill="auto"/>
            <w:vAlign w:val="center"/>
          </w:tcPr>
          <w:p w14:paraId="17E53A01" w14:textId="77777777" w:rsidR="00AB5635" w:rsidRPr="00AB6B26" w:rsidRDefault="00AB5635" w:rsidP="00B40687">
            <w:pPr>
              <w:jc w:val="center"/>
            </w:pPr>
            <w:r w:rsidRPr="00AB6B26">
              <w:t>21.11</w:t>
            </w:r>
          </w:p>
        </w:tc>
      </w:tr>
      <w:tr w:rsidR="00AB5635" w:rsidRPr="00AB6B26" w14:paraId="5A0018E7" w14:textId="77777777" w:rsidTr="00B40687">
        <w:trPr>
          <w:trHeight w:val="34"/>
          <w:tblCellSpacing w:w="0" w:type="dxa"/>
        </w:trPr>
        <w:tc>
          <w:tcPr>
            <w:tcW w:w="1928" w:type="dxa"/>
            <w:shd w:val="clear" w:color="auto" w:fill="auto"/>
            <w:vAlign w:val="center"/>
          </w:tcPr>
          <w:p w14:paraId="1C8CA0C3" w14:textId="77777777" w:rsidR="00AB5635" w:rsidRPr="00AB6B26" w:rsidRDefault="00AB5635" w:rsidP="00B40687">
            <w:pPr>
              <w:jc w:val="center"/>
            </w:pPr>
            <w:r w:rsidRPr="00AB6B26">
              <w:t>43.04</w:t>
            </w:r>
          </w:p>
        </w:tc>
      </w:tr>
      <w:tr w:rsidR="00AB5635" w:rsidRPr="00AB6B26" w14:paraId="2C9A831B" w14:textId="77777777" w:rsidTr="00B40687">
        <w:trPr>
          <w:trHeight w:val="34"/>
          <w:tblCellSpacing w:w="0" w:type="dxa"/>
        </w:trPr>
        <w:tc>
          <w:tcPr>
            <w:tcW w:w="1928" w:type="dxa"/>
            <w:shd w:val="clear" w:color="auto" w:fill="auto"/>
            <w:vAlign w:val="center"/>
          </w:tcPr>
          <w:p w14:paraId="50C83B5F" w14:textId="77777777" w:rsidR="00AB5635" w:rsidRPr="00AB6B26" w:rsidRDefault="00AB5635" w:rsidP="00B40687">
            <w:pPr>
              <w:jc w:val="center"/>
            </w:pPr>
            <w:r w:rsidRPr="00AB6B26">
              <w:t>37.01</w:t>
            </w:r>
          </w:p>
        </w:tc>
      </w:tr>
      <w:tr w:rsidR="00AB5635" w:rsidRPr="00AB6B26" w14:paraId="438049D1" w14:textId="77777777" w:rsidTr="00B40687">
        <w:trPr>
          <w:trHeight w:val="34"/>
          <w:tblCellSpacing w:w="0" w:type="dxa"/>
        </w:trPr>
        <w:tc>
          <w:tcPr>
            <w:tcW w:w="1928" w:type="dxa"/>
            <w:shd w:val="clear" w:color="auto" w:fill="auto"/>
            <w:vAlign w:val="center"/>
          </w:tcPr>
          <w:p w14:paraId="3EA4633F" w14:textId="77777777" w:rsidR="00AB5635" w:rsidRPr="00AB6B26" w:rsidRDefault="00AB5635" w:rsidP="00B40687">
            <w:pPr>
              <w:jc w:val="center"/>
            </w:pPr>
            <w:r w:rsidRPr="00AB6B26">
              <w:t>30.1</w:t>
            </w:r>
          </w:p>
        </w:tc>
      </w:tr>
      <w:tr w:rsidR="00AB5635" w:rsidRPr="00AB6B26" w14:paraId="3789261B" w14:textId="77777777" w:rsidTr="00B40687">
        <w:trPr>
          <w:trHeight w:val="34"/>
          <w:tblCellSpacing w:w="0" w:type="dxa"/>
        </w:trPr>
        <w:tc>
          <w:tcPr>
            <w:tcW w:w="1928" w:type="dxa"/>
            <w:shd w:val="clear" w:color="auto" w:fill="auto"/>
            <w:vAlign w:val="center"/>
          </w:tcPr>
          <w:p w14:paraId="2B9CC047" w14:textId="77777777" w:rsidR="00AB5635" w:rsidRPr="00AB6B26" w:rsidRDefault="00AB5635" w:rsidP="00B40687">
            <w:pPr>
              <w:jc w:val="center"/>
            </w:pPr>
            <w:r w:rsidRPr="00AB6B26">
              <w:t>19.33</w:t>
            </w:r>
          </w:p>
        </w:tc>
      </w:tr>
      <w:tr w:rsidR="00AB5635" w:rsidRPr="00AB6B26" w14:paraId="2696A967" w14:textId="77777777" w:rsidTr="00B40687">
        <w:trPr>
          <w:trHeight w:val="41"/>
          <w:tblCellSpacing w:w="0" w:type="dxa"/>
        </w:trPr>
        <w:tc>
          <w:tcPr>
            <w:tcW w:w="1928" w:type="dxa"/>
            <w:shd w:val="clear" w:color="auto" w:fill="auto"/>
            <w:vAlign w:val="center"/>
          </w:tcPr>
          <w:p w14:paraId="2387AA22" w14:textId="77777777" w:rsidR="00AB5635" w:rsidRPr="00AB6B26" w:rsidRDefault="00AB5635" w:rsidP="00B40687">
            <w:pPr>
              <w:jc w:val="center"/>
            </w:pPr>
            <w:r w:rsidRPr="00AB6B26">
              <w:t>70.54</w:t>
            </w:r>
          </w:p>
        </w:tc>
      </w:tr>
      <w:tr w:rsidR="00AB5635" w:rsidRPr="00AB6B26" w14:paraId="4323A417" w14:textId="77777777" w:rsidTr="00B40687">
        <w:trPr>
          <w:trHeight w:val="149"/>
          <w:tblCellSpacing w:w="0" w:type="dxa"/>
        </w:trPr>
        <w:tc>
          <w:tcPr>
            <w:tcW w:w="1928" w:type="dxa"/>
            <w:shd w:val="clear" w:color="auto" w:fill="auto"/>
            <w:vAlign w:val="center"/>
          </w:tcPr>
          <w:p w14:paraId="7CEDA018" w14:textId="77777777" w:rsidR="00AB5635" w:rsidRPr="00AB6B26" w:rsidRDefault="00AB5635" w:rsidP="00B40687">
            <w:pPr>
              <w:jc w:val="center"/>
            </w:pPr>
            <w:r w:rsidRPr="00AB6B26">
              <w:t>76.11</w:t>
            </w:r>
          </w:p>
        </w:tc>
      </w:tr>
      <w:tr w:rsidR="00AB5635" w:rsidRPr="00AB6B26" w14:paraId="4006DC70" w14:textId="77777777" w:rsidTr="00B40687">
        <w:trPr>
          <w:trHeight w:val="77"/>
          <w:tblCellSpacing w:w="0" w:type="dxa"/>
        </w:trPr>
        <w:tc>
          <w:tcPr>
            <w:tcW w:w="1928" w:type="dxa"/>
            <w:shd w:val="clear" w:color="auto" w:fill="auto"/>
            <w:vAlign w:val="center"/>
          </w:tcPr>
          <w:p w14:paraId="495AEB6F" w14:textId="77777777" w:rsidR="00AB5635" w:rsidRPr="00AB6B26" w:rsidRDefault="00AB5635" w:rsidP="00B40687">
            <w:pPr>
              <w:jc w:val="center"/>
            </w:pPr>
            <w:r w:rsidRPr="00AB6B26">
              <w:t>24.35</w:t>
            </w:r>
          </w:p>
        </w:tc>
      </w:tr>
      <w:tr w:rsidR="00AB5635" w:rsidRPr="00AB6B26" w14:paraId="5407AAFE" w14:textId="77777777" w:rsidTr="00B40687">
        <w:trPr>
          <w:trHeight w:val="95"/>
          <w:tblCellSpacing w:w="0" w:type="dxa"/>
        </w:trPr>
        <w:tc>
          <w:tcPr>
            <w:tcW w:w="1928" w:type="dxa"/>
            <w:shd w:val="clear" w:color="auto" w:fill="auto"/>
            <w:vAlign w:val="center"/>
          </w:tcPr>
          <w:p w14:paraId="624389BB" w14:textId="77777777" w:rsidR="00AB5635" w:rsidRPr="00AB6B26" w:rsidRDefault="00AB5635" w:rsidP="00B40687">
            <w:pPr>
              <w:jc w:val="center"/>
            </w:pPr>
            <w:r w:rsidRPr="00AB6B26">
              <w:t>109.58</w:t>
            </w:r>
          </w:p>
        </w:tc>
      </w:tr>
      <w:tr w:rsidR="00AB5635" w:rsidRPr="00AB6B26" w14:paraId="03096F44" w14:textId="77777777" w:rsidTr="00B40687">
        <w:trPr>
          <w:trHeight w:val="34"/>
          <w:tblCellSpacing w:w="0" w:type="dxa"/>
        </w:trPr>
        <w:tc>
          <w:tcPr>
            <w:tcW w:w="1928" w:type="dxa"/>
            <w:shd w:val="clear" w:color="auto" w:fill="auto"/>
            <w:vAlign w:val="center"/>
          </w:tcPr>
          <w:p w14:paraId="4537A6DE" w14:textId="77777777" w:rsidR="00AB5635" w:rsidRPr="00AB6B26" w:rsidRDefault="00AB5635" w:rsidP="00B40687">
            <w:pPr>
              <w:jc w:val="center"/>
            </w:pPr>
            <w:r w:rsidRPr="00AB6B26">
              <w:t>50.27</w:t>
            </w:r>
          </w:p>
        </w:tc>
      </w:tr>
    </w:tbl>
    <w:p w14:paraId="1BFE244D" w14:textId="77777777" w:rsidR="00AB5635" w:rsidRPr="00F40609" w:rsidRDefault="00AB5635" w:rsidP="00AB5635">
      <w:pPr>
        <w:pStyle w:val="frame-contents"/>
        <w:jc w:val="both"/>
        <w:rPr>
          <w:bdr w:val="none" w:sz="0" w:space="0" w:color="auto" w:frame="1"/>
          <w:shd w:val="clear" w:color="auto" w:fill="FFFFFF"/>
        </w:rPr>
      </w:pPr>
      <w:r w:rsidRPr="00F40609">
        <w:rPr>
          <w:bdr w:val="none" w:sz="0" w:space="0" w:color="auto" w:frame="1"/>
          <w:shd w:val="clear" w:color="auto" w:fill="FFFFFF"/>
        </w:rPr>
        <w:t xml:space="preserve">Richmond.   There is a fairly low probability that maximum Wind Velocity will be greater than 3 standard deviations above the mean. </w:t>
      </w:r>
    </w:p>
    <w:p w14:paraId="7FC351F9" w14:textId="77777777" w:rsidR="00AB5635" w:rsidRPr="00F40609" w:rsidRDefault="00AB5635" w:rsidP="00AB5635">
      <w:pPr>
        <w:pStyle w:val="frame-contents"/>
        <w:jc w:val="both"/>
        <w:rPr>
          <w:bdr w:val="none" w:sz="0" w:space="0" w:color="auto" w:frame="1"/>
          <w:shd w:val="clear" w:color="auto" w:fill="FFFFFF"/>
        </w:rPr>
      </w:pPr>
      <w:r w:rsidRPr="00F40609">
        <w:rPr>
          <w:bdr w:val="none" w:sz="0" w:space="0" w:color="auto" w:frame="1"/>
          <w:shd w:val="clear" w:color="auto" w:fill="FFFFFF"/>
        </w:rPr>
        <w:t xml:space="preserve">b.) What wind velocity is 3 sample standard deviations above the sample mean? </w:t>
      </w:r>
    </w:p>
    <w:p w14:paraId="032CB08D" w14:textId="77777777" w:rsidR="00AB5635" w:rsidRPr="00F40609" w:rsidRDefault="00AB5635" w:rsidP="00AB5635">
      <w:pPr>
        <w:pStyle w:val="frame-contents"/>
        <w:jc w:val="both"/>
        <w:rPr>
          <w:bdr w:val="none" w:sz="0" w:space="0" w:color="auto" w:frame="1"/>
          <w:shd w:val="clear" w:color="auto" w:fill="FFFFFF"/>
        </w:rPr>
      </w:pPr>
      <w:r w:rsidRPr="00F40609">
        <w:rPr>
          <w:bdr w:val="none" w:sz="0" w:space="0" w:color="auto" w:frame="1"/>
          <w:shd w:val="clear" w:color="auto" w:fill="FFFFFF"/>
        </w:rPr>
        <w:t>c.)  If we design the hotel so that it can withstand the wind velocity found in part b.), what is the probability that this wind velocity will be exceeded if we assume that extreme wind velocities follow a normal distribution (Empirical Rule)?</w:t>
      </w:r>
    </w:p>
    <w:p w14:paraId="647DC4B2" w14:textId="77777777" w:rsidR="00AB5635" w:rsidRDefault="00AB5635" w:rsidP="00AB5635">
      <w:pPr>
        <w:jc w:val="both"/>
        <w:rPr>
          <w:sz w:val="24"/>
          <w:szCs w:val="24"/>
          <w:bdr w:val="none" w:sz="0" w:space="0" w:color="auto" w:frame="1"/>
          <w:shd w:val="clear" w:color="auto" w:fill="FFFFFF"/>
        </w:rPr>
      </w:pPr>
    </w:p>
    <w:p w14:paraId="47EFD8B4" w14:textId="77777777" w:rsidR="00AB5635" w:rsidRDefault="00AB5635" w:rsidP="00AB5635">
      <w:pPr>
        <w:jc w:val="both"/>
        <w:rPr>
          <w:sz w:val="24"/>
          <w:szCs w:val="24"/>
          <w:bdr w:val="none" w:sz="0" w:space="0" w:color="auto" w:frame="1"/>
          <w:shd w:val="clear" w:color="auto" w:fill="FFFFFF"/>
        </w:rPr>
      </w:pPr>
    </w:p>
    <w:p w14:paraId="57593B6B" w14:textId="77777777" w:rsidR="00AB5635" w:rsidRDefault="00AB5635" w:rsidP="00AB5635">
      <w:pPr>
        <w:jc w:val="both"/>
        <w:rPr>
          <w:sz w:val="24"/>
          <w:szCs w:val="24"/>
          <w:bdr w:val="none" w:sz="0" w:space="0" w:color="auto" w:frame="1"/>
          <w:shd w:val="clear" w:color="auto" w:fill="FFFFFF"/>
        </w:rPr>
      </w:pPr>
    </w:p>
    <w:p w14:paraId="15496365" w14:textId="77777777" w:rsidR="00AB5635" w:rsidRDefault="00AB5635" w:rsidP="00AB5635">
      <w:pPr>
        <w:jc w:val="both"/>
        <w:rPr>
          <w:sz w:val="24"/>
          <w:szCs w:val="24"/>
          <w:bdr w:val="none" w:sz="0" w:space="0" w:color="auto" w:frame="1"/>
          <w:shd w:val="clear" w:color="auto" w:fill="FFFFFF"/>
        </w:rPr>
      </w:pPr>
    </w:p>
    <w:p w14:paraId="3B76E645" w14:textId="77777777" w:rsidR="00AB5635" w:rsidRDefault="00AB5635" w:rsidP="00AB5635">
      <w:pPr>
        <w:jc w:val="both"/>
        <w:rPr>
          <w:sz w:val="24"/>
          <w:szCs w:val="24"/>
          <w:bdr w:val="none" w:sz="0" w:space="0" w:color="auto" w:frame="1"/>
          <w:shd w:val="clear" w:color="auto" w:fill="FFFFFF"/>
        </w:rPr>
      </w:pPr>
    </w:p>
    <w:p w14:paraId="5B6CB0F8" w14:textId="77777777" w:rsidR="00AB5635" w:rsidRDefault="00AB5635" w:rsidP="00AB5635">
      <w:pPr>
        <w:jc w:val="both"/>
        <w:rPr>
          <w:sz w:val="24"/>
          <w:szCs w:val="24"/>
          <w:bdr w:val="none" w:sz="0" w:space="0" w:color="auto" w:frame="1"/>
          <w:shd w:val="clear" w:color="auto" w:fill="FFFFFF"/>
        </w:rPr>
      </w:pPr>
    </w:p>
    <w:p w14:paraId="73CDF401" w14:textId="77777777" w:rsidR="00AB5635" w:rsidRPr="00F40609" w:rsidRDefault="00AB5635" w:rsidP="00AB5635">
      <w:pPr>
        <w:jc w:val="both"/>
        <w:rPr>
          <w:sz w:val="24"/>
          <w:szCs w:val="24"/>
          <w:bdr w:val="none" w:sz="0" w:space="0" w:color="auto" w:frame="1"/>
          <w:shd w:val="clear" w:color="auto" w:fill="FFFFFF"/>
        </w:rPr>
      </w:pPr>
      <w:r w:rsidRPr="00F40609">
        <w:rPr>
          <w:noProof/>
          <w:sz w:val="24"/>
          <w:szCs w:val="24"/>
          <w:lang w:val="en-CA" w:eastAsia="en-CA"/>
        </w:rPr>
        <mc:AlternateContent>
          <mc:Choice Requires="wps">
            <w:drawing>
              <wp:anchor distT="0" distB="0" distL="114300" distR="114300" simplePos="0" relativeHeight="251661312" behindDoc="0" locked="0" layoutInCell="1" allowOverlap="1" wp14:anchorId="4A9B824E" wp14:editId="4AE2D123">
                <wp:simplePos x="0" y="0"/>
                <wp:positionH relativeFrom="column">
                  <wp:posOffset>5364480</wp:posOffset>
                </wp:positionH>
                <wp:positionV relativeFrom="paragraph">
                  <wp:posOffset>28575</wp:posOffset>
                </wp:positionV>
                <wp:extent cx="1165860" cy="2506980"/>
                <wp:effectExtent l="1905"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506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4544"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717"/>
                              <w:gridCol w:w="694"/>
                            </w:tblGrid>
                            <w:tr w:rsidR="00AB5635" w14:paraId="1FC3E43B" w14:textId="77777777">
                              <w:trPr>
                                <w:trHeight w:hRule="exact" w:val="288"/>
                                <w:tblCellSpacing w:w="0" w:type="dxa"/>
                              </w:trPr>
                              <w:tc>
                                <w:tcPr>
                                  <w:tcW w:w="2541" w:type="pct"/>
                                  <w:shd w:val="clear" w:color="auto" w:fill="auto"/>
                                </w:tcPr>
                                <w:p w14:paraId="3CAE319B" w14:textId="77777777" w:rsidR="00AB5635" w:rsidRDefault="00AB5635" w:rsidP="000828EC">
                                  <w:pPr>
                                    <w:pStyle w:val="NormalWeb"/>
                                    <w:spacing w:before="0" w:beforeAutospacing="0" w:after="0" w:line="192" w:lineRule="atLeast"/>
                                    <w:suppressOverlap/>
                                    <w:jc w:val="center"/>
                                  </w:pPr>
                                  <w:r>
                                    <w:rPr>
                                      <w:rFonts w:ascii="Arial" w:hAnsi="Arial" w:cs="Arial"/>
                                      <w:b/>
                                      <w:bCs/>
                                      <w:sz w:val="20"/>
                                      <w:szCs w:val="20"/>
                                    </w:rPr>
                                    <w:t>Site A</w:t>
                                  </w:r>
                                </w:p>
                              </w:tc>
                              <w:tc>
                                <w:tcPr>
                                  <w:tcW w:w="2459" w:type="pct"/>
                                  <w:shd w:val="clear" w:color="auto" w:fill="auto"/>
                                </w:tcPr>
                                <w:p w14:paraId="01B1DEFB" w14:textId="77777777" w:rsidR="00AB5635" w:rsidRDefault="00AB5635" w:rsidP="000828EC">
                                  <w:pPr>
                                    <w:pStyle w:val="NormalWeb"/>
                                    <w:spacing w:before="0" w:beforeAutospacing="0" w:after="0" w:line="192" w:lineRule="atLeast"/>
                                    <w:suppressOverlap/>
                                    <w:jc w:val="center"/>
                                  </w:pPr>
                                  <w:r>
                                    <w:rPr>
                                      <w:rFonts w:ascii="Arial" w:hAnsi="Arial" w:cs="Arial"/>
                                      <w:b/>
                                      <w:bCs/>
                                      <w:sz w:val="20"/>
                                      <w:szCs w:val="20"/>
                                    </w:rPr>
                                    <w:t>Site B</w:t>
                                  </w:r>
                                </w:p>
                              </w:tc>
                            </w:tr>
                            <w:tr w:rsidR="00AB5635" w14:paraId="1F1D7B52" w14:textId="77777777">
                              <w:trPr>
                                <w:trHeight w:hRule="exact" w:val="265"/>
                                <w:tblCellSpacing w:w="0" w:type="dxa"/>
                              </w:trPr>
                              <w:tc>
                                <w:tcPr>
                                  <w:tcW w:w="2541" w:type="pct"/>
                                  <w:shd w:val="clear" w:color="auto" w:fill="auto"/>
                                </w:tcPr>
                                <w:p w14:paraId="391762E2" w14:textId="77777777" w:rsidR="00AB5635" w:rsidRPr="00972921" w:rsidRDefault="00AB5635" w:rsidP="000828EC">
                                  <w:pPr>
                                    <w:jc w:val="center"/>
                                  </w:pPr>
                                  <w:r w:rsidRPr="00972921">
                                    <w:t>2.99</w:t>
                                  </w:r>
                                </w:p>
                              </w:tc>
                              <w:tc>
                                <w:tcPr>
                                  <w:tcW w:w="2459" w:type="pct"/>
                                  <w:shd w:val="clear" w:color="auto" w:fill="auto"/>
                                </w:tcPr>
                                <w:p w14:paraId="51395277" w14:textId="77777777" w:rsidR="00AB5635" w:rsidRPr="00972921" w:rsidRDefault="00AB5635" w:rsidP="000828EC">
                                  <w:pPr>
                                    <w:jc w:val="center"/>
                                  </w:pPr>
                                  <w:r w:rsidRPr="00972921">
                                    <w:t>1.02</w:t>
                                  </w:r>
                                </w:p>
                              </w:tc>
                            </w:tr>
                            <w:tr w:rsidR="00AB5635" w14:paraId="7D1E0F08" w14:textId="77777777">
                              <w:trPr>
                                <w:trHeight w:hRule="exact" w:val="229"/>
                                <w:tblCellSpacing w:w="0" w:type="dxa"/>
                              </w:trPr>
                              <w:tc>
                                <w:tcPr>
                                  <w:tcW w:w="2541" w:type="pct"/>
                                  <w:shd w:val="clear" w:color="auto" w:fill="auto"/>
                                </w:tcPr>
                                <w:p w14:paraId="4910B555" w14:textId="77777777" w:rsidR="00AB5635" w:rsidRPr="00972921" w:rsidRDefault="00AB5635" w:rsidP="000828EC">
                                  <w:pPr>
                                    <w:jc w:val="center"/>
                                  </w:pPr>
                                  <w:r w:rsidRPr="00972921">
                                    <w:t>4.75</w:t>
                                  </w:r>
                                </w:p>
                              </w:tc>
                              <w:tc>
                                <w:tcPr>
                                  <w:tcW w:w="2459" w:type="pct"/>
                                  <w:shd w:val="clear" w:color="auto" w:fill="auto"/>
                                </w:tcPr>
                                <w:p w14:paraId="21094EBB" w14:textId="77777777" w:rsidR="00AB5635" w:rsidRPr="00972921" w:rsidRDefault="00AB5635" w:rsidP="000828EC">
                                  <w:pPr>
                                    <w:jc w:val="center"/>
                                  </w:pPr>
                                  <w:r w:rsidRPr="00972921">
                                    <w:t>3.56</w:t>
                                  </w:r>
                                </w:p>
                              </w:tc>
                            </w:tr>
                            <w:tr w:rsidR="00AB5635" w14:paraId="52DDDF82" w14:textId="77777777">
                              <w:trPr>
                                <w:trHeight w:hRule="exact" w:val="238"/>
                                <w:tblCellSpacing w:w="0" w:type="dxa"/>
                              </w:trPr>
                              <w:tc>
                                <w:tcPr>
                                  <w:tcW w:w="2541" w:type="pct"/>
                                  <w:shd w:val="clear" w:color="auto" w:fill="auto"/>
                                </w:tcPr>
                                <w:p w14:paraId="0533A178" w14:textId="77777777" w:rsidR="00AB5635" w:rsidRPr="00972921" w:rsidRDefault="00AB5635" w:rsidP="000828EC">
                                  <w:pPr>
                                    <w:jc w:val="center"/>
                                  </w:pPr>
                                  <w:r w:rsidRPr="00972921">
                                    <w:t>8.79</w:t>
                                  </w:r>
                                </w:p>
                              </w:tc>
                              <w:tc>
                                <w:tcPr>
                                  <w:tcW w:w="2459" w:type="pct"/>
                                  <w:shd w:val="clear" w:color="auto" w:fill="auto"/>
                                </w:tcPr>
                                <w:p w14:paraId="28C619F0" w14:textId="77777777" w:rsidR="00AB5635" w:rsidRPr="00972921" w:rsidRDefault="00AB5635" w:rsidP="000828EC">
                                  <w:pPr>
                                    <w:jc w:val="center"/>
                                  </w:pPr>
                                  <w:r w:rsidRPr="00972921">
                                    <w:t>3.5</w:t>
                                  </w:r>
                                </w:p>
                              </w:tc>
                            </w:tr>
                            <w:tr w:rsidR="00AB5635" w14:paraId="1D0DF019" w14:textId="77777777">
                              <w:trPr>
                                <w:trHeight w:hRule="exact" w:val="229"/>
                                <w:tblCellSpacing w:w="0" w:type="dxa"/>
                              </w:trPr>
                              <w:tc>
                                <w:tcPr>
                                  <w:tcW w:w="2541" w:type="pct"/>
                                  <w:shd w:val="clear" w:color="auto" w:fill="auto"/>
                                </w:tcPr>
                                <w:p w14:paraId="24D45778" w14:textId="77777777" w:rsidR="00AB5635" w:rsidRPr="00972921" w:rsidRDefault="00AB5635" w:rsidP="000828EC">
                                  <w:pPr>
                                    <w:jc w:val="center"/>
                                  </w:pPr>
                                  <w:r w:rsidRPr="00972921">
                                    <w:t>5.59</w:t>
                                  </w:r>
                                </w:p>
                              </w:tc>
                              <w:tc>
                                <w:tcPr>
                                  <w:tcW w:w="2459" w:type="pct"/>
                                  <w:shd w:val="clear" w:color="auto" w:fill="auto"/>
                                </w:tcPr>
                                <w:p w14:paraId="012C56E3" w14:textId="77777777" w:rsidR="00AB5635" w:rsidRPr="00972921" w:rsidRDefault="00AB5635" w:rsidP="000828EC">
                                  <w:pPr>
                                    <w:jc w:val="center"/>
                                  </w:pPr>
                                  <w:r w:rsidRPr="00972921">
                                    <w:t>3.45</w:t>
                                  </w:r>
                                </w:p>
                              </w:tc>
                            </w:tr>
                            <w:tr w:rsidR="00AB5635" w14:paraId="51B31DAD" w14:textId="77777777">
                              <w:trPr>
                                <w:trHeight w:hRule="exact" w:val="238"/>
                                <w:tblCellSpacing w:w="0" w:type="dxa"/>
                              </w:trPr>
                              <w:tc>
                                <w:tcPr>
                                  <w:tcW w:w="2541" w:type="pct"/>
                                  <w:shd w:val="clear" w:color="auto" w:fill="auto"/>
                                </w:tcPr>
                                <w:p w14:paraId="3AC0BA50" w14:textId="77777777" w:rsidR="00AB5635" w:rsidRPr="00972921" w:rsidRDefault="00AB5635" w:rsidP="000828EC">
                                  <w:pPr>
                                    <w:jc w:val="center"/>
                                  </w:pPr>
                                  <w:r w:rsidRPr="00972921">
                                    <w:t>2.32</w:t>
                                  </w:r>
                                </w:p>
                              </w:tc>
                              <w:tc>
                                <w:tcPr>
                                  <w:tcW w:w="2459" w:type="pct"/>
                                  <w:shd w:val="clear" w:color="auto" w:fill="auto"/>
                                </w:tcPr>
                                <w:p w14:paraId="0EB85C21" w14:textId="77777777" w:rsidR="00AB5635" w:rsidRPr="00972921" w:rsidRDefault="00AB5635" w:rsidP="000828EC">
                                  <w:pPr>
                                    <w:jc w:val="center"/>
                                  </w:pPr>
                                  <w:r w:rsidRPr="00972921">
                                    <w:t>4.5</w:t>
                                  </w:r>
                                </w:p>
                              </w:tc>
                            </w:tr>
                            <w:tr w:rsidR="00AB5635" w14:paraId="66FD9BF9" w14:textId="77777777">
                              <w:trPr>
                                <w:trHeight w:hRule="exact" w:val="247"/>
                                <w:tblCellSpacing w:w="0" w:type="dxa"/>
                              </w:trPr>
                              <w:tc>
                                <w:tcPr>
                                  <w:tcW w:w="2541" w:type="pct"/>
                                  <w:shd w:val="clear" w:color="auto" w:fill="auto"/>
                                </w:tcPr>
                                <w:p w14:paraId="5F865ED2" w14:textId="77777777" w:rsidR="00AB5635" w:rsidRPr="00972921" w:rsidRDefault="00AB5635" w:rsidP="000828EC">
                                  <w:pPr>
                                    <w:jc w:val="center"/>
                                  </w:pPr>
                                  <w:r w:rsidRPr="00972921">
                                    <w:t>1.9</w:t>
                                  </w:r>
                                </w:p>
                              </w:tc>
                              <w:tc>
                                <w:tcPr>
                                  <w:tcW w:w="2459" w:type="pct"/>
                                  <w:shd w:val="clear" w:color="auto" w:fill="auto"/>
                                </w:tcPr>
                                <w:p w14:paraId="40F08A7C" w14:textId="77777777" w:rsidR="00AB5635" w:rsidRPr="00972921" w:rsidRDefault="00AB5635" w:rsidP="000828EC">
                                  <w:pPr>
                                    <w:jc w:val="center"/>
                                  </w:pPr>
                                  <w:r w:rsidRPr="00972921">
                                    <w:t>13.6</w:t>
                                  </w:r>
                                </w:p>
                              </w:tc>
                            </w:tr>
                            <w:tr w:rsidR="00AB5635" w14:paraId="6989C60A" w14:textId="77777777">
                              <w:trPr>
                                <w:trHeight w:hRule="exact" w:val="229"/>
                                <w:tblCellSpacing w:w="0" w:type="dxa"/>
                              </w:trPr>
                              <w:tc>
                                <w:tcPr>
                                  <w:tcW w:w="2541" w:type="pct"/>
                                  <w:shd w:val="clear" w:color="auto" w:fill="auto"/>
                                </w:tcPr>
                                <w:p w14:paraId="2A559300" w14:textId="77777777" w:rsidR="00AB5635" w:rsidRPr="00972921" w:rsidRDefault="00AB5635" w:rsidP="000828EC">
                                  <w:pPr>
                                    <w:jc w:val="center"/>
                                  </w:pPr>
                                </w:p>
                              </w:tc>
                              <w:tc>
                                <w:tcPr>
                                  <w:tcW w:w="2459" w:type="pct"/>
                                  <w:shd w:val="clear" w:color="auto" w:fill="auto"/>
                                </w:tcPr>
                                <w:p w14:paraId="2FF51DEC" w14:textId="77777777" w:rsidR="00AB5635" w:rsidRPr="00972921" w:rsidRDefault="00AB5635" w:rsidP="000828EC">
                                  <w:pPr>
                                    <w:jc w:val="center"/>
                                  </w:pPr>
                                  <w:r w:rsidRPr="00972921">
                                    <w:t>4.5</w:t>
                                  </w:r>
                                </w:p>
                              </w:tc>
                            </w:tr>
                            <w:tr w:rsidR="00AB5635" w14:paraId="123CB547" w14:textId="77777777">
                              <w:trPr>
                                <w:trHeight w:hRule="exact" w:val="229"/>
                                <w:tblCellSpacing w:w="0" w:type="dxa"/>
                              </w:trPr>
                              <w:tc>
                                <w:tcPr>
                                  <w:tcW w:w="2541" w:type="pct"/>
                                  <w:shd w:val="clear" w:color="auto" w:fill="auto"/>
                                </w:tcPr>
                                <w:p w14:paraId="657F6FA2" w14:textId="77777777" w:rsidR="00AB5635" w:rsidRPr="00972921" w:rsidRDefault="00AB5635" w:rsidP="000828EC">
                                  <w:pPr>
                                    <w:jc w:val="center"/>
                                  </w:pPr>
                                </w:p>
                              </w:tc>
                              <w:tc>
                                <w:tcPr>
                                  <w:tcW w:w="2459" w:type="pct"/>
                                  <w:shd w:val="clear" w:color="auto" w:fill="auto"/>
                                </w:tcPr>
                                <w:p w14:paraId="64EA794F" w14:textId="77777777" w:rsidR="00AB5635" w:rsidRPr="00972921" w:rsidRDefault="00AB5635" w:rsidP="000828EC">
                                  <w:pPr>
                                    <w:jc w:val="center"/>
                                  </w:pPr>
                                  <w:r w:rsidRPr="00972921">
                                    <w:t>2.3</w:t>
                                  </w:r>
                                </w:p>
                              </w:tc>
                            </w:tr>
                            <w:tr w:rsidR="00AB5635" w14:paraId="300811E1" w14:textId="77777777">
                              <w:trPr>
                                <w:trHeight w:hRule="exact" w:val="238"/>
                                <w:tblCellSpacing w:w="0" w:type="dxa"/>
                              </w:trPr>
                              <w:tc>
                                <w:tcPr>
                                  <w:tcW w:w="2541" w:type="pct"/>
                                  <w:shd w:val="clear" w:color="auto" w:fill="auto"/>
                                </w:tcPr>
                                <w:p w14:paraId="3E0315A6" w14:textId="77777777" w:rsidR="00AB5635" w:rsidRPr="00972921" w:rsidRDefault="00AB5635" w:rsidP="000828EC">
                                  <w:pPr>
                                    <w:jc w:val="center"/>
                                  </w:pPr>
                                </w:p>
                              </w:tc>
                              <w:tc>
                                <w:tcPr>
                                  <w:tcW w:w="2459" w:type="pct"/>
                                  <w:shd w:val="clear" w:color="auto" w:fill="auto"/>
                                  <w:vAlign w:val="bottom"/>
                                </w:tcPr>
                                <w:p w14:paraId="17624544" w14:textId="77777777" w:rsidR="00AB5635" w:rsidRPr="00972921" w:rsidRDefault="00AB5635" w:rsidP="000828EC">
                                  <w:pPr>
                                    <w:jc w:val="center"/>
                                  </w:pPr>
                                  <w:r w:rsidRPr="00972921">
                                    <w:t>3.5</w:t>
                                  </w:r>
                                </w:p>
                              </w:tc>
                            </w:tr>
                            <w:tr w:rsidR="00AB5635" w14:paraId="29F6F329" w14:textId="77777777">
                              <w:trPr>
                                <w:trHeight w:hRule="exact" w:val="247"/>
                                <w:tblCellSpacing w:w="0" w:type="dxa"/>
                              </w:trPr>
                              <w:tc>
                                <w:tcPr>
                                  <w:tcW w:w="2541" w:type="pct"/>
                                  <w:shd w:val="clear" w:color="auto" w:fill="auto"/>
                                </w:tcPr>
                                <w:p w14:paraId="40A2A5DA" w14:textId="77777777" w:rsidR="00AB5635" w:rsidRPr="00972921" w:rsidRDefault="00AB5635" w:rsidP="000828EC">
                                  <w:pPr>
                                    <w:jc w:val="center"/>
                                  </w:pPr>
                                </w:p>
                              </w:tc>
                              <w:tc>
                                <w:tcPr>
                                  <w:tcW w:w="2459" w:type="pct"/>
                                  <w:shd w:val="clear" w:color="auto" w:fill="auto"/>
                                </w:tcPr>
                                <w:p w14:paraId="3AC1701E" w14:textId="77777777" w:rsidR="00AB5635" w:rsidRPr="00972921" w:rsidRDefault="00AB5635" w:rsidP="000828EC">
                                  <w:pPr>
                                    <w:jc w:val="center"/>
                                  </w:pPr>
                                  <w:r w:rsidRPr="00972921">
                                    <w:t>2.6</w:t>
                                  </w:r>
                                </w:p>
                              </w:tc>
                            </w:tr>
                            <w:tr w:rsidR="00AB5635" w14:paraId="00C0D4E7" w14:textId="77777777">
                              <w:trPr>
                                <w:trHeight w:hRule="exact" w:val="288"/>
                                <w:tblCellSpacing w:w="0" w:type="dxa"/>
                              </w:trPr>
                              <w:tc>
                                <w:tcPr>
                                  <w:tcW w:w="2541" w:type="pct"/>
                                  <w:shd w:val="clear" w:color="auto" w:fill="auto"/>
                                </w:tcPr>
                                <w:p w14:paraId="01DB3195" w14:textId="77777777" w:rsidR="00AB5635" w:rsidRPr="00972921" w:rsidRDefault="00AB5635" w:rsidP="000828EC">
                                  <w:pPr>
                                    <w:jc w:val="center"/>
                                  </w:pPr>
                                </w:p>
                              </w:tc>
                              <w:tc>
                                <w:tcPr>
                                  <w:tcW w:w="2459" w:type="pct"/>
                                  <w:shd w:val="clear" w:color="auto" w:fill="auto"/>
                                </w:tcPr>
                                <w:p w14:paraId="5109D1C2" w14:textId="77777777" w:rsidR="00AB5635" w:rsidRPr="00972921" w:rsidRDefault="00AB5635" w:rsidP="000828EC">
                                  <w:pPr>
                                    <w:jc w:val="center"/>
                                  </w:pPr>
                                  <w:r w:rsidRPr="00972921">
                                    <w:t>3.31</w:t>
                                  </w:r>
                                </w:p>
                              </w:tc>
                            </w:tr>
                            <w:tr w:rsidR="00AB5635" w14:paraId="69564E26" w14:textId="77777777">
                              <w:trPr>
                                <w:trHeight w:hRule="exact" w:val="288"/>
                                <w:tblCellSpacing w:w="0" w:type="dxa"/>
                              </w:trPr>
                              <w:tc>
                                <w:tcPr>
                                  <w:tcW w:w="2541" w:type="pct"/>
                                  <w:shd w:val="clear" w:color="auto" w:fill="auto"/>
                                </w:tcPr>
                                <w:p w14:paraId="00B448BC" w14:textId="77777777" w:rsidR="00AB5635" w:rsidRPr="00972921" w:rsidRDefault="00AB5635" w:rsidP="000828EC">
                                  <w:pPr>
                                    <w:jc w:val="center"/>
                                  </w:pPr>
                                </w:p>
                              </w:tc>
                              <w:tc>
                                <w:tcPr>
                                  <w:tcW w:w="2459" w:type="pct"/>
                                  <w:shd w:val="clear" w:color="auto" w:fill="auto"/>
                                </w:tcPr>
                                <w:p w14:paraId="1F570B39" w14:textId="77777777" w:rsidR="00AB5635" w:rsidRPr="00972921" w:rsidRDefault="00AB5635" w:rsidP="000828EC">
                                  <w:pPr>
                                    <w:jc w:val="center"/>
                                  </w:pPr>
                                  <w:r w:rsidRPr="00972921">
                                    <w:t>3.1</w:t>
                                  </w:r>
                                </w:p>
                              </w:tc>
                            </w:tr>
                          </w:tbl>
                          <w:p w14:paraId="2F010174" w14:textId="77777777" w:rsidR="00AB5635" w:rsidRDefault="00AB5635" w:rsidP="00AB56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B824E" id="_x0000_t202" coordsize="21600,21600" o:spt="202" path="m,l,21600r21600,l21600,xe">
                <v:stroke joinstyle="miter"/>
                <v:path gradientshapeok="t" o:connecttype="rect"/>
              </v:shapetype>
              <v:shape id="Text Box 5" o:spid="_x0000_s1026" type="#_x0000_t202" style="position:absolute;left:0;text-align:left;margin-left:422.4pt;margin-top:2.25pt;width:91.8pt;height:19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" stroked="f">
                <v:textbox>
                  <w:txbxContent>
                    <w:tbl>
                      <w:tblPr>
                        <w:tblOverlap w:val="never"/>
                        <w:tblW w:w="4544"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717"/>
                        <w:gridCol w:w="694"/>
                      </w:tblGrid>
                      <w:tr w:rsidR="00AB5635" w14:paraId="1FC3E43B" w14:textId="77777777">
                        <w:trPr>
                          <w:trHeight w:hRule="exact" w:val="288"/>
                          <w:tblCellSpacing w:w="0" w:type="dxa"/>
                        </w:trPr>
                        <w:tc>
                          <w:tcPr>
                            <w:tcW w:w="2541" w:type="pct"/>
                            <w:shd w:val="clear" w:color="auto" w:fill="auto"/>
                          </w:tcPr>
                          <w:p w14:paraId="3CAE319B" w14:textId="77777777" w:rsidR="00AB5635" w:rsidRDefault="00AB5635" w:rsidP="000828EC">
                            <w:pPr>
                              <w:pStyle w:val="NormalWeb"/>
                              <w:spacing w:before="0" w:beforeAutospacing="0" w:after="0" w:line="192" w:lineRule="atLeast"/>
                              <w:suppressOverlap/>
                              <w:jc w:val="center"/>
                            </w:pPr>
                            <w:r>
                              <w:rPr>
                                <w:rFonts w:ascii="Arial" w:hAnsi="Arial" w:cs="Arial"/>
                                <w:b/>
                                <w:bCs/>
                                <w:sz w:val="20"/>
                                <w:szCs w:val="20"/>
                              </w:rPr>
                              <w:t>Site A</w:t>
                            </w:r>
                          </w:p>
                        </w:tc>
                        <w:tc>
                          <w:tcPr>
                            <w:tcW w:w="2459" w:type="pct"/>
                            <w:shd w:val="clear" w:color="auto" w:fill="auto"/>
                          </w:tcPr>
                          <w:p w14:paraId="01B1DEFB" w14:textId="77777777" w:rsidR="00AB5635" w:rsidRDefault="00AB5635" w:rsidP="000828EC">
                            <w:pPr>
                              <w:pStyle w:val="NormalWeb"/>
                              <w:spacing w:before="0" w:beforeAutospacing="0" w:after="0" w:line="192" w:lineRule="atLeast"/>
                              <w:suppressOverlap/>
                              <w:jc w:val="center"/>
                            </w:pPr>
                            <w:r>
                              <w:rPr>
                                <w:rFonts w:ascii="Arial" w:hAnsi="Arial" w:cs="Arial"/>
                                <w:b/>
                                <w:bCs/>
                                <w:sz w:val="20"/>
                                <w:szCs w:val="20"/>
                              </w:rPr>
                              <w:t>Site B</w:t>
                            </w:r>
                          </w:p>
                        </w:tc>
                      </w:tr>
                      <w:tr w:rsidR="00AB5635" w14:paraId="1F1D7B52" w14:textId="77777777">
                        <w:trPr>
                          <w:trHeight w:hRule="exact" w:val="265"/>
                          <w:tblCellSpacing w:w="0" w:type="dxa"/>
                        </w:trPr>
                        <w:tc>
                          <w:tcPr>
                            <w:tcW w:w="2541" w:type="pct"/>
                            <w:shd w:val="clear" w:color="auto" w:fill="auto"/>
                          </w:tcPr>
                          <w:p w14:paraId="391762E2" w14:textId="77777777" w:rsidR="00AB5635" w:rsidRPr="00972921" w:rsidRDefault="00AB5635" w:rsidP="000828EC">
                            <w:pPr>
                              <w:jc w:val="center"/>
                            </w:pPr>
                            <w:r w:rsidRPr="00972921">
                              <w:t>2.99</w:t>
                            </w:r>
                          </w:p>
                        </w:tc>
                        <w:tc>
                          <w:tcPr>
                            <w:tcW w:w="2459" w:type="pct"/>
                            <w:shd w:val="clear" w:color="auto" w:fill="auto"/>
                          </w:tcPr>
                          <w:p w14:paraId="51395277" w14:textId="77777777" w:rsidR="00AB5635" w:rsidRPr="00972921" w:rsidRDefault="00AB5635" w:rsidP="000828EC">
                            <w:pPr>
                              <w:jc w:val="center"/>
                            </w:pPr>
                            <w:r w:rsidRPr="00972921">
                              <w:t>1.02</w:t>
                            </w:r>
                          </w:p>
                        </w:tc>
                      </w:tr>
                      <w:tr w:rsidR="00AB5635" w14:paraId="7D1E0F08" w14:textId="77777777">
                        <w:trPr>
                          <w:trHeight w:hRule="exact" w:val="229"/>
                          <w:tblCellSpacing w:w="0" w:type="dxa"/>
                        </w:trPr>
                        <w:tc>
                          <w:tcPr>
                            <w:tcW w:w="2541" w:type="pct"/>
                            <w:shd w:val="clear" w:color="auto" w:fill="auto"/>
                          </w:tcPr>
                          <w:p w14:paraId="4910B555" w14:textId="77777777" w:rsidR="00AB5635" w:rsidRPr="00972921" w:rsidRDefault="00AB5635" w:rsidP="000828EC">
                            <w:pPr>
                              <w:jc w:val="center"/>
                            </w:pPr>
                            <w:r w:rsidRPr="00972921">
                              <w:t>4.75</w:t>
                            </w:r>
                          </w:p>
                        </w:tc>
                        <w:tc>
                          <w:tcPr>
                            <w:tcW w:w="2459" w:type="pct"/>
                            <w:shd w:val="clear" w:color="auto" w:fill="auto"/>
                          </w:tcPr>
                          <w:p w14:paraId="21094EBB" w14:textId="77777777" w:rsidR="00AB5635" w:rsidRPr="00972921" w:rsidRDefault="00AB5635" w:rsidP="000828EC">
                            <w:pPr>
                              <w:jc w:val="center"/>
                            </w:pPr>
                            <w:r w:rsidRPr="00972921">
                              <w:t>3.56</w:t>
                            </w:r>
                          </w:p>
                        </w:tc>
                      </w:tr>
                      <w:tr w:rsidR="00AB5635" w14:paraId="52DDDF82" w14:textId="77777777">
                        <w:trPr>
                          <w:trHeight w:hRule="exact" w:val="238"/>
                          <w:tblCellSpacing w:w="0" w:type="dxa"/>
                        </w:trPr>
                        <w:tc>
                          <w:tcPr>
                            <w:tcW w:w="2541" w:type="pct"/>
                            <w:shd w:val="clear" w:color="auto" w:fill="auto"/>
                          </w:tcPr>
                          <w:p w14:paraId="0533A178" w14:textId="77777777" w:rsidR="00AB5635" w:rsidRPr="00972921" w:rsidRDefault="00AB5635" w:rsidP="000828EC">
                            <w:pPr>
                              <w:jc w:val="center"/>
                            </w:pPr>
                            <w:r w:rsidRPr="00972921">
                              <w:t>8.79</w:t>
                            </w:r>
                          </w:p>
                        </w:tc>
                        <w:tc>
                          <w:tcPr>
                            <w:tcW w:w="2459" w:type="pct"/>
                            <w:shd w:val="clear" w:color="auto" w:fill="auto"/>
                          </w:tcPr>
                          <w:p w14:paraId="28C619F0" w14:textId="77777777" w:rsidR="00AB5635" w:rsidRPr="00972921" w:rsidRDefault="00AB5635" w:rsidP="000828EC">
                            <w:pPr>
                              <w:jc w:val="center"/>
                            </w:pPr>
                            <w:r w:rsidRPr="00972921">
                              <w:t>3.5</w:t>
                            </w:r>
                          </w:p>
                        </w:tc>
                      </w:tr>
                      <w:tr w:rsidR="00AB5635" w14:paraId="1D0DF019" w14:textId="77777777">
                        <w:trPr>
                          <w:trHeight w:hRule="exact" w:val="229"/>
                          <w:tblCellSpacing w:w="0" w:type="dxa"/>
                        </w:trPr>
                        <w:tc>
                          <w:tcPr>
                            <w:tcW w:w="2541" w:type="pct"/>
                            <w:shd w:val="clear" w:color="auto" w:fill="auto"/>
                          </w:tcPr>
                          <w:p w14:paraId="24D45778" w14:textId="77777777" w:rsidR="00AB5635" w:rsidRPr="00972921" w:rsidRDefault="00AB5635" w:rsidP="000828EC">
                            <w:pPr>
                              <w:jc w:val="center"/>
                            </w:pPr>
                            <w:r w:rsidRPr="00972921">
                              <w:t>5.59</w:t>
                            </w:r>
                          </w:p>
                        </w:tc>
                        <w:tc>
                          <w:tcPr>
                            <w:tcW w:w="2459" w:type="pct"/>
                            <w:shd w:val="clear" w:color="auto" w:fill="auto"/>
                          </w:tcPr>
                          <w:p w14:paraId="012C56E3" w14:textId="77777777" w:rsidR="00AB5635" w:rsidRPr="00972921" w:rsidRDefault="00AB5635" w:rsidP="000828EC">
                            <w:pPr>
                              <w:jc w:val="center"/>
                            </w:pPr>
                            <w:r w:rsidRPr="00972921">
                              <w:t>3.45</w:t>
                            </w:r>
                          </w:p>
                        </w:tc>
                      </w:tr>
                      <w:tr w:rsidR="00AB5635" w14:paraId="51B31DAD" w14:textId="77777777">
                        <w:trPr>
                          <w:trHeight w:hRule="exact" w:val="238"/>
                          <w:tblCellSpacing w:w="0" w:type="dxa"/>
                        </w:trPr>
                        <w:tc>
                          <w:tcPr>
                            <w:tcW w:w="2541" w:type="pct"/>
                            <w:shd w:val="clear" w:color="auto" w:fill="auto"/>
                          </w:tcPr>
                          <w:p w14:paraId="3AC0BA50" w14:textId="77777777" w:rsidR="00AB5635" w:rsidRPr="00972921" w:rsidRDefault="00AB5635" w:rsidP="000828EC">
                            <w:pPr>
                              <w:jc w:val="center"/>
                            </w:pPr>
                            <w:r w:rsidRPr="00972921">
                              <w:t>2.32</w:t>
                            </w:r>
                          </w:p>
                        </w:tc>
                        <w:tc>
                          <w:tcPr>
                            <w:tcW w:w="2459" w:type="pct"/>
                            <w:shd w:val="clear" w:color="auto" w:fill="auto"/>
                          </w:tcPr>
                          <w:p w14:paraId="0EB85C21" w14:textId="77777777" w:rsidR="00AB5635" w:rsidRPr="00972921" w:rsidRDefault="00AB5635" w:rsidP="000828EC">
                            <w:pPr>
                              <w:jc w:val="center"/>
                            </w:pPr>
                            <w:r w:rsidRPr="00972921">
                              <w:t>4.5</w:t>
                            </w:r>
                          </w:p>
                        </w:tc>
                      </w:tr>
                      <w:tr w:rsidR="00AB5635" w14:paraId="66FD9BF9" w14:textId="77777777">
                        <w:trPr>
                          <w:trHeight w:hRule="exact" w:val="247"/>
                          <w:tblCellSpacing w:w="0" w:type="dxa"/>
                        </w:trPr>
                        <w:tc>
                          <w:tcPr>
                            <w:tcW w:w="2541" w:type="pct"/>
                            <w:shd w:val="clear" w:color="auto" w:fill="auto"/>
                          </w:tcPr>
                          <w:p w14:paraId="5F865ED2" w14:textId="77777777" w:rsidR="00AB5635" w:rsidRPr="00972921" w:rsidRDefault="00AB5635" w:rsidP="000828EC">
                            <w:pPr>
                              <w:jc w:val="center"/>
                            </w:pPr>
                            <w:r w:rsidRPr="00972921">
                              <w:t>1.9</w:t>
                            </w:r>
                          </w:p>
                        </w:tc>
                        <w:tc>
                          <w:tcPr>
                            <w:tcW w:w="2459" w:type="pct"/>
                            <w:shd w:val="clear" w:color="auto" w:fill="auto"/>
                          </w:tcPr>
                          <w:p w14:paraId="40F08A7C" w14:textId="77777777" w:rsidR="00AB5635" w:rsidRPr="00972921" w:rsidRDefault="00AB5635" w:rsidP="000828EC">
                            <w:pPr>
                              <w:jc w:val="center"/>
                            </w:pPr>
                            <w:r w:rsidRPr="00972921">
                              <w:t>13.6</w:t>
                            </w:r>
                          </w:p>
                        </w:tc>
                      </w:tr>
                      <w:tr w:rsidR="00AB5635" w14:paraId="6989C60A" w14:textId="77777777">
                        <w:trPr>
                          <w:trHeight w:hRule="exact" w:val="229"/>
                          <w:tblCellSpacing w:w="0" w:type="dxa"/>
                        </w:trPr>
                        <w:tc>
                          <w:tcPr>
                            <w:tcW w:w="2541" w:type="pct"/>
                            <w:shd w:val="clear" w:color="auto" w:fill="auto"/>
                          </w:tcPr>
                          <w:p w14:paraId="2A559300" w14:textId="77777777" w:rsidR="00AB5635" w:rsidRPr="00972921" w:rsidRDefault="00AB5635" w:rsidP="000828EC">
                            <w:pPr>
                              <w:jc w:val="center"/>
                            </w:pPr>
                          </w:p>
                        </w:tc>
                        <w:tc>
                          <w:tcPr>
                            <w:tcW w:w="2459" w:type="pct"/>
                            <w:shd w:val="clear" w:color="auto" w:fill="auto"/>
                          </w:tcPr>
                          <w:p w14:paraId="2FF51DEC" w14:textId="77777777" w:rsidR="00AB5635" w:rsidRPr="00972921" w:rsidRDefault="00AB5635" w:rsidP="000828EC">
                            <w:pPr>
                              <w:jc w:val="center"/>
                            </w:pPr>
                            <w:r w:rsidRPr="00972921">
                              <w:t>4.5</w:t>
                            </w:r>
                          </w:p>
                        </w:tc>
                      </w:tr>
                      <w:tr w:rsidR="00AB5635" w14:paraId="123CB547" w14:textId="77777777">
                        <w:trPr>
                          <w:trHeight w:hRule="exact" w:val="229"/>
                          <w:tblCellSpacing w:w="0" w:type="dxa"/>
                        </w:trPr>
                        <w:tc>
                          <w:tcPr>
                            <w:tcW w:w="2541" w:type="pct"/>
                            <w:shd w:val="clear" w:color="auto" w:fill="auto"/>
                          </w:tcPr>
                          <w:p w14:paraId="657F6FA2" w14:textId="77777777" w:rsidR="00AB5635" w:rsidRPr="00972921" w:rsidRDefault="00AB5635" w:rsidP="000828EC">
                            <w:pPr>
                              <w:jc w:val="center"/>
                            </w:pPr>
                          </w:p>
                        </w:tc>
                        <w:tc>
                          <w:tcPr>
                            <w:tcW w:w="2459" w:type="pct"/>
                            <w:shd w:val="clear" w:color="auto" w:fill="auto"/>
                          </w:tcPr>
                          <w:p w14:paraId="64EA794F" w14:textId="77777777" w:rsidR="00AB5635" w:rsidRPr="00972921" w:rsidRDefault="00AB5635" w:rsidP="000828EC">
                            <w:pPr>
                              <w:jc w:val="center"/>
                            </w:pPr>
                            <w:r w:rsidRPr="00972921">
                              <w:t>2.3</w:t>
                            </w:r>
                          </w:p>
                        </w:tc>
                      </w:tr>
                      <w:tr w:rsidR="00AB5635" w14:paraId="300811E1" w14:textId="77777777">
                        <w:trPr>
                          <w:trHeight w:hRule="exact" w:val="238"/>
                          <w:tblCellSpacing w:w="0" w:type="dxa"/>
                        </w:trPr>
                        <w:tc>
                          <w:tcPr>
                            <w:tcW w:w="2541" w:type="pct"/>
                            <w:shd w:val="clear" w:color="auto" w:fill="auto"/>
                          </w:tcPr>
                          <w:p w14:paraId="3E0315A6" w14:textId="77777777" w:rsidR="00AB5635" w:rsidRPr="00972921" w:rsidRDefault="00AB5635" w:rsidP="000828EC">
                            <w:pPr>
                              <w:jc w:val="center"/>
                            </w:pPr>
                          </w:p>
                        </w:tc>
                        <w:tc>
                          <w:tcPr>
                            <w:tcW w:w="2459" w:type="pct"/>
                            <w:shd w:val="clear" w:color="auto" w:fill="auto"/>
                            <w:vAlign w:val="bottom"/>
                          </w:tcPr>
                          <w:p w14:paraId="17624544" w14:textId="77777777" w:rsidR="00AB5635" w:rsidRPr="00972921" w:rsidRDefault="00AB5635" w:rsidP="000828EC">
                            <w:pPr>
                              <w:jc w:val="center"/>
                            </w:pPr>
                            <w:r w:rsidRPr="00972921">
                              <w:t>3.5</w:t>
                            </w:r>
                          </w:p>
                        </w:tc>
                      </w:tr>
                      <w:tr w:rsidR="00AB5635" w14:paraId="29F6F329" w14:textId="77777777">
                        <w:trPr>
                          <w:trHeight w:hRule="exact" w:val="247"/>
                          <w:tblCellSpacing w:w="0" w:type="dxa"/>
                        </w:trPr>
                        <w:tc>
                          <w:tcPr>
                            <w:tcW w:w="2541" w:type="pct"/>
                            <w:shd w:val="clear" w:color="auto" w:fill="auto"/>
                          </w:tcPr>
                          <w:p w14:paraId="40A2A5DA" w14:textId="77777777" w:rsidR="00AB5635" w:rsidRPr="00972921" w:rsidRDefault="00AB5635" w:rsidP="000828EC">
                            <w:pPr>
                              <w:jc w:val="center"/>
                            </w:pPr>
                          </w:p>
                        </w:tc>
                        <w:tc>
                          <w:tcPr>
                            <w:tcW w:w="2459" w:type="pct"/>
                            <w:shd w:val="clear" w:color="auto" w:fill="auto"/>
                          </w:tcPr>
                          <w:p w14:paraId="3AC1701E" w14:textId="77777777" w:rsidR="00AB5635" w:rsidRPr="00972921" w:rsidRDefault="00AB5635" w:rsidP="000828EC">
                            <w:pPr>
                              <w:jc w:val="center"/>
                            </w:pPr>
                            <w:r w:rsidRPr="00972921">
                              <w:t>2.6</w:t>
                            </w:r>
                          </w:p>
                        </w:tc>
                      </w:tr>
                      <w:tr w:rsidR="00AB5635" w14:paraId="00C0D4E7" w14:textId="77777777">
                        <w:trPr>
                          <w:trHeight w:hRule="exact" w:val="288"/>
                          <w:tblCellSpacing w:w="0" w:type="dxa"/>
                        </w:trPr>
                        <w:tc>
                          <w:tcPr>
                            <w:tcW w:w="2541" w:type="pct"/>
                            <w:shd w:val="clear" w:color="auto" w:fill="auto"/>
                          </w:tcPr>
                          <w:p w14:paraId="01DB3195" w14:textId="77777777" w:rsidR="00AB5635" w:rsidRPr="00972921" w:rsidRDefault="00AB5635" w:rsidP="000828EC">
                            <w:pPr>
                              <w:jc w:val="center"/>
                            </w:pPr>
                          </w:p>
                        </w:tc>
                        <w:tc>
                          <w:tcPr>
                            <w:tcW w:w="2459" w:type="pct"/>
                            <w:shd w:val="clear" w:color="auto" w:fill="auto"/>
                          </w:tcPr>
                          <w:p w14:paraId="5109D1C2" w14:textId="77777777" w:rsidR="00AB5635" w:rsidRPr="00972921" w:rsidRDefault="00AB5635" w:rsidP="000828EC">
                            <w:pPr>
                              <w:jc w:val="center"/>
                            </w:pPr>
                            <w:r w:rsidRPr="00972921">
                              <w:t>3.31</w:t>
                            </w:r>
                          </w:p>
                        </w:tc>
                      </w:tr>
                      <w:tr w:rsidR="00AB5635" w14:paraId="69564E26" w14:textId="77777777">
                        <w:trPr>
                          <w:trHeight w:hRule="exact" w:val="288"/>
                          <w:tblCellSpacing w:w="0" w:type="dxa"/>
                        </w:trPr>
                        <w:tc>
                          <w:tcPr>
                            <w:tcW w:w="2541" w:type="pct"/>
                            <w:shd w:val="clear" w:color="auto" w:fill="auto"/>
                          </w:tcPr>
                          <w:p w14:paraId="00B448BC" w14:textId="77777777" w:rsidR="00AB5635" w:rsidRPr="00972921" w:rsidRDefault="00AB5635" w:rsidP="000828EC">
                            <w:pPr>
                              <w:jc w:val="center"/>
                            </w:pPr>
                          </w:p>
                        </w:tc>
                        <w:tc>
                          <w:tcPr>
                            <w:tcW w:w="2459" w:type="pct"/>
                            <w:shd w:val="clear" w:color="auto" w:fill="auto"/>
                          </w:tcPr>
                          <w:p w14:paraId="1F570B39" w14:textId="77777777" w:rsidR="00AB5635" w:rsidRPr="00972921" w:rsidRDefault="00AB5635" w:rsidP="000828EC">
                            <w:pPr>
                              <w:jc w:val="center"/>
                            </w:pPr>
                            <w:r w:rsidRPr="00972921">
                              <w:t>3.1</w:t>
                            </w:r>
                          </w:p>
                        </w:tc>
                      </w:tr>
                    </w:tbl>
                    <w:p w14:paraId="2F010174" w14:textId="77777777" w:rsidR="00AB5635" w:rsidRDefault="00AB5635" w:rsidP="00AB5635"/>
                  </w:txbxContent>
                </v:textbox>
                <w10:wrap type="square"/>
              </v:shape>
            </w:pict>
          </mc:Fallback>
        </mc:AlternateContent>
      </w:r>
    </w:p>
    <w:p w14:paraId="3F16C95E" w14:textId="77777777" w:rsidR="00AB5635" w:rsidRPr="00F40609" w:rsidRDefault="00AB5635" w:rsidP="00AB5635">
      <w:pPr>
        <w:jc w:val="both"/>
        <w:rPr>
          <w:sz w:val="24"/>
          <w:szCs w:val="24"/>
        </w:rPr>
      </w:pPr>
      <w:r w:rsidRPr="00F40609">
        <w:rPr>
          <w:sz w:val="24"/>
          <w:szCs w:val="24"/>
        </w:rPr>
        <w:t xml:space="preserve">4)  The following two sets of sample data are measurements of the drainage rate for a square </w:t>
      </w:r>
      <w:proofErr w:type="spellStart"/>
      <w:r w:rsidRPr="00F40609">
        <w:rPr>
          <w:sz w:val="24"/>
          <w:szCs w:val="24"/>
        </w:rPr>
        <w:t>metre</w:t>
      </w:r>
      <w:proofErr w:type="spellEnd"/>
      <w:r w:rsidRPr="00F40609">
        <w:rPr>
          <w:sz w:val="24"/>
          <w:szCs w:val="24"/>
        </w:rPr>
        <w:t xml:space="preserve"> of the soil in two different building sites (liters per m</w:t>
      </w:r>
      <w:r w:rsidRPr="00F40609">
        <w:rPr>
          <w:sz w:val="24"/>
          <w:szCs w:val="24"/>
          <w:vertAlign w:val="superscript"/>
        </w:rPr>
        <w:t>2</w:t>
      </w:r>
      <w:r w:rsidRPr="00F40609">
        <w:rPr>
          <w:sz w:val="24"/>
          <w:szCs w:val="24"/>
        </w:rPr>
        <w:t xml:space="preserve"> per s). </w:t>
      </w:r>
    </w:p>
    <w:p w14:paraId="6837F07D" w14:textId="77777777" w:rsidR="00AB5635" w:rsidRPr="00F40609" w:rsidRDefault="00AB5635" w:rsidP="00AB5635">
      <w:pPr>
        <w:jc w:val="both"/>
        <w:rPr>
          <w:sz w:val="24"/>
          <w:szCs w:val="24"/>
        </w:rPr>
      </w:pPr>
    </w:p>
    <w:p w14:paraId="4511E757" w14:textId="77777777" w:rsidR="00AB5635" w:rsidRPr="00F40609" w:rsidRDefault="00AB5635" w:rsidP="00AB5635">
      <w:pPr>
        <w:pStyle w:val="ListParagraph"/>
        <w:numPr>
          <w:ilvl w:val="0"/>
          <w:numId w:val="8"/>
        </w:numPr>
        <w:jc w:val="both"/>
        <w:rPr>
          <w:sz w:val="24"/>
          <w:szCs w:val="24"/>
        </w:rPr>
      </w:pPr>
      <w:r w:rsidRPr="00F40609">
        <w:rPr>
          <w:sz w:val="24"/>
          <w:szCs w:val="24"/>
        </w:rPr>
        <w:t>Consider using statistics you calculated and other appropriate numbers, to discuss the difference between these two sites. Which of the sites has the most “relatively-variable” drainage? Conclude which site you would be more likely to recommend constructing a building on.</w:t>
      </w:r>
    </w:p>
    <w:p w14:paraId="5AE4DF14" w14:textId="77777777" w:rsidR="00AB5635" w:rsidRPr="00F40609" w:rsidRDefault="00AB5635" w:rsidP="00AB5635">
      <w:pPr>
        <w:pStyle w:val="ListParagraph"/>
        <w:numPr>
          <w:ilvl w:val="0"/>
          <w:numId w:val="8"/>
        </w:numPr>
        <w:jc w:val="both"/>
        <w:rPr>
          <w:sz w:val="24"/>
          <w:szCs w:val="24"/>
        </w:rPr>
      </w:pPr>
      <w:r w:rsidRPr="00F40609">
        <w:rPr>
          <w:sz w:val="24"/>
          <w:szCs w:val="24"/>
        </w:rPr>
        <w:t>For the data set for site B only, assume that the drainage rates should be randomly distributed in a bell shaped curve. Can either or both of the max and min values could be discounted as being too extreme?</w:t>
      </w:r>
    </w:p>
    <w:p w14:paraId="194EE061" w14:textId="77777777" w:rsidR="00AB5635" w:rsidRPr="00F40609" w:rsidRDefault="00AB5635" w:rsidP="00AB5635">
      <w:pPr>
        <w:pStyle w:val="ListParagraph"/>
        <w:numPr>
          <w:ilvl w:val="0"/>
          <w:numId w:val="8"/>
        </w:numPr>
        <w:jc w:val="both"/>
        <w:rPr>
          <w:sz w:val="24"/>
          <w:szCs w:val="24"/>
        </w:rPr>
      </w:pPr>
      <w:r w:rsidRPr="00F40609">
        <w:rPr>
          <w:sz w:val="24"/>
          <w:szCs w:val="24"/>
        </w:rPr>
        <w:t>If you were to exclude the minimum data point from the data set for site A what would be the effect on the mean, median and standard deviation?</w:t>
      </w:r>
    </w:p>
    <w:p w14:paraId="0202A21D" w14:textId="77777777" w:rsidR="00AB5635" w:rsidRDefault="00AB5635" w:rsidP="00AB5635">
      <w:pPr>
        <w:rPr>
          <w:sz w:val="24"/>
          <w:szCs w:val="24"/>
          <w:u w:val="single"/>
        </w:rPr>
      </w:pPr>
    </w:p>
    <w:p w14:paraId="3A11E0D7" w14:textId="77777777" w:rsidR="00AB5635" w:rsidRPr="005D7E02" w:rsidRDefault="00AB5635" w:rsidP="00AB5635">
      <w:pPr>
        <w:rPr>
          <w:sz w:val="24"/>
          <w:szCs w:val="24"/>
          <w:u w:val="single"/>
        </w:rPr>
      </w:pPr>
    </w:p>
    <w:tbl>
      <w:tblPr>
        <w:tblpPr w:leftFromText="180" w:rightFromText="180" w:vertAnchor="text" w:horzAnchor="page" w:tblpX="8281" w:tblpY="-71"/>
        <w:tblW w:w="2981" w:type="dxa"/>
        <w:tblLayout w:type="fixed"/>
        <w:tblCellMar>
          <w:left w:w="30" w:type="dxa"/>
          <w:right w:w="30" w:type="dxa"/>
        </w:tblCellMar>
        <w:tblLook w:val="0000" w:firstRow="0" w:lastRow="0" w:firstColumn="0" w:lastColumn="0" w:noHBand="0" w:noVBand="0"/>
      </w:tblPr>
      <w:tblGrid>
        <w:gridCol w:w="1567"/>
        <w:gridCol w:w="1414"/>
      </w:tblGrid>
      <w:tr w:rsidR="00AB5635" w:rsidRPr="005D7E02" w14:paraId="374B993C" w14:textId="77777777" w:rsidTr="00B40687">
        <w:trPr>
          <w:trHeight w:val="336"/>
        </w:trPr>
        <w:tc>
          <w:tcPr>
            <w:tcW w:w="1567" w:type="dxa"/>
            <w:tcBorders>
              <w:top w:val="single" w:sz="12" w:space="0" w:color="000000"/>
              <w:left w:val="single" w:sz="12" w:space="0" w:color="000000"/>
              <w:bottom w:val="nil"/>
              <w:right w:val="single" w:sz="12" w:space="0" w:color="000000"/>
            </w:tcBorders>
          </w:tcPr>
          <w:p w14:paraId="5AEB7BB0"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 xml:space="preserve">Before </w:t>
            </w:r>
          </w:p>
          <w:p w14:paraId="16F4E8C8"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 xml:space="preserve">Compacting </w:t>
            </w:r>
          </w:p>
          <w:p w14:paraId="4C92EBF7"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(g/cm</w:t>
            </w:r>
            <w:r w:rsidRPr="005D7E02">
              <w:rPr>
                <w:color w:val="000000"/>
                <w:sz w:val="24"/>
                <w:szCs w:val="24"/>
                <w:vertAlign w:val="superscript"/>
              </w:rPr>
              <w:t>3</w:t>
            </w:r>
            <w:r w:rsidRPr="005D7E02">
              <w:rPr>
                <w:color w:val="000000"/>
                <w:sz w:val="24"/>
                <w:szCs w:val="24"/>
              </w:rPr>
              <w:t>)</w:t>
            </w:r>
          </w:p>
        </w:tc>
        <w:tc>
          <w:tcPr>
            <w:tcW w:w="1414" w:type="dxa"/>
            <w:vMerge w:val="restart"/>
            <w:tcBorders>
              <w:top w:val="single" w:sz="12" w:space="0" w:color="000000"/>
              <w:left w:val="single" w:sz="12" w:space="0" w:color="000000"/>
              <w:right w:val="single" w:sz="12" w:space="0" w:color="000000"/>
            </w:tcBorders>
          </w:tcPr>
          <w:p w14:paraId="3B733C1F"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After Compacting</w:t>
            </w:r>
          </w:p>
          <w:p w14:paraId="4ED63F7C"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(g/cm</w:t>
            </w:r>
            <w:r w:rsidRPr="005D7E02">
              <w:rPr>
                <w:color w:val="000000"/>
                <w:sz w:val="24"/>
                <w:szCs w:val="24"/>
                <w:vertAlign w:val="superscript"/>
              </w:rPr>
              <w:t>3</w:t>
            </w:r>
            <w:r w:rsidRPr="005D7E02">
              <w:rPr>
                <w:color w:val="000000"/>
                <w:sz w:val="24"/>
                <w:szCs w:val="24"/>
              </w:rPr>
              <w:t>)</w:t>
            </w:r>
          </w:p>
          <w:p w14:paraId="0C4E6A2B"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 xml:space="preserve"> </w:t>
            </w:r>
          </w:p>
        </w:tc>
      </w:tr>
      <w:tr w:rsidR="00AB5635" w:rsidRPr="005D7E02" w14:paraId="08A81195" w14:textId="77777777" w:rsidTr="00B40687">
        <w:trPr>
          <w:trHeight w:val="206"/>
        </w:trPr>
        <w:tc>
          <w:tcPr>
            <w:tcW w:w="1567" w:type="dxa"/>
            <w:tcBorders>
              <w:top w:val="nil"/>
              <w:left w:val="single" w:sz="12" w:space="0" w:color="000000"/>
              <w:bottom w:val="single" w:sz="12" w:space="0" w:color="000000"/>
              <w:right w:val="single" w:sz="12" w:space="0" w:color="000000"/>
            </w:tcBorders>
          </w:tcPr>
          <w:p w14:paraId="6A4273AD" w14:textId="77777777" w:rsidR="00AB5635" w:rsidRPr="005D7E02" w:rsidRDefault="00AB5635" w:rsidP="00B40687">
            <w:pPr>
              <w:autoSpaceDE w:val="0"/>
              <w:autoSpaceDN w:val="0"/>
              <w:adjustRightInd w:val="0"/>
              <w:jc w:val="center"/>
              <w:rPr>
                <w:color w:val="000000"/>
                <w:sz w:val="24"/>
                <w:szCs w:val="24"/>
              </w:rPr>
            </w:pPr>
          </w:p>
        </w:tc>
        <w:tc>
          <w:tcPr>
            <w:tcW w:w="1414" w:type="dxa"/>
            <w:vMerge/>
            <w:tcBorders>
              <w:left w:val="single" w:sz="12" w:space="0" w:color="000000"/>
              <w:bottom w:val="single" w:sz="12" w:space="0" w:color="000000"/>
              <w:right w:val="single" w:sz="12" w:space="0" w:color="000000"/>
            </w:tcBorders>
          </w:tcPr>
          <w:p w14:paraId="125CAEBC" w14:textId="77777777" w:rsidR="00AB5635" w:rsidRPr="005D7E02" w:rsidRDefault="00AB5635" w:rsidP="00B40687">
            <w:pPr>
              <w:autoSpaceDE w:val="0"/>
              <w:autoSpaceDN w:val="0"/>
              <w:adjustRightInd w:val="0"/>
              <w:jc w:val="center"/>
              <w:rPr>
                <w:color w:val="000000"/>
                <w:sz w:val="24"/>
                <w:szCs w:val="24"/>
              </w:rPr>
            </w:pPr>
          </w:p>
        </w:tc>
      </w:tr>
      <w:tr w:rsidR="00AB5635" w:rsidRPr="005D7E02" w14:paraId="53F8CD1D"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32B725D8"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0.1</w:t>
            </w:r>
          </w:p>
        </w:tc>
        <w:tc>
          <w:tcPr>
            <w:tcW w:w="1414" w:type="dxa"/>
            <w:tcBorders>
              <w:top w:val="single" w:sz="12" w:space="0" w:color="000000"/>
              <w:left w:val="single" w:sz="12" w:space="0" w:color="000000"/>
              <w:bottom w:val="single" w:sz="12" w:space="0" w:color="000000"/>
              <w:right w:val="single" w:sz="12" w:space="0" w:color="000000"/>
            </w:tcBorders>
          </w:tcPr>
          <w:p w14:paraId="3733A975"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15.46</w:t>
            </w:r>
          </w:p>
        </w:tc>
      </w:tr>
      <w:tr w:rsidR="00AB5635" w:rsidRPr="005D7E02" w14:paraId="4141FFEF"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0AE1A2B0"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1.03</w:t>
            </w:r>
          </w:p>
        </w:tc>
        <w:tc>
          <w:tcPr>
            <w:tcW w:w="1414" w:type="dxa"/>
            <w:tcBorders>
              <w:top w:val="single" w:sz="12" w:space="0" w:color="000000"/>
              <w:left w:val="single" w:sz="12" w:space="0" w:color="000000"/>
              <w:bottom w:val="single" w:sz="12" w:space="0" w:color="000000"/>
              <w:right w:val="single" w:sz="12" w:space="0" w:color="000000"/>
            </w:tcBorders>
          </w:tcPr>
          <w:p w14:paraId="0D2AE28D"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17.54</w:t>
            </w:r>
          </w:p>
        </w:tc>
      </w:tr>
      <w:tr w:rsidR="00AB5635" w:rsidRPr="005D7E02" w14:paraId="370BCBBC"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1C043CF5"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2.69</w:t>
            </w:r>
          </w:p>
        </w:tc>
        <w:tc>
          <w:tcPr>
            <w:tcW w:w="1414" w:type="dxa"/>
            <w:tcBorders>
              <w:top w:val="single" w:sz="12" w:space="0" w:color="000000"/>
              <w:left w:val="single" w:sz="12" w:space="0" w:color="000000"/>
              <w:bottom w:val="single" w:sz="12" w:space="0" w:color="000000"/>
              <w:right w:val="single" w:sz="12" w:space="0" w:color="000000"/>
            </w:tcBorders>
          </w:tcPr>
          <w:p w14:paraId="69A34144"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18.66</w:t>
            </w:r>
          </w:p>
        </w:tc>
      </w:tr>
      <w:tr w:rsidR="00AB5635" w:rsidRPr="005D7E02" w14:paraId="58D86B40"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5A93B2B4"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3.54</w:t>
            </w:r>
          </w:p>
        </w:tc>
        <w:tc>
          <w:tcPr>
            <w:tcW w:w="1414" w:type="dxa"/>
            <w:tcBorders>
              <w:top w:val="single" w:sz="12" w:space="0" w:color="000000"/>
              <w:left w:val="single" w:sz="12" w:space="0" w:color="000000"/>
              <w:bottom w:val="single" w:sz="12" w:space="0" w:color="000000"/>
              <w:right w:val="single" w:sz="12" w:space="0" w:color="000000"/>
            </w:tcBorders>
          </w:tcPr>
          <w:p w14:paraId="6F3B8133"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19.03</w:t>
            </w:r>
          </w:p>
        </w:tc>
      </w:tr>
      <w:tr w:rsidR="00AB5635" w:rsidRPr="005D7E02" w14:paraId="79BB4950"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01975B7B"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4.33</w:t>
            </w:r>
          </w:p>
        </w:tc>
        <w:tc>
          <w:tcPr>
            <w:tcW w:w="1414" w:type="dxa"/>
            <w:tcBorders>
              <w:top w:val="single" w:sz="12" w:space="0" w:color="000000"/>
              <w:left w:val="single" w:sz="12" w:space="0" w:color="000000"/>
              <w:bottom w:val="single" w:sz="12" w:space="0" w:color="000000"/>
              <w:right w:val="single" w:sz="12" w:space="0" w:color="000000"/>
            </w:tcBorders>
          </w:tcPr>
          <w:p w14:paraId="269D405F"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19.31</w:t>
            </w:r>
          </w:p>
        </w:tc>
      </w:tr>
      <w:tr w:rsidR="00AB5635" w:rsidRPr="005D7E02" w14:paraId="57D5A63A"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20F86E60"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13.41</w:t>
            </w:r>
          </w:p>
        </w:tc>
        <w:tc>
          <w:tcPr>
            <w:tcW w:w="1414" w:type="dxa"/>
            <w:tcBorders>
              <w:top w:val="single" w:sz="12" w:space="0" w:color="000000"/>
              <w:left w:val="single" w:sz="12" w:space="0" w:color="000000"/>
              <w:bottom w:val="single" w:sz="12" w:space="0" w:color="000000"/>
              <w:right w:val="single" w:sz="12" w:space="0" w:color="000000"/>
            </w:tcBorders>
          </w:tcPr>
          <w:p w14:paraId="75AF0EBF"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20.08</w:t>
            </w:r>
          </w:p>
        </w:tc>
      </w:tr>
      <w:tr w:rsidR="00AB5635" w:rsidRPr="005D7E02" w14:paraId="7B1D59C3"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3A56EE31"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14.04</w:t>
            </w:r>
          </w:p>
        </w:tc>
        <w:tc>
          <w:tcPr>
            <w:tcW w:w="1414" w:type="dxa"/>
            <w:tcBorders>
              <w:top w:val="single" w:sz="12" w:space="0" w:color="000000"/>
              <w:left w:val="single" w:sz="12" w:space="0" w:color="000000"/>
              <w:bottom w:val="single" w:sz="12" w:space="0" w:color="000000"/>
              <w:right w:val="single" w:sz="12" w:space="0" w:color="000000"/>
            </w:tcBorders>
          </w:tcPr>
          <w:p w14:paraId="33FC8F97"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21.2</w:t>
            </w:r>
          </w:p>
        </w:tc>
      </w:tr>
      <w:tr w:rsidR="00AB5635" w:rsidRPr="005D7E02" w14:paraId="0FDE1A25"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300979BD"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14.04</w:t>
            </w:r>
          </w:p>
        </w:tc>
        <w:tc>
          <w:tcPr>
            <w:tcW w:w="1414" w:type="dxa"/>
            <w:tcBorders>
              <w:top w:val="single" w:sz="12" w:space="0" w:color="000000"/>
              <w:left w:val="single" w:sz="12" w:space="0" w:color="000000"/>
              <w:bottom w:val="single" w:sz="12" w:space="0" w:color="000000"/>
              <w:right w:val="single" w:sz="12" w:space="0" w:color="000000"/>
            </w:tcBorders>
          </w:tcPr>
          <w:p w14:paraId="769010B6"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21.29</w:t>
            </w:r>
          </w:p>
        </w:tc>
      </w:tr>
      <w:tr w:rsidR="00AB5635" w:rsidRPr="005D7E02" w14:paraId="694A8952"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569DB304"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14.83</w:t>
            </w:r>
          </w:p>
        </w:tc>
        <w:tc>
          <w:tcPr>
            <w:tcW w:w="1414" w:type="dxa"/>
            <w:tcBorders>
              <w:top w:val="single" w:sz="12" w:space="0" w:color="000000"/>
              <w:left w:val="single" w:sz="12" w:space="0" w:color="000000"/>
              <w:bottom w:val="single" w:sz="12" w:space="0" w:color="000000"/>
              <w:right w:val="single" w:sz="12" w:space="0" w:color="000000"/>
            </w:tcBorders>
          </w:tcPr>
          <w:p w14:paraId="7AE9756B"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21.4</w:t>
            </w:r>
          </w:p>
        </w:tc>
      </w:tr>
      <w:tr w:rsidR="00AB5635" w:rsidRPr="005D7E02" w14:paraId="1F750DD6" w14:textId="77777777" w:rsidTr="00B40687">
        <w:trPr>
          <w:trHeight w:val="175"/>
        </w:trPr>
        <w:tc>
          <w:tcPr>
            <w:tcW w:w="1567" w:type="dxa"/>
            <w:tcBorders>
              <w:top w:val="single" w:sz="12" w:space="0" w:color="000000"/>
              <w:left w:val="single" w:sz="12" w:space="0" w:color="000000"/>
              <w:bottom w:val="single" w:sz="12" w:space="0" w:color="000000"/>
              <w:right w:val="single" w:sz="12" w:space="0" w:color="000000"/>
            </w:tcBorders>
          </w:tcPr>
          <w:p w14:paraId="6B830DF1"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53.26</w:t>
            </w:r>
          </w:p>
        </w:tc>
        <w:tc>
          <w:tcPr>
            <w:tcW w:w="1414" w:type="dxa"/>
            <w:tcBorders>
              <w:top w:val="single" w:sz="12" w:space="0" w:color="000000"/>
              <w:left w:val="single" w:sz="12" w:space="0" w:color="000000"/>
              <w:bottom w:val="single" w:sz="12" w:space="0" w:color="000000"/>
              <w:right w:val="single" w:sz="12" w:space="0" w:color="000000"/>
            </w:tcBorders>
          </w:tcPr>
          <w:p w14:paraId="1DBAB9C2" w14:textId="77777777" w:rsidR="00AB5635" w:rsidRPr="005D7E02" w:rsidRDefault="00AB5635" w:rsidP="00B40687">
            <w:pPr>
              <w:autoSpaceDE w:val="0"/>
              <w:autoSpaceDN w:val="0"/>
              <w:adjustRightInd w:val="0"/>
              <w:jc w:val="center"/>
              <w:rPr>
                <w:color w:val="000000"/>
                <w:sz w:val="24"/>
                <w:szCs w:val="24"/>
              </w:rPr>
            </w:pPr>
            <w:r w:rsidRPr="005D7E02">
              <w:rPr>
                <w:color w:val="000000"/>
                <w:sz w:val="24"/>
                <w:szCs w:val="24"/>
              </w:rPr>
              <w:t>24.68</w:t>
            </w:r>
          </w:p>
        </w:tc>
      </w:tr>
    </w:tbl>
    <w:p w14:paraId="68A093B8" w14:textId="77777777" w:rsidR="00AB5635" w:rsidRPr="005D7E02" w:rsidRDefault="00AB5635" w:rsidP="00AB5635">
      <w:pPr>
        <w:jc w:val="both"/>
        <w:rPr>
          <w:sz w:val="24"/>
          <w:szCs w:val="24"/>
        </w:rPr>
      </w:pPr>
      <w:r w:rsidRPr="005D7E02">
        <w:rPr>
          <w:sz w:val="24"/>
          <w:szCs w:val="24"/>
        </w:rPr>
        <w:t xml:space="preserve">5) The following soil density measurements were made on a strip mall development site in Richmond before and after </w:t>
      </w:r>
    </w:p>
    <w:p w14:paraId="734FF6E5" w14:textId="77777777" w:rsidR="00AB5635" w:rsidRPr="005D7E02" w:rsidRDefault="00AB5635" w:rsidP="00AB5635">
      <w:pPr>
        <w:jc w:val="both"/>
        <w:rPr>
          <w:sz w:val="24"/>
          <w:szCs w:val="24"/>
        </w:rPr>
      </w:pPr>
      <w:r w:rsidRPr="005D7E02">
        <w:rPr>
          <w:sz w:val="24"/>
          <w:szCs w:val="24"/>
        </w:rPr>
        <w:t xml:space="preserve">compacting the sand. </w:t>
      </w:r>
    </w:p>
    <w:p w14:paraId="5DBFB576" w14:textId="77777777" w:rsidR="00AB5635" w:rsidRPr="005D7E02" w:rsidRDefault="00AB5635" w:rsidP="00AB5635">
      <w:pPr>
        <w:jc w:val="both"/>
        <w:rPr>
          <w:sz w:val="24"/>
          <w:szCs w:val="24"/>
        </w:rPr>
      </w:pPr>
    </w:p>
    <w:p w14:paraId="1EA15CE4" w14:textId="77777777" w:rsidR="00AB5635" w:rsidRPr="005D7E02" w:rsidRDefault="00AB5635" w:rsidP="00AB5635">
      <w:pPr>
        <w:jc w:val="both"/>
        <w:rPr>
          <w:sz w:val="24"/>
          <w:szCs w:val="24"/>
        </w:rPr>
      </w:pPr>
      <w:r w:rsidRPr="005D7E02">
        <w:rPr>
          <w:sz w:val="24"/>
          <w:szCs w:val="24"/>
        </w:rPr>
        <w:t xml:space="preserve">Make a graphical comparison and also calculate summary statistics to describe the differences before and after. Imagine you are trying to describe how the compacting of the soil has improved the site for building purposes to the client. Use the values which are most suitable for making comparisons. </w:t>
      </w:r>
      <w:r w:rsidRPr="005D7E02">
        <w:rPr>
          <w:b/>
          <w:bCs/>
          <w:sz w:val="24"/>
          <w:szCs w:val="24"/>
        </w:rPr>
        <w:t>Hint:</w:t>
      </w:r>
      <w:r w:rsidRPr="005D7E02">
        <w:rPr>
          <w:sz w:val="24"/>
          <w:szCs w:val="24"/>
        </w:rPr>
        <w:t xml:space="preserve"> a decent minimal description will use 3 or 4 of the values. Don't waste a lot of time trying to use all of the values.</w:t>
      </w:r>
    </w:p>
    <w:p w14:paraId="2F755552" w14:textId="77777777" w:rsidR="00AB5635" w:rsidRPr="005D7E02" w:rsidRDefault="00AB5635" w:rsidP="00AB5635">
      <w:pPr>
        <w:rPr>
          <w:sz w:val="24"/>
          <w:szCs w:val="24"/>
        </w:rPr>
      </w:pPr>
    </w:p>
    <w:p w14:paraId="4356F0FF" w14:textId="77777777" w:rsidR="00AB5635" w:rsidRDefault="00AB5635" w:rsidP="00AB5635">
      <w:pPr>
        <w:rPr>
          <w:sz w:val="24"/>
          <w:szCs w:val="24"/>
          <w:u w:val="single"/>
        </w:rPr>
      </w:pPr>
    </w:p>
    <w:p w14:paraId="7968480A" w14:textId="77777777" w:rsidR="00AB5635" w:rsidRDefault="00AB5635" w:rsidP="00AB5635">
      <w:r>
        <w:br w:type="page"/>
      </w:r>
    </w:p>
    <w:p w14:paraId="30A0ACEE" w14:textId="77777777" w:rsidR="00AB5635" w:rsidRPr="005D7E02" w:rsidRDefault="00AB5635" w:rsidP="00AB5635">
      <w:pPr>
        <w:numPr>
          <w:ilvl w:val="0"/>
          <w:numId w:val="11"/>
        </w:numPr>
        <w:tabs>
          <w:tab w:val="left" w:pos="360"/>
          <w:tab w:val="left" w:pos="540"/>
        </w:tabs>
        <w:spacing w:before="240"/>
        <w:jc w:val="both"/>
        <w:rPr>
          <w:sz w:val="24"/>
          <w:szCs w:val="24"/>
        </w:rPr>
      </w:pPr>
      <w:r w:rsidRPr="005D7E02">
        <w:rPr>
          <w:sz w:val="24"/>
          <w:szCs w:val="24"/>
        </w:rPr>
        <w:lastRenderedPageBreak/>
        <w:t>Hank and Pete work in a fabrication facility.  Records indicate that Hank completes an average of 62 items per shift, with a standard deviation of 4.2 items.  Pete completes an average of 59 items per shift, with a standard deviation of 4.1 items.  Which of the two would you consider to be the more consistent worker?  Explain.</w:t>
      </w:r>
    </w:p>
    <w:p w14:paraId="1F1705B2" w14:textId="77777777" w:rsidR="00AB5635" w:rsidRPr="005D7E02" w:rsidRDefault="00AB5635" w:rsidP="00AB5635">
      <w:pPr>
        <w:tabs>
          <w:tab w:val="left" w:pos="360"/>
        </w:tabs>
        <w:ind w:left="360" w:hanging="360"/>
        <w:jc w:val="both"/>
        <w:rPr>
          <w:sz w:val="24"/>
          <w:szCs w:val="24"/>
        </w:rPr>
      </w:pPr>
    </w:p>
    <w:p w14:paraId="51425255" w14:textId="77777777" w:rsidR="00AB5635" w:rsidRPr="005D7E02" w:rsidRDefault="00AB5635" w:rsidP="00AB5635">
      <w:pPr>
        <w:tabs>
          <w:tab w:val="left" w:pos="360"/>
        </w:tabs>
        <w:jc w:val="both"/>
        <w:rPr>
          <w:sz w:val="24"/>
          <w:szCs w:val="24"/>
        </w:rPr>
      </w:pPr>
    </w:p>
    <w:p w14:paraId="785D6A75" w14:textId="77777777" w:rsidR="00AB5635" w:rsidRPr="005D7E02" w:rsidRDefault="00AB5635" w:rsidP="00AB5635">
      <w:pPr>
        <w:tabs>
          <w:tab w:val="left" w:pos="360"/>
        </w:tabs>
        <w:ind w:left="360" w:hanging="360"/>
        <w:jc w:val="both"/>
        <w:rPr>
          <w:sz w:val="24"/>
          <w:szCs w:val="24"/>
        </w:rPr>
      </w:pPr>
    </w:p>
    <w:p w14:paraId="32C9F3B4" w14:textId="77777777" w:rsidR="00AB5635" w:rsidRPr="005D7E02" w:rsidRDefault="00AB5635" w:rsidP="00AB5635">
      <w:pPr>
        <w:numPr>
          <w:ilvl w:val="0"/>
          <w:numId w:val="11"/>
        </w:numPr>
        <w:tabs>
          <w:tab w:val="left" w:pos="360"/>
        </w:tabs>
        <w:jc w:val="both"/>
        <w:rPr>
          <w:sz w:val="24"/>
          <w:szCs w:val="24"/>
        </w:rPr>
      </w:pPr>
      <w:r w:rsidRPr="005D7E02">
        <w:rPr>
          <w:sz w:val="24"/>
          <w:szCs w:val="24"/>
        </w:rPr>
        <w:t xml:space="preserve">Suppose a lumber mill ships 4x4’s with a mean moisture content of  </w:t>
      </w:r>
      <w:r w:rsidRPr="005D7E02">
        <w:rPr>
          <w:sz w:val="24"/>
          <w:szCs w:val="24"/>
        </w:rPr>
        <w:sym w:font="Symbol" w:char="F06D"/>
      </w:r>
      <w:r w:rsidRPr="005D7E02">
        <w:rPr>
          <w:sz w:val="24"/>
          <w:szCs w:val="24"/>
        </w:rPr>
        <w:t xml:space="preserve"> = 18% with </w:t>
      </w:r>
      <w:r w:rsidRPr="005D7E02">
        <w:rPr>
          <w:sz w:val="24"/>
          <w:szCs w:val="24"/>
        </w:rPr>
        <w:sym w:font="Symbol" w:char="F073"/>
      </w:r>
      <w:r w:rsidRPr="005D7E02">
        <w:rPr>
          <w:sz w:val="24"/>
          <w:szCs w:val="24"/>
        </w:rPr>
        <w:t xml:space="preserve"> = 0.5%.  A histogram reveals that the data is bell-shaped.</w:t>
      </w:r>
    </w:p>
    <w:p w14:paraId="08971B22" w14:textId="77777777" w:rsidR="00AB5635" w:rsidRPr="005D7E02" w:rsidRDefault="00AB5635" w:rsidP="00AB5635">
      <w:pPr>
        <w:jc w:val="both"/>
        <w:rPr>
          <w:sz w:val="24"/>
          <w:szCs w:val="24"/>
        </w:rPr>
      </w:pPr>
    </w:p>
    <w:p w14:paraId="27F8998E" w14:textId="77777777" w:rsidR="00AB5635" w:rsidRPr="005D7E02" w:rsidRDefault="00AB5635" w:rsidP="00AB5635">
      <w:pPr>
        <w:numPr>
          <w:ilvl w:val="0"/>
          <w:numId w:val="10"/>
        </w:numPr>
        <w:jc w:val="both"/>
        <w:rPr>
          <w:sz w:val="24"/>
          <w:szCs w:val="24"/>
        </w:rPr>
      </w:pPr>
      <w:r w:rsidRPr="005D7E02">
        <w:rPr>
          <w:sz w:val="24"/>
          <w:szCs w:val="24"/>
        </w:rPr>
        <w:t>Use Chebyshev's Rule to determine the minimum percentage of scores that lie between 17% and 19%.</w:t>
      </w:r>
    </w:p>
    <w:p w14:paraId="0727AAE4" w14:textId="77777777" w:rsidR="00AB5635" w:rsidRPr="005D7E02" w:rsidRDefault="00AB5635" w:rsidP="00AB5635">
      <w:pPr>
        <w:numPr>
          <w:ilvl w:val="0"/>
          <w:numId w:val="10"/>
        </w:numPr>
        <w:jc w:val="both"/>
        <w:rPr>
          <w:sz w:val="24"/>
          <w:szCs w:val="24"/>
        </w:rPr>
      </w:pPr>
      <w:r w:rsidRPr="005D7E02">
        <w:rPr>
          <w:sz w:val="24"/>
          <w:szCs w:val="24"/>
        </w:rPr>
        <w:t>Repeat question a.) using the Empirical Rule.</w:t>
      </w:r>
    </w:p>
    <w:p w14:paraId="17D39930" w14:textId="77777777" w:rsidR="00AB5635" w:rsidRPr="005D7E02" w:rsidRDefault="00AB5635" w:rsidP="00AB5635">
      <w:pPr>
        <w:numPr>
          <w:ilvl w:val="0"/>
          <w:numId w:val="10"/>
        </w:numPr>
        <w:jc w:val="both"/>
        <w:rPr>
          <w:sz w:val="24"/>
          <w:szCs w:val="24"/>
        </w:rPr>
      </w:pPr>
      <w:r w:rsidRPr="005D7E02">
        <w:rPr>
          <w:sz w:val="24"/>
          <w:szCs w:val="24"/>
        </w:rPr>
        <w:t>Use the Empirical Rule to estimate the percentage of values greater than 19.5%.</w:t>
      </w:r>
    </w:p>
    <w:p w14:paraId="2BA88E4C" w14:textId="77777777" w:rsidR="00AB5635" w:rsidRPr="005D7E02" w:rsidRDefault="00AB5635" w:rsidP="00AB5635">
      <w:pPr>
        <w:numPr>
          <w:ilvl w:val="0"/>
          <w:numId w:val="10"/>
        </w:numPr>
        <w:jc w:val="both"/>
        <w:rPr>
          <w:sz w:val="24"/>
          <w:szCs w:val="24"/>
        </w:rPr>
      </w:pPr>
      <w:r w:rsidRPr="005D7E02">
        <w:rPr>
          <w:sz w:val="24"/>
          <w:szCs w:val="24"/>
        </w:rPr>
        <w:t>Use the Empirical Rule to estimate the percentage of values that are between 18% and 18.5%.</w:t>
      </w:r>
    </w:p>
    <w:p w14:paraId="7C67B480" w14:textId="77777777" w:rsidR="00AB5635" w:rsidRPr="005D7E02" w:rsidRDefault="00AB5635" w:rsidP="00AB5635">
      <w:pPr>
        <w:numPr>
          <w:ilvl w:val="0"/>
          <w:numId w:val="10"/>
        </w:numPr>
        <w:jc w:val="both"/>
        <w:rPr>
          <w:sz w:val="24"/>
          <w:szCs w:val="24"/>
        </w:rPr>
      </w:pPr>
      <w:r w:rsidRPr="005D7E02">
        <w:rPr>
          <w:sz w:val="24"/>
          <w:szCs w:val="24"/>
        </w:rPr>
        <w:t>Building specifications require that the moisture content be under 19% to be closed in.  Use the Empirical Rule to estimate the percentage of 4x4’s that is suitable to be closed in.</w:t>
      </w:r>
    </w:p>
    <w:p w14:paraId="318489DD" w14:textId="77777777" w:rsidR="00AB5635" w:rsidRPr="005D7E02" w:rsidRDefault="00AB5635" w:rsidP="00AB5635">
      <w:pPr>
        <w:rPr>
          <w:sz w:val="24"/>
          <w:szCs w:val="24"/>
        </w:rPr>
      </w:pPr>
    </w:p>
    <w:p w14:paraId="44A9A466" w14:textId="77777777" w:rsidR="00AB5635" w:rsidRDefault="00AB5635" w:rsidP="00AB5635">
      <w:pPr>
        <w:pStyle w:val="ListParagraph"/>
        <w:numPr>
          <w:ilvl w:val="0"/>
          <w:numId w:val="11"/>
        </w:numPr>
        <w:rPr>
          <w:sz w:val="24"/>
          <w:szCs w:val="24"/>
        </w:rPr>
      </w:pPr>
      <w:r>
        <w:rPr>
          <w:sz w:val="24"/>
          <w:szCs w:val="24"/>
        </w:rPr>
        <w:t>Human temperatures have a mean of 98.20</w:t>
      </w:r>
      <w:r w:rsidRPr="008523B8">
        <w:rPr>
          <w:sz w:val="24"/>
          <w:szCs w:val="24"/>
          <w:vertAlign w:val="superscript"/>
        </w:rPr>
        <w:t>o</w:t>
      </w:r>
      <w:r>
        <w:rPr>
          <w:sz w:val="24"/>
          <w:szCs w:val="24"/>
        </w:rPr>
        <w:t>F and a standard deviation of 0.62</w:t>
      </w:r>
      <w:r w:rsidRPr="008523B8">
        <w:rPr>
          <w:sz w:val="24"/>
          <w:szCs w:val="24"/>
          <w:vertAlign w:val="superscript"/>
        </w:rPr>
        <w:t>o</w:t>
      </w:r>
      <w:r>
        <w:rPr>
          <w:sz w:val="24"/>
          <w:szCs w:val="24"/>
        </w:rPr>
        <w:t>F. Determine whether each of the following temperatures is usual or unusual.</w:t>
      </w:r>
    </w:p>
    <w:p w14:paraId="3B14B0FA" w14:textId="77777777" w:rsidR="00AB5635" w:rsidRDefault="00AB5635" w:rsidP="00AB5635">
      <w:pPr>
        <w:pStyle w:val="ListParagraph"/>
        <w:numPr>
          <w:ilvl w:val="0"/>
          <w:numId w:val="20"/>
        </w:numPr>
        <w:rPr>
          <w:sz w:val="24"/>
          <w:szCs w:val="24"/>
        </w:rPr>
      </w:pPr>
      <w:r>
        <w:rPr>
          <w:sz w:val="24"/>
          <w:szCs w:val="24"/>
        </w:rPr>
        <w:t>101.00</w:t>
      </w:r>
      <w:r w:rsidRPr="008523B8">
        <w:rPr>
          <w:sz w:val="24"/>
          <w:szCs w:val="24"/>
          <w:vertAlign w:val="superscript"/>
        </w:rPr>
        <w:t>o</w:t>
      </w:r>
      <w:r>
        <w:rPr>
          <w:sz w:val="24"/>
          <w:szCs w:val="24"/>
        </w:rPr>
        <w:t>F</w:t>
      </w:r>
    </w:p>
    <w:p w14:paraId="23D62B15" w14:textId="77777777" w:rsidR="00AB5635" w:rsidRDefault="00AB5635" w:rsidP="00AB5635">
      <w:pPr>
        <w:pStyle w:val="ListParagraph"/>
        <w:numPr>
          <w:ilvl w:val="0"/>
          <w:numId w:val="20"/>
        </w:numPr>
        <w:rPr>
          <w:sz w:val="24"/>
          <w:szCs w:val="24"/>
        </w:rPr>
      </w:pPr>
      <w:r>
        <w:rPr>
          <w:sz w:val="24"/>
          <w:szCs w:val="24"/>
        </w:rPr>
        <w:t>96.90</w:t>
      </w:r>
      <w:r w:rsidRPr="008523B8">
        <w:rPr>
          <w:sz w:val="24"/>
          <w:szCs w:val="24"/>
          <w:vertAlign w:val="superscript"/>
        </w:rPr>
        <w:t>o</w:t>
      </w:r>
      <w:r>
        <w:rPr>
          <w:sz w:val="24"/>
          <w:szCs w:val="24"/>
        </w:rPr>
        <w:t>F</w:t>
      </w:r>
    </w:p>
    <w:p w14:paraId="6A3F8A4F" w14:textId="77777777" w:rsidR="00AB5635" w:rsidRPr="008523B8" w:rsidRDefault="00AB5635" w:rsidP="00AB5635">
      <w:pPr>
        <w:pStyle w:val="ListParagraph"/>
        <w:numPr>
          <w:ilvl w:val="0"/>
          <w:numId w:val="20"/>
        </w:numPr>
        <w:rPr>
          <w:sz w:val="24"/>
          <w:szCs w:val="24"/>
        </w:rPr>
      </w:pPr>
      <w:r>
        <w:rPr>
          <w:sz w:val="24"/>
          <w:szCs w:val="24"/>
        </w:rPr>
        <w:t>96.98</w:t>
      </w:r>
      <w:r w:rsidRPr="008523B8">
        <w:rPr>
          <w:sz w:val="24"/>
          <w:szCs w:val="24"/>
          <w:vertAlign w:val="superscript"/>
        </w:rPr>
        <w:t>o</w:t>
      </w:r>
      <w:r>
        <w:rPr>
          <w:sz w:val="24"/>
          <w:szCs w:val="24"/>
        </w:rPr>
        <w:t>F</w:t>
      </w:r>
    </w:p>
    <w:p w14:paraId="22A9F60E" w14:textId="6C94CEB3" w:rsidR="00AB5635" w:rsidRDefault="00AB5635" w:rsidP="00AB5635">
      <w:pPr>
        <w:rPr>
          <w:sz w:val="24"/>
          <w:szCs w:val="24"/>
          <w:u w:val="single"/>
        </w:rPr>
      </w:pPr>
    </w:p>
    <w:p w14:paraId="59B8E094" w14:textId="77777777" w:rsidR="00AB5635" w:rsidRPr="00AB5635" w:rsidRDefault="00AB5635">
      <w:pPr>
        <w:rPr>
          <w:sz w:val="24"/>
          <w:szCs w:val="24"/>
        </w:rPr>
      </w:pPr>
    </w:p>
    <w:p w14:paraId="455A3CA1" w14:textId="423ACBCA" w:rsidR="00E65416" w:rsidRPr="00AB5635" w:rsidRDefault="00986940" w:rsidP="00986940">
      <w:pPr>
        <w:tabs>
          <w:tab w:val="left" w:pos="8046"/>
        </w:tabs>
        <w:ind w:left="360" w:hanging="360"/>
        <w:jc w:val="both"/>
        <w:rPr>
          <w:sz w:val="24"/>
          <w:szCs w:val="24"/>
        </w:rPr>
      </w:pPr>
      <w:r w:rsidRPr="00AB5635">
        <w:rPr>
          <w:sz w:val="24"/>
          <w:szCs w:val="24"/>
        </w:rPr>
        <w:tab/>
      </w:r>
    </w:p>
    <w:p w14:paraId="31D4D949" w14:textId="3057592B" w:rsidR="00986940" w:rsidRPr="00AB5635" w:rsidRDefault="00B40862" w:rsidP="00AB5635">
      <w:pPr>
        <w:pStyle w:val="TOC8"/>
        <w:numPr>
          <w:ilvl w:val="0"/>
          <w:numId w:val="11"/>
        </w:numPr>
        <w:tabs>
          <w:tab w:val="left" w:pos="8046"/>
        </w:tabs>
        <w:jc w:val="both"/>
        <w:rPr>
          <w:szCs w:val="24"/>
        </w:rPr>
      </w:pPr>
      <w:r w:rsidRPr="00AB5635">
        <w:rPr>
          <w:szCs w:val="24"/>
        </w:rPr>
        <w:t xml:space="preserve">The heights of 237 statistics students are represented in the boxplot below. Make one observation about the relative heights of male and female students. </w:t>
      </w:r>
      <w:r w:rsidRPr="00AB5635">
        <w:rPr>
          <w:rFonts w:cs="Arial"/>
          <w:szCs w:val="24"/>
        </w:rPr>
        <w:t>Your observation must contain both a reference to the numbers in the boxplot, as well as a proportion or percentage (</w:t>
      </w:r>
      <w:proofErr w:type="spellStart"/>
      <w:r w:rsidRPr="00AB5635">
        <w:rPr>
          <w:rFonts w:cs="Arial"/>
          <w:szCs w:val="24"/>
        </w:rPr>
        <w:t>eg</w:t>
      </w:r>
      <w:proofErr w:type="spellEnd"/>
      <w:r w:rsidRPr="00AB5635">
        <w:rPr>
          <w:rFonts w:cs="Arial"/>
          <w:szCs w:val="24"/>
        </w:rPr>
        <w:t>, “x% of female students are shorter than…”).</w:t>
      </w:r>
    </w:p>
    <w:p w14:paraId="4DA09578" w14:textId="77777777" w:rsidR="00986940" w:rsidRPr="00AB5635" w:rsidRDefault="00B40862" w:rsidP="00986940">
      <w:pPr>
        <w:tabs>
          <w:tab w:val="left" w:pos="8046"/>
        </w:tabs>
        <w:jc w:val="both"/>
        <w:rPr>
          <w:sz w:val="24"/>
          <w:szCs w:val="24"/>
        </w:rPr>
      </w:pPr>
      <w:r w:rsidRPr="00AB5635">
        <w:rPr>
          <w:noProof/>
          <w:sz w:val="24"/>
          <w:szCs w:val="24"/>
          <w:lang w:val="en-CA" w:eastAsia="en-CA"/>
        </w:rPr>
        <w:drawing>
          <wp:inline distT="0" distB="0" distL="0" distR="0" wp14:anchorId="7F7EB962" wp14:editId="3B9ACE67">
            <wp:extent cx="3458058" cy="274358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iz1practiceHeights.png"/>
                    <pic:cNvPicPr/>
                  </pic:nvPicPr>
                  <pic:blipFill>
                    <a:blip r:embed="rId9">
                      <a:extLst>
                        <a:ext uri="{28A0092B-C50C-407E-A947-70E740481C1C}">
                          <a14:useLocalDpi xmlns:a14="http://schemas.microsoft.com/office/drawing/2010/main" val="0"/>
                        </a:ext>
                      </a:extLst>
                    </a:blip>
                    <a:stretch>
                      <a:fillRect/>
                    </a:stretch>
                  </pic:blipFill>
                  <pic:spPr>
                    <a:xfrm>
                      <a:off x="0" y="0"/>
                      <a:ext cx="3458058" cy="2743583"/>
                    </a:xfrm>
                    <a:prstGeom prst="rect">
                      <a:avLst/>
                    </a:prstGeom>
                  </pic:spPr>
                </pic:pic>
              </a:graphicData>
            </a:graphic>
          </wp:inline>
        </w:drawing>
      </w:r>
    </w:p>
    <w:p w14:paraId="2492EF2B" w14:textId="77777777" w:rsidR="00E41CE4" w:rsidRPr="00AB5635" w:rsidRDefault="00E41CE4">
      <w:pPr>
        <w:rPr>
          <w:sz w:val="24"/>
          <w:szCs w:val="24"/>
        </w:rPr>
      </w:pPr>
      <w:r w:rsidRPr="00AB5635">
        <w:rPr>
          <w:sz w:val="24"/>
          <w:szCs w:val="24"/>
        </w:rPr>
        <w:br w:type="page"/>
      </w:r>
    </w:p>
    <w:p w14:paraId="1D34A2C8" w14:textId="77777777" w:rsidR="00E41CE4" w:rsidRPr="00AB5635" w:rsidRDefault="00E41CE4" w:rsidP="006E2A0F">
      <w:pPr>
        <w:rPr>
          <w:sz w:val="24"/>
          <w:szCs w:val="24"/>
          <w:u w:val="single"/>
        </w:rPr>
      </w:pPr>
    </w:p>
    <w:p w14:paraId="07558DA1" w14:textId="77777777" w:rsidR="000763EC" w:rsidRPr="00AB5635" w:rsidRDefault="000763EC" w:rsidP="006E2A0F">
      <w:pPr>
        <w:rPr>
          <w:sz w:val="24"/>
          <w:szCs w:val="24"/>
          <w:u w:val="single"/>
        </w:rPr>
      </w:pPr>
      <w:r w:rsidRPr="00AB5635">
        <w:rPr>
          <w:sz w:val="24"/>
          <w:szCs w:val="24"/>
          <w:u w:val="single"/>
        </w:rPr>
        <w:t>Answers</w:t>
      </w:r>
    </w:p>
    <w:p w14:paraId="2873CDE9" w14:textId="4B6D6EE5" w:rsidR="00C010E7" w:rsidRDefault="00C010E7" w:rsidP="000763EC">
      <w:pPr>
        <w:rPr>
          <w:sz w:val="24"/>
          <w:szCs w:val="24"/>
        </w:rPr>
      </w:pPr>
    </w:p>
    <w:p w14:paraId="665B60BC" w14:textId="77777777" w:rsidR="00AB5635" w:rsidRPr="00F40609" w:rsidRDefault="00AB5635" w:rsidP="00AB5635">
      <w:pPr>
        <w:rPr>
          <w:sz w:val="24"/>
          <w:szCs w:val="24"/>
        </w:rPr>
      </w:pPr>
      <w:r w:rsidRPr="00F40609">
        <w:rPr>
          <w:sz w:val="24"/>
          <w:szCs w:val="24"/>
        </w:rPr>
        <w:t xml:space="preserve">1. </w:t>
      </w:r>
    </w:p>
    <w:tbl>
      <w:tblPr>
        <w:tblW w:w="2620" w:type="dxa"/>
        <w:tblLook w:val="04A0" w:firstRow="1" w:lastRow="0" w:firstColumn="1" w:lastColumn="0" w:noHBand="0" w:noVBand="1"/>
      </w:tblPr>
      <w:tblGrid>
        <w:gridCol w:w="1843"/>
        <w:gridCol w:w="1493"/>
      </w:tblGrid>
      <w:tr w:rsidR="00AB5635" w:rsidRPr="00F40609" w14:paraId="5B1175D3" w14:textId="77777777" w:rsidTr="00B40687">
        <w:trPr>
          <w:trHeight w:val="300"/>
        </w:trPr>
        <w:tc>
          <w:tcPr>
            <w:tcW w:w="1843" w:type="dxa"/>
            <w:tcBorders>
              <w:top w:val="nil"/>
              <w:left w:val="nil"/>
              <w:bottom w:val="nil"/>
              <w:right w:val="nil"/>
            </w:tcBorders>
            <w:shd w:val="clear" w:color="auto" w:fill="auto"/>
            <w:noWrap/>
            <w:vAlign w:val="bottom"/>
            <w:hideMark/>
          </w:tcPr>
          <w:p w14:paraId="5A9B0814" w14:textId="77777777" w:rsidR="00AB5635" w:rsidRPr="00F40609" w:rsidRDefault="00AB5635" w:rsidP="00B40687">
            <w:pPr>
              <w:rPr>
                <w:rFonts w:ascii="Calibri" w:hAnsi="Calibri" w:cs="Calibri"/>
                <w:color w:val="000000"/>
                <w:sz w:val="24"/>
                <w:szCs w:val="24"/>
                <w:lang w:val="en-CA" w:eastAsia="ja-JP"/>
              </w:rPr>
            </w:pPr>
            <w:r w:rsidRPr="00F40609">
              <w:rPr>
                <w:rFonts w:ascii="Calibri" w:hAnsi="Calibri" w:cs="Calibri"/>
                <w:color w:val="000000"/>
                <w:sz w:val="24"/>
                <w:szCs w:val="24"/>
                <w:lang w:val="en-CA" w:eastAsia="ja-JP"/>
              </w:rPr>
              <w:t xml:space="preserve">Range </w:t>
            </w:r>
          </w:p>
        </w:tc>
        <w:tc>
          <w:tcPr>
            <w:tcW w:w="777" w:type="dxa"/>
            <w:tcBorders>
              <w:top w:val="nil"/>
              <w:left w:val="nil"/>
              <w:bottom w:val="nil"/>
              <w:right w:val="nil"/>
            </w:tcBorders>
            <w:shd w:val="clear" w:color="auto" w:fill="auto"/>
            <w:noWrap/>
            <w:vAlign w:val="bottom"/>
            <w:hideMark/>
          </w:tcPr>
          <w:p w14:paraId="0891C3CE" w14:textId="77777777" w:rsidR="00AB5635" w:rsidRPr="00F40609" w:rsidRDefault="00AB5635" w:rsidP="00B40687">
            <w:pPr>
              <w:jc w:val="right"/>
              <w:rPr>
                <w:rFonts w:ascii="Calibri" w:hAnsi="Calibri" w:cs="Calibri"/>
                <w:color w:val="000000"/>
                <w:sz w:val="24"/>
                <w:szCs w:val="24"/>
                <w:lang w:val="en-CA" w:eastAsia="ja-JP"/>
              </w:rPr>
            </w:pPr>
            <w:r w:rsidRPr="00F40609">
              <w:rPr>
                <w:rFonts w:ascii="Calibri" w:hAnsi="Calibri" w:cs="Calibri"/>
                <w:color w:val="000000"/>
                <w:sz w:val="24"/>
                <w:szCs w:val="24"/>
                <w:lang w:val="en-CA" w:eastAsia="ja-JP"/>
              </w:rPr>
              <w:t>0.022</w:t>
            </w:r>
          </w:p>
        </w:tc>
      </w:tr>
      <w:tr w:rsidR="00AB5635" w:rsidRPr="00F40609" w14:paraId="6B831C06" w14:textId="77777777" w:rsidTr="00B40687">
        <w:trPr>
          <w:trHeight w:val="300"/>
        </w:trPr>
        <w:tc>
          <w:tcPr>
            <w:tcW w:w="1843" w:type="dxa"/>
            <w:tcBorders>
              <w:top w:val="nil"/>
              <w:left w:val="nil"/>
              <w:bottom w:val="nil"/>
              <w:right w:val="nil"/>
            </w:tcBorders>
            <w:shd w:val="clear" w:color="auto" w:fill="auto"/>
            <w:noWrap/>
            <w:vAlign w:val="bottom"/>
            <w:hideMark/>
          </w:tcPr>
          <w:p w14:paraId="47E1FE23" w14:textId="77777777" w:rsidR="00AB5635" w:rsidRPr="00F40609" w:rsidRDefault="00AB5635" w:rsidP="00B40687">
            <w:pPr>
              <w:rPr>
                <w:rFonts w:ascii="Calibri" w:hAnsi="Calibri" w:cs="Calibri"/>
                <w:color w:val="000000"/>
                <w:sz w:val="24"/>
                <w:szCs w:val="24"/>
                <w:lang w:val="en-CA" w:eastAsia="ja-JP"/>
              </w:rPr>
            </w:pPr>
            <w:r w:rsidRPr="00F40609">
              <w:rPr>
                <w:rFonts w:ascii="Calibri" w:hAnsi="Calibri" w:cs="Calibri"/>
                <w:color w:val="000000"/>
                <w:sz w:val="24"/>
                <w:szCs w:val="24"/>
                <w:lang w:val="en-CA" w:eastAsia="ja-JP"/>
              </w:rPr>
              <w:t>Standard Dev</w:t>
            </w:r>
          </w:p>
        </w:tc>
        <w:tc>
          <w:tcPr>
            <w:tcW w:w="777" w:type="dxa"/>
            <w:tcBorders>
              <w:top w:val="nil"/>
              <w:left w:val="nil"/>
              <w:bottom w:val="nil"/>
              <w:right w:val="nil"/>
            </w:tcBorders>
            <w:shd w:val="clear" w:color="auto" w:fill="auto"/>
            <w:noWrap/>
            <w:vAlign w:val="bottom"/>
            <w:hideMark/>
          </w:tcPr>
          <w:p w14:paraId="43DF606D" w14:textId="77777777" w:rsidR="00AB5635" w:rsidRPr="00F40609" w:rsidRDefault="00AB5635" w:rsidP="00B40687">
            <w:pPr>
              <w:jc w:val="right"/>
              <w:rPr>
                <w:rFonts w:ascii="Calibri" w:hAnsi="Calibri" w:cs="Calibri"/>
                <w:color w:val="000000"/>
                <w:sz w:val="24"/>
                <w:szCs w:val="24"/>
                <w:lang w:val="en-CA" w:eastAsia="ja-JP"/>
              </w:rPr>
            </w:pPr>
            <w:r w:rsidRPr="00F40609">
              <w:rPr>
                <w:rFonts w:ascii="Calibri" w:hAnsi="Calibri" w:cs="Calibri"/>
                <w:color w:val="000000"/>
                <w:sz w:val="24"/>
                <w:szCs w:val="24"/>
                <w:lang w:val="en-CA" w:eastAsia="ja-JP"/>
              </w:rPr>
              <w:t>0.006560179</w:t>
            </w:r>
          </w:p>
        </w:tc>
      </w:tr>
    </w:tbl>
    <w:p w14:paraId="1FD6F7A3" w14:textId="77777777" w:rsidR="00AB5635" w:rsidRPr="00F40609" w:rsidRDefault="00AB5635" w:rsidP="00AB5635">
      <w:pPr>
        <w:rPr>
          <w:sz w:val="24"/>
          <w:szCs w:val="24"/>
        </w:rPr>
      </w:pPr>
    </w:p>
    <w:p w14:paraId="14E6D998" w14:textId="77777777" w:rsidR="00AB5635" w:rsidRPr="00F40609" w:rsidRDefault="00AB5635" w:rsidP="00AB5635">
      <w:pPr>
        <w:pStyle w:val="ListParagraph"/>
        <w:rPr>
          <w:sz w:val="24"/>
          <w:szCs w:val="24"/>
        </w:rPr>
      </w:pPr>
    </w:p>
    <w:p w14:paraId="77366A97" w14:textId="77777777" w:rsidR="00AB5635" w:rsidRPr="00F40609" w:rsidRDefault="00AB5635" w:rsidP="00AB5635">
      <w:pPr>
        <w:rPr>
          <w:sz w:val="24"/>
          <w:szCs w:val="24"/>
        </w:rPr>
      </w:pPr>
      <w:r w:rsidRPr="00F40609">
        <w:rPr>
          <w:sz w:val="24"/>
          <w:szCs w:val="24"/>
        </w:rPr>
        <w:t xml:space="preserve">2.   </w:t>
      </w:r>
    </w:p>
    <w:tbl>
      <w:tblPr>
        <w:tblW w:w="4320" w:type="dxa"/>
        <w:tblLook w:val="04A0" w:firstRow="1" w:lastRow="0" w:firstColumn="1" w:lastColumn="0" w:noHBand="0" w:noVBand="1"/>
      </w:tblPr>
      <w:tblGrid>
        <w:gridCol w:w="960"/>
        <w:gridCol w:w="960"/>
        <w:gridCol w:w="260"/>
        <w:gridCol w:w="829"/>
        <w:gridCol w:w="407"/>
        <w:gridCol w:w="573"/>
        <w:gridCol w:w="387"/>
      </w:tblGrid>
      <w:tr w:rsidR="00AB5635" w:rsidRPr="00F40609" w14:paraId="7321024C" w14:textId="77777777" w:rsidTr="00B40687">
        <w:trPr>
          <w:trHeight w:val="315"/>
        </w:trPr>
        <w:tc>
          <w:tcPr>
            <w:tcW w:w="960" w:type="dxa"/>
            <w:tcBorders>
              <w:top w:val="nil"/>
              <w:left w:val="nil"/>
              <w:bottom w:val="nil"/>
              <w:right w:val="nil"/>
            </w:tcBorders>
            <w:shd w:val="clear" w:color="auto" w:fill="auto"/>
            <w:noWrap/>
            <w:vAlign w:val="bottom"/>
            <w:hideMark/>
          </w:tcPr>
          <w:p w14:paraId="7DA422E8" w14:textId="77777777" w:rsidR="00AB5635" w:rsidRPr="00F40609" w:rsidRDefault="00AB5635" w:rsidP="00B40687">
            <w:pPr>
              <w:rPr>
                <w:sz w:val="24"/>
                <w:szCs w:val="24"/>
              </w:rPr>
            </w:pPr>
            <w:proofErr w:type="spellStart"/>
            <w:r w:rsidRPr="00F40609">
              <w:rPr>
                <w:sz w:val="24"/>
                <w:szCs w:val="24"/>
              </w:rPr>
              <w:t>Stdev</w:t>
            </w:r>
            <w:proofErr w:type="spellEnd"/>
          </w:p>
        </w:tc>
        <w:tc>
          <w:tcPr>
            <w:tcW w:w="1220" w:type="dxa"/>
            <w:gridSpan w:val="2"/>
            <w:tcBorders>
              <w:top w:val="nil"/>
              <w:left w:val="nil"/>
              <w:bottom w:val="nil"/>
              <w:right w:val="nil"/>
            </w:tcBorders>
            <w:shd w:val="clear" w:color="auto" w:fill="auto"/>
            <w:noWrap/>
            <w:vAlign w:val="bottom"/>
            <w:hideMark/>
          </w:tcPr>
          <w:p w14:paraId="1CDC0875" w14:textId="77777777" w:rsidR="00AB5635" w:rsidRPr="00F40609" w:rsidRDefault="00AB5635" w:rsidP="00B40687">
            <w:pPr>
              <w:rPr>
                <w:sz w:val="24"/>
                <w:szCs w:val="24"/>
              </w:rPr>
            </w:pPr>
          </w:p>
        </w:tc>
        <w:tc>
          <w:tcPr>
            <w:tcW w:w="1180" w:type="dxa"/>
            <w:gridSpan w:val="2"/>
            <w:tcBorders>
              <w:top w:val="nil"/>
              <w:left w:val="nil"/>
              <w:bottom w:val="nil"/>
              <w:right w:val="nil"/>
            </w:tcBorders>
            <w:shd w:val="clear" w:color="auto" w:fill="auto"/>
            <w:noWrap/>
            <w:vAlign w:val="bottom"/>
            <w:hideMark/>
          </w:tcPr>
          <w:p w14:paraId="403D32D1" w14:textId="77777777" w:rsidR="00AB5635" w:rsidRPr="00F40609" w:rsidRDefault="00AB5635" w:rsidP="00B40687">
            <w:pPr>
              <w:jc w:val="right"/>
              <w:rPr>
                <w:sz w:val="24"/>
                <w:szCs w:val="24"/>
              </w:rPr>
            </w:pPr>
            <w:r w:rsidRPr="00F40609">
              <w:rPr>
                <w:sz w:val="24"/>
                <w:szCs w:val="24"/>
              </w:rPr>
              <w:t>0.0120078</w:t>
            </w:r>
          </w:p>
        </w:tc>
        <w:tc>
          <w:tcPr>
            <w:tcW w:w="960" w:type="dxa"/>
            <w:gridSpan w:val="2"/>
            <w:tcBorders>
              <w:top w:val="nil"/>
              <w:left w:val="nil"/>
              <w:bottom w:val="nil"/>
              <w:right w:val="nil"/>
            </w:tcBorders>
            <w:shd w:val="clear" w:color="auto" w:fill="auto"/>
            <w:noWrap/>
            <w:vAlign w:val="bottom"/>
            <w:hideMark/>
          </w:tcPr>
          <w:p w14:paraId="06D34C41" w14:textId="77777777" w:rsidR="00AB5635" w:rsidRPr="00F40609" w:rsidRDefault="00AB5635" w:rsidP="00B40687">
            <w:pPr>
              <w:rPr>
                <w:sz w:val="24"/>
                <w:szCs w:val="24"/>
              </w:rPr>
            </w:pPr>
            <w:r w:rsidRPr="00F40609">
              <w:rPr>
                <w:sz w:val="24"/>
                <w:szCs w:val="24"/>
              </w:rPr>
              <w:t>mm</w:t>
            </w:r>
          </w:p>
        </w:tc>
      </w:tr>
      <w:tr w:rsidR="00AB5635" w:rsidRPr="00F40609" w14:paraId="4246F540" w14:textId="77777777" w:rsidTr="00B40687">
        <w:trPr>
          <w:gridAfter w:val="1"/>
          <w:wAfter w:w="387" w:type="dxa"/>
          <w:trHeight w:val="312"/>
        </w:trPr>
        <w:tc>
          <w:tcPr>
            <w:tcW w:w="960" w:type="dxa"/>
            <w:tcBorders>
              <w:top w:val="nil"/>
              <w:left w:val="nil"/>
              <w:bottom w:val="nil"/>
              <w:right w:val="nil"/>
            </w:tcBorders>
            <w:shd w:val="clear" w:color="auto" w:fill="auto"/>
            <w:noWrap/>
            <w:vAlign w:val="bottom"/>
          </w:tcPr>
          <w:p w14:paraId="54620FA6" w14:textId="77777777" w:rsidR="00AB5635" w:rsidRPr="00F40609" w:rsidRDefault="00AB5635" w:rsidP="00B40687">
            <w:pPr>
              <w:rPr>
                <w:rFonts w:ascii="Calibri" w:hAnsi="Calibri" w:cs="Calibri"/>
                <w:color w:val="000000"/>
                <w:sz w:val="24"/>
                <w:szCs w:val="24"/>
                <w:lang w:val="en-CA" w:eastAsia="en-CA"/>
              </w:rPr>
            </w:pPr>
          </w:p>
        </w:tc>
        <w:tc>
          <w:tcPr>
            <w:tcW w:w="960" w:type="dxa"/>
            <w:tcBorders>
              <w:top w:val="nil"/>
              <w:left w:val="nil"/>
              <w:bottom w:val="nil"/>
              <w:right w:val="nil"/>
            </w:tcBorders>
            <w:shd w:val="clear" w:color="auto" w:fill="auto"/>
            <w:noWrap/>
            <w:vAlign w:val="bottom"/>
          </w:tcPr>
          <w:p w14:paraId="50FF3ED3" w14:textId="77777777" w:rsidR="00AB5635" w:rsidRPr="00F40609" w:rsidRDefault="00AB5635" w:rsidP="00B40687">
            <w:pPr>
              <w:rPr>
                <w:rFonts w:ascii="Calibri" w:hAnsi="Calibri" w:cs="Calibri"/>
                <w:color w:val="000000"/>
                <w:sz w:val="24"/>
                <w:szCs w:val="24"/>
                <w:lang w:val="en-CA" w:eastAsia="en-CA"/>
              </w:rPr>
            </w:pPr>
          </w:p>
        </w:tc>
        <w:tc>
          <w:tcPr>
            <w:tcW w:w="1053" w:type="dxa"/>
            <w:gridSpan w:val="2"/>
            <w:tcBorders>
              <w:top w:val="nil"/>
              <w:left w:val="nil"/>
              <w:bottom w:val="nil"/>
              <w:right w:val="nil"/>
            </w:tcBorders>
            <w:shd w:val="clear" w:color="auto" w:fill="auto"/>
            <w:noWrap/>
            <w:vAlign w:val="bottom"/>
          </w:tcPr>
          <w:p w14:paraId="6B1A1797" w14:textId="77777777" w:rsidR="00AB5635" w:rsidRPr="00F40609" w:rsidRDefault="00AB5635" w:rsidP="00B40687">
            <w:pPr>
              <w:jc w:val="right"/>
              <w:rPr>
                <w:rFonts w:ascii="Calibri" w:hAnsi="Calibri" w:cs="Calibri"/>
                <w:color w:val="000000"/>
                <w:sz w:val="24"/>
                <w:szCs w:val="24"/>
                <w:lang w:val="en-CA" w:eastAsia="en-CA"/>
              </w:rPr>
            </w:pPr>
          </w:p>
        </w:tc>
        <w:tc>
          <w:tcPr>
            <w:tcW w:w="960" w:type="dxa"/>
            <w:gridSpan w:val="2"/>
            <w:tcBorders>
              <w:top w:val="nil"/>
              <w:left w:val="nil"/>
              <w:bottom w:val="nil"/>
              <w:right w:val="nil"/>
            </w:tcBorders>
            <w:shd w:val="clear" w:color="auto" w:fill="auto"/>
            <w:noWrap/>
            <w:vAlign w:val="bottom"/>
          </w:tcPr>
          <w:p w14:paraId="6307EE1F" w14:textId="77777777" w:rsidR="00AB5635" w:rsidRPr="00F40609" w:rsidRDefault="00AB5635" w:rsidP="00B40687">
            <w:pPr>
              <w:rPr>
                <w:rFonts w:ascii="Calibri" w:hAnsi="Calibri" w:cs="Calibri"/>
                <w:color w:val="000000"/>
                <w:sz w:val="24"/>
                <w:szCs w:val="24"/>
                <w:lang w:val="en-CA" w:eastAsia="en-CA"/>
              </w:rPr>
            </w:pPr>
          </w:p>
        </w:tc>
      </w:tr>
    </w:tbl>
    <w:p w14:paraId="373B77DC" w14:textId="77777777" w:rsidR="00AB5635" w:rsidRPr="00F40609" w:rsidRDefault="00AB5635" w:rsidP="00AB5635">
      <w:pPr>
        <w:rPr>
          <w:sz w:val="24"/>
          <w:szCs w:val="24"/>
        </w:rPr>
      </w:pPr>
    </w:p>
    <w:p w14:paraId="7F720411" w14:textId="77777777" w:rsidR="00AB5635" w:rsidRPr="00F40609" w:rsidRDefault="00AB5635" w:rsidP="00AB5635">
      <w:pPr>
        <w:rPr>
          <w:sz w:val="24"/>
          <w:szCs w:val="24"/>
          <w:lang w:val="en-CA"/>
        </w:rPr>
      </w:pPr>
      <w:r w:rsidRPr="00F40609">
        <w:rPr>
          <w:sz w:val="24"/>
          <w:szCs w:val="24"/>
        </w:rPr>
        <w:t xml:space="preserve">3a.) </w:t>
      </w:r>
      <w:r w:rsidRPr="00F40609">
        <w:rPr>
          <w:sz w:val="24"/>
          <w:szCs w:val="24"/>
          <w:lang w:val="en-CA"/>
        </w:rPr>
        <w:t xml:space="preserve">We see that the mean maximum monthly wind velocity is </w:t>
      </w:r>
      <w:proofErr w:type="spellStart"/>
      <w:r w:rsidRPr="00F40609">
        <w:rPr>
          <w:sz w:val="24"/>
          <w:szCs w:val="24"/>
          <w:lang w:val="en-CA"/>
        </w:rPr>
        <w:t>is</w:t>
      </w:r>
      <w:proofErr w:type="spellEnd"/>
      <w:r w:rsidRPr="00F40609">
        <w:rPr>
          <w:sz w:val="24"/>
          <w:szCs w:val="24"/>
          <w:lang w:val="en-CA"/>
        </w:rPr>
        <w:t xml:space="preserve"> 52.99 km/h with a standard deviation of 32.98 km/h.  There is considerable variability seen in the standard deviation.  Also, the range of values is 95.89 km/h.  As a result, it is difficult to predict the maximum wind velocity during a month. </w:t>
      </w:r>
    </w:p>
    <w:p w14:paraId="5412F583" w14:textId="77777777" w:rsidR="00AB5635" w:rsidRPr="00F40609" w:rsidRDefault="00AB5635" w:rsidP="00AB5635">
      <w:pPr>
        <w:rPr>
          <w:sz w:val="24"/>
          <w:szCs w:val="24"/>
          <w:lang w:val="en-CA"/>
        </w:rPr>
      </w:pPr>
      <w:r w:rsidRPr="00F40609">
        <w:rPr>
          <w:sz w:val="24"/>
          <w:szCs w:val="24"/>
        </w:rPr>
        <w:t xml:space="preserve">b.) </w:t>
      </w:r>
      <w:r w:rsidRPr="00F40609">
        <w:rPr>
          <w:sz w:val="24"/>
          <w:szCs w:val="24"/>
          <w:lang w:val="en-CA"/>
        </w:rPr>
        <w:t>mean + 3s = 52.98 + 3(32.98) = 151.92 km/h</w:t>
      </w:r>
    </w:p>
    <w:p w14:paraId="76618DCF" w14:textId="77777777" w:rsidR="00AB5635" w:rsidRPr="00F40609" w:rsidRDefault="00AB5635" w:rsidP="00AB5635">
      <w:pPr>
        <w:rPr>
          <w:sz w:val="24"/>
          <w:szCs w:val="24"/>
          <w:lang w:val="en-CA"/>
        </w:rPr>
      </w:pPr>
      <w:r w:rsidRPr="00F40609">
        <w:rPr>
          <w:sz w:val="24"/>
          <w:szCs w:val="24"/>
        </w:rPr>
        <w:t>c.)  It is a bit of a leap to apply the Empirical Rule since our data does not reflect a normal distribution.  If we assume that the population is normal anyway, the probability of being more than 3 standard deviation above the mean is:</w:t>
      </w:r>
    </w:p>
    <w:p w14:paraId="178A3BA2" w14:textId="77777777" w:rsidR="00AB5635" w:rsidRPr="00F40609" w:rsidRDefault="00AB5635" w:rsidP="00AB5635">
      <w:pPr>
        <w:rPr>
          <w:sz w:val="24"/>
          <w:szCs w:val="24"/>
        </w:rPr>
      </w:pPr>
      <w:r w:rsidRPr="00F40609">
        <w:rPr>
          <w:sz w:val="24"/>
          <w:szCs w:val="24"/>
        </w:rPr>
        <w:t>(100 - 99.7)/2 = 0.15%</w:t>
      </w:r>
      <w:r w:rsidRPr="00F40609">
        <w:rPr>
          <w:sz w:val="24"/>
          <w:szCs w:val="24"/>
        </w:rPr>
        <w:br/>
      </w:r>
    </w:p>
    <w:p w14:paraId="2D1E6C07" w14:textId="77777777" w:rsidR="00AB5635" w:rsidRPr="00F40609" w:rsidRDefault="00AB5635" w:rsidP="00AB5635">
      <w:pPr>
        <w:rPr>
          <w:sz w:val="24"/>
          <w:szCs w:val="24"/>
          <w:lang w:val="en-CA"/>
        </w:rPr>
      </w:pPr>
      <w:r w:rsidRPr="00F40609">
        <w:rPr>
          <w:sz w:val="24"/>
          <w:szCs w:val="24"/>
        </w:rPr>
        <w:t>4 a)</w:t>
      </w:r>
    </w:p>
    <w:p w14:paraId="03230889" w14:textId="77777777" w:rsidR="00AB5635" w:rsidRPr="00F40609" w:rsidRDefault="00AB5635" w:rsidP="00AB5635">
      <w:pPr>
        <w:rPr>
          <w:sz w:val="24"/>
          <w:szCs w:val="24"/>
          <w:lang w:val="en-CA"/>
        </w:rPr>
      </w:pPr>
      <w:r w:rsidRPr="00F40609">
        <w:rPr>
          <w:sz w:val="24"/>
          <w:szCs w:val="24"/>
        </w:rPr>
        <w:t xml:space="preserve">Site B has a larger coefficient of variation, larger standard deviation, and larger range so it is relatively more variable than Site A.  I would recommend Site A as it's mean </w:t>
      </w:r>
      <w:proofErr w:type="spellStart"/>
      <w:r w:rsidRPr="00F40609">
        <w:rPr>
          <w:sz w:val="24"/>
          <w:szCs w:val="24"/>
        </w:rPr>
        <w:t>drainger</w:t>
      </w:r>
      <w:proofErr w:type="spellEnd"/>
      <w:r w:rsidRPr="00F40609">
        <w:rPr>
          <w:sz w:val="24"/>
          <w:szCs w:val="24"/>
        </w:rPr>
        <w:t xml:space="preserve"> is higher and it is more consistent.</w:t>
      </w:r>
    </w:p>
    <w:p w14:paraId="720B27E3" w14:textId="77777777" w:rsidR="00AB5635" w:rsidRPr="00F40609" w:rsidRDefault="00AB5635" w:rsidP="00AB5635">
      <w:pPr>
        <w:rPr>
          <w:sz w:val="24"/>
          <w:szCs w:val="24"/>
          <w:lang w:val="en-CA"/>
        </w:rPr>
      </w:pPr>
      <w:r w:rsidRPr="00F40609">
        <w:rPr>
          <w:sz w:val="24"/>
          <w:szCs w:val="24"/>
        </w:rPr>
        <w:t> </w:t>
      </w:r>
    </w:p>
    <w:p w14:paraId="3106318B" w14:textId="77777777" w:rsidR="00AB5635" w:rsidRPr="00F40609" w:rsidRDefault="00AB5635" w:rsidP="00AB5635">
      <w:pPr>
        <w:rPr>
          <w:sz w:val="24"/>
          <w:szCs w:val="24"/>
          <w:lang w:val="en-CA"/>
        </w:rPr>
      </w:pPr>
      <w:r w:rsidRPr="00F40609">
        <w:rPr>
          <w:sz w:val="24"/>
          <w:szCs w:val="24"/>
        </w:rPr>
        <w:t xml:space="preserve">b.) </w:t>
      </w:r>
    </w:p>
    <w:p w14:paraId="55A778A3" w14:textId="77777777" w:rsidR="00AB5635" w:rsidRPr="00F40609" w:rsidRDefault="00AB5635" w:rsidP="00AB5635">
      <w:pPr>
        <w:rPr>
          <w:sz w:val="24"/>
          <w:szCs w:val="24"/>
          <w:lang w:val="en-CA"/>
        </w:rPr>
      </w:pPr>
      <w:proofErr w:type="spellStart"/>
      <w:r w:rsidRPr="00F40609">
        <w:rPr>
          <w:sz w:val="24"/>
          <w:szCs w:val="24"/>
        </w:rPr>
        <w:t>xbar</w:t>
      </w:r>
      <w:proofErr w:type="spellEnd"/>
      <w:r w:rsidRPr="00F40609">
        <w:rPr>
          <w:sz w:val="24"/>
          <w:szCs w:val="24"/>
        </w:rPr>
        <w:t xml:space="preserve"> - 3sigma = 4.07 - 3(3.14) = -5.3</w:t>
      </w:r>
    </w:p>
    <w:p w14:paraId="14CBE893" w14:textId="77777777" w:rsidR="00AB5635" w:rsidRPr="00F40609" w:rsidRDefault="00AB5635" w:rsidP="00AB5635">
      <w:pPr>
        <w:rPr>
          <w:sz w:val="24"/>
          <w:szCs w:val="24"/>
          <w:lang w:val="en-CA"/>
        </w:rPr>
      </w:pPr>
      <w:proofErr w:type="spellStart"/>
      <w:r w:rsidRPr="00F40609">
        <w:rPr>
          <w:sz w:val="24"/>
          <w:szCs w:val="24"/>
        </w:rPr>
        <w:t>xbar</w:t>
      </w:r>
      <w:proofErr w:type="spellEnd"/>
      <w:r w:rsidRPr="00F40609">
        <w:rPr>
          <w:sz w:val="24"/>
          <w:szCs w:val="24"/>
        </w:rPr>
        <w:t xml:space="preserve"> - 2sigma = 4.07 - 2(3.14) = - 2.2</w:t>
      </w:r>
      <w:r w:rsidRPr="00F40609">
        <w:rPr>
          <w:sz w:val="24"/>
          <w:szCs w:val="24"/>
        </w:rPr>
        <w:tab/>
      </w:r>
      <w:r w:rsidRPr="00F40609">
        <w:rPr>
          <w:sz w:val="24"/>
          <w:szCs w:val="24"/>
        </w:rPr>
        <w:tab/>
      </w:r>
    </w:p>
    <w:p w14:paraId="6DA5FD55" w14:textId="77777777" w:rsidR="00AB5635" w:rsidRPr="00F40609" w:rsidRDefault="00AB5635" w:rsidP="00AB5635">
      <w:pPr>
        <w:rPr>
          <w:sz w:val="24"/>
          <w:szCs w:val="24"/>
          <w:lang w:val="en-CA"/>
        </w:rPr>
      </w:pPr>
      <w:proofErr w:type="spellStart"/>
      <w:r w:rsidRPr="00F40609">
        <w:rPr>
          <w:sz w:val="24"/>
          <w:szCs w:val="24"/>
        </w:rPr>
        <w:t>xbar</w:t>
      </w:r>
      <w:proofErr w:type="spellEnd"/>
      <w:r w:rsidRPr="00F40609">
        <w:rPr>
          <w:sz w:val="24"/>
          <w:szCs w:val="24"/>
        </w:rPr>
        <w:t xml:space="preserve"> + 2sigma = 4.07 + 2(3.14) = 10.3</w:t>
      </w:r>
    </w:p>
    <w:p w14:paraId="13F48CFC" w14:textId="77777777" w:rsidR="00AB5635" w:rsidRPr="00F40609" w:rsidRDefault="00AB5635" w:rsidP="00AB5635">
      <w:pPr>
        <w:rPr>
          <w:sz w:val="24"/>
          <w:szCs w:val="24"/>
          <w:lang w:val="en-CA"/>
        </w:rPr>
      </w:pPr>
      <w:r w:rsidRPr="00F40609">
        <w:rPr>
          <w:sz w:val="24"/>
          <w:szCs w:val="24"/>
        </w:rPr>
        <w:t> </w:t>
      </w:r>
      <w:proofErr w:type="spellStart"/>
      <w:r w:rsidRPr="00F40609">
        <w:rPr>
          <w:sz w:val="24"/>
          <w:szCs w:val="24"/>
        </w:rPr>
        <w:t>xbar</w:t>
      </w:r>
      <w:proofErr w:type="spellEnd"/>
      <w:r w:rsidRPr="00F40609">
        <w:rPr>
          <w:sz w:val="24"/>
          <w:szCs w:val="24"/>
        </w:rPr>
        <w:t xml:space="preserve"> +3sigma = 4.07 + 3(3.14) = 13.5  L/m</w:t>
      </w:r>
      <w:r w:rsidRPr="00F40609">
        <w:rPr>
          <w:sz w:val="24"/>
          <w:szCs w:val="24"/>
          <w:vertAlign w:val="superscript"/>
        </w:rPr>
        <w:t>2</w:t>
      </w:r>
      <w:r w:rsidRPr="00F40609">
        <w:rPr>
          <w:sz w:val="24"/>
          <w:szCs w:val="24"/>
        </w:rPr>
        <w:t>/s</w:t>
      </w:r>
    </w:p>
    <w:p w14:paraId="27D150A0" w14:textId="77777777" w:rsidR="00AB5635" w:rsidRPr="00F40609" w:rsidRDefault="00AB5635" w:rsidP="00AB5635">
      <w:pPr>
        <w:rPr>
          <w:sz w:val="24"/>
          <w:szCs w:val="24"/>
          <w:lang w:val="en-CA"/>
        </w:rPr>
      </w:pPr>
      <w:r w:rsidRPr="00F40609">
        <w:rPr>
          <w:sz w:val="24"/>
          <w:szCs w:val="24"/>
        </w:rPr>
        <w:t>The maximum value is more than 3 standard deviations above the mean and thus  is a very rare value.</w:t>
      </w:r>
    </w:p>
    <w:p w14:paraId="240EE2FE" w14:textId="77777777" w:rsidR="00AB5635" w:rsidRPr="00F40609" w:rsidRDefault="00AB5635" w:rsidP="00AB5635">
      <w:pPr>
        <w:rPr>
          <w:sz w:val="24"/>
          <w:szCs w:val="24"/>
          <w:lang w:val="en-CA"/>
        </w:rPr>
      </w:pPr>
      <w:r w:rsidRPr="00F40609">
        <w:rPr>
          <w:sz w:val="24"/>
          <w:szCs w:val="24"/>
        </w:rPr>
        <w:t xml:space="preserve">c.) </w:t>
      </w:r>
    </w:p>
    <w:p w14:paraId="6A26EE15" w14:textId="77777777" w:rsidR="00AB5635" w:rsidRPr="00F40609" w:rsidRDefault="00AB5635" w:rsidP="00AB5635">
      <w:pPr>
        <w:rPr>
          <w:sz w:val="24"/>
          <w:szCs w:val="24"/>
          <w:lang w:val="en-CA"/>
        </w:rPr>
      </w:pPr>
      <w:r w:rsidRPr="00F40609">
        <w:rPr>
          <w:sz w:val="24"/>
          <w:szCs w:val="24"/>
          <w:lang w:val="en-CA"/>
        </w:rPr>
        <w:t>If we remove the minimum from Site A the mean and median should increase and the standard deviation should decrease.</w:t>
      </w:r>
    </w:p>
    <w:p w14:paraId="7288843A" w14:textId="77777777" w:rsidR="00AB5635" w:rsidRDefault="00AB5635" w:rsidP="00AB5635">
      <w:pPr>
        <w:rPr>
          <w:sz w:val="24"/>
          <w:szCs w:val="24"/>
          <w:lang w:val="en-CA"/>
        </w:rPr>
      </w:pPr>
    </w:p>
    <w:p w14:paraId="7A4594C9" w14:textId="77777777" w:rsidR="00AB5635" w:rsidRDefault="00AB5635" w:rsidP="00AB5635">
      <w:pPr>
        <w:rPr>
          <w:sz w:val="24"/>
          <w:szCs w:val="24"/>
          <w:lang w:val="en-CA"/>
        </w:rPr>
      </w:pPr>
      <w:r>
        <w:rPr>
          <w:sz w:val="24"/>
          <w:szCs w:val="24"/>
          <w:lang w:val="en-CA"/>
        </w:rPr>
        <w:t xml:space="preserve">5. </w:t>
      </w:r>
    </w:p>
    <w:p w14:paraId="5A69DCA0" w14:textId="77777777" w:rsidR="00AB5635" w:rsidRDefault="00AB5635" w:rsidP="00AB5635">
      <w:pPr>
        <w:rPr>
          <w:sz w:val="24"/>
          <w:szCs w:val="24"/>
          <w:lang w:val="en-CA"/>
        </w:rPr>
      </w:pPr>
    </w:p>
    <w:tbl>
      <w:tblPr>
        <w:tblW w:w="9054" w:type="dxa"/>
        <w:tblLook w:val="04A0" w:firstRow="1" w:lastRow="0" w:firstColumn="1" w:lastColumn="0" w:noHBand="0" w:noVBand="1"/>
      </w:tblPr>
      <w:tblGrid>
        <w:gridCol w:w="960"/>
        <w:gridCol w:w="2760"/>
        <w:gridCol w:w="1053"/>
        <w:gridCol w:w="1745"/>
        <w:gridCol w:w="1276"/>
        <w:gridCol w:w="1260"/>
      </w:tblGrid>
      <w:tr w:rsidR="00AB5635" w:rsidRPr="00F40609" w14:paraId="5CEFB700" w14:textId="77777777" w:rsidTr="00B40687">
        <w:trPr>
          <w:trHeight w:val="300"/>
        </w:trPr>
        <w:tc>
          <w:tcPr>
            <w:tcW w:w="960" w:type="dxa"/>
            <w:tcBorders>
              <w:top w:val="nil"/>
              <w:left w:val="nil"/>
              <w:bottom w:val="nil"/>
              <w:right w:val="nil"/>
            </w:tcBorders>
            <w:shd w:val="clear" w:color="auto" w:fill="auto"/>
            <w:noWrap/>
            <w:vAlign w:val="bottom"/>
            <w:hideMark/>
          </w:tcPr>
          <w:p w14:paraId="2A41DED6" w14:textId="77777777" w:rsidR="00AB5635" w:rsidRPr="00F40609" w:rsidRDefault="00AB5635" w:rsidP="00B40687">
            <w:pPr>
              <w:rPr>
                <w:sz w:val="24"/>
                <w:szCs w:val="24"/>
                <w:lang w:val="en-CA" w:eastAsia="ja-JP"/>
              </w:rPr>
            </w:pPr>
          </w:p>
        </w:tc>
        <w:tc>
          <w:tcPr>
            <w:tcW w:w="2760" w:type="dxa"/>
            <w:tcBorders>
              <w:top w:val="single" w:sz="8" w:space="0" w:color="auto"/>
              <w:left w:val="nil"/>
              <w:bottom w:val="single" w:sz="4" w:space="0" w:color="auto"/>
              <w:right w:val="nil"/>
            </w:tcBorders>
            <w:shd w:val="clear" w:color="auto" w:fill="auto"/>
            <w:noWrap/>
            <w:vAlign w:val="bottom"/>
            <w:hideMark/>
          </w:tcPr>
          <w:p w14:paraId="3C0E831F" w14:textId="77777777" w:rsidR="00AB5635" w:rsidRPr="00F40609" w:rsidRDefault="00AB5635" w:rsidP="00B40687">
            <w:pPr>
              <w:jc w:val="center"/>
              <w:rPr>
                <w:rFonts w:ascii="Calibri" w:hAnsi="Calibri" w:cs="Calibri"/>
                <w:i/>
                <w:iCs/>
                <w:color w:val="000000"/>
                <w:sz w:val="22"/>
                <w:szCs w:val="22"/>
                <w:lang w:val="en-CA" w:eastAsia="ja-JP"/>
              </w:rPr>
            </w:pPr>
            <w:r w:rsidRPr="00F40609">
              <w:rPr>
                <w:rFonts w:ascii="Calibri" w:hAnsi="Calibri" w:cs="Calibri"/>
                <w:i/>
                <w:iCs/>
                <w:color w:val="000000"/>
                <w:sz w:val="22"/>
                <w:szCs w:val="22"/>
                <w:lang w:val="en-CA" w:eastAsia="ja-JP"/>
              </w:rPr>
              <w:t>Before Compaction (g/cm3)</w:t>
            </w:r>
          </w:p>
        </w:tc>
        <w:tc>
          <w:tcPr>
            <w:tcW w:w="1053" w:type="dxa"/>
            <w:tcBorders>
              <w:top w:val="single" w:sz="8" w:space="0" w:color="auto"/>
              <w:left w:val="nil"/>
              <w:bottom w:val="single" w:sz="4" w:space="0" w:color="auto"/>
              <w:right w:val="nil"/>
            </w:tcBorders>
            <w:shd w:val="clear" w:color="auto" w:fill="auto"/>
            <w:noWrap/>
            <w:vAlign w:val="bottom"/>
            <w:hideMark/>
          </w:tcPr>
          <w:p w14:paraId="13C90BC3" w14:textId="77777777" w:rsidR="00AB5635" w:rsidRPr="00F40609" w:rsidRDefault="00AB5635" w:rsidP="00B40687">
            <w:pPr>
              <w:jc w:val="center"/>
              <w:rPr>
                <w:rFonts w:ascii="Calibri" w:hAnsi="Calibri" w:cs="Calibri"/>
                <w:i/>
                <w:iCs/>
                <w:color w:val="000000"/>
                <w:sz w:val="22"/>
                <w:szCs w:val="22"/>
                <w:lang w:val="en-CA" w:eastAsia="ja-JP"/>
              </w:rPr>
            </w:pPr>
            <w:r w:rsidRPr="00F40609">
              <w:rPr>
                <w:rFonts w:ascii="Calibri" w:hAnsi="Calibri" w:cs="Calibri"/>
                <w:i/>
                <w:iCs/>
                <w:color w:val="000000"/>
                <w:sz w:val="22"/>
                <w:szCs w:val="22"/>
                <w:lang w:val="en-CA" w:eastAsia="ja-JP"/>
              </w:rPr>
              <w:t> </w:t>
            </w:r>
          </w:p>
        </w:tc>
        <w:tc>
          <w:tcPr>
            <w:tcW w:w="1745" w:type="dxa"/>
            <w:tcBorders>
              <w:top w:val="single" w:sz="8" w:space="0" w:color="auto"/>
              <w:left w:val="nil"/>
              <w:bottom w:val="single" w:sz="4" w:space="0" w:color="auto"/>
              <w:right w:val="nil"/>
            </w:tcBorders>
            <w:shd w:val="clear" w:color="auto" w:fill="auto"/>
            <w:noWrap/>
            <w:vAlign w:val="bottom"/>
            <w:hideMark/>
          </w:tcPr>
          <w:p w14:paraId="22D506F7" w14:textId="77777777" w:rsidR="00AB5635" w:rsidRPr="00F40609" w:rsidRDefault="00AB5635" w:rsidP="00B40687">
            <w:pPr>
              <w:jc w:val="center"/>
              <w:rPr>
                <w:rFonts w:ascii="Calibri" w:hAnsi="Calibri" w:cs="Calibri"/>
                <w:i/>
                <w:iCs/>
                <w:color w:val="000000"/>
                <w:sz w:val="22"/>
                <w:szCs w:val="22"/>
                <w:lang w:val="en-CA" w:eastAsia="ja-JP"/>
              </w:rPr>
            </w:pPr>
            <w:r w:rsidRPr="00F40609">
              <w:rPr>
                <w:rFonts w:ascii="Calibri" w:hAnsi="Calibri" w:cs="Calibri"/>
                <w:i/>
                <w:iCs/>
                <w:color w:val="000000"/>
                <w:sz w:val="22"/>
                <w:szCs w:val="22"/>
                <w:lang w:val="en-CA" w:eastAsia="ja-JP"/>
              </w:rPr>
              <w:t>After Compaction (g/cm3)</w:t>
            </w:r>
          </w:p>
        </w:tc>
        <w:tc>
          <w:tcPr>
            <w:tcW w:w="1276" w:type="dxa"/>
            <w:tcBorders>
              <w:top w:val="single" w:sz="8" w:space="0" w:color="auto"/>
              <w:left w:val="nil"/>
              <w:bottom w:val="single" w:sz="4" w:space="0" w:color="auto"/>
              <w:right w:val="nil"/>
            </w:tcBorders>
            <w:shd w:val="clear" w:color="auto" w:fill="auto"/>
            <w:noWrap/>
            <w:vAlign w:val="bottom"/>
            <w:hideMark/>
          </w:tcPr>
          <w:p w14:paraId="61790460" w14:textId="77777777" w:rsidR="00AB5635" w:rsidRPr="00F40609" w:rsidRDefault="00AB5635" w:rsidP="00B40687">
            <w:pPr>
              <w:jc w:val="center"/>
              <w:rPr>
                <w:rFonts w:ascii="Calibri" w:hAnsi="Calibri" w:cs="Calibri"/>
                <w:i/>
                <w:iCs/>
                <w:color w:val="000000"/>
                <w:sz w:val="22"/>
                <w:szCs w:val="22"/>
                <w:lang w:val="en-CA" w:eastAsia="ja-JP"/>
              </w:rPr>
            </w:pPr>
            <w:r w:rsidRPr="00F40609">
              <w:rPr>
                <w:rFonts w:ascii="Calibri" w:hAnsi="Calibri" w:cs="Calibri"/>
                <w:i/>
                <w:iCs/>
                <w:color w:val="000000"/>
                <w:sz w:val="22"/>
                <w:szCs w:val="22"/>
                <w:lang w:val="en-CA" w:eastAsia="ja-JP"/>
              </w:rPr>
              <w:t> </w:t>
            </w:r>
          </w:p>
        </w:tc>
        <w:tc>
          <w:tcPr>
            <w:tcW w:w="1260" w:type="dxa"/>
            <w:tcBorders>
              <w:top w:val="nil"/>
              <w:left w:val="nil"/>
              <w:bottom w:val="nil"/>
              <w:right w:val="nil"/>
            </w:tcBorders>
            <w:shd w:val="clear" w:color="auto" w:fill="auto"/>
            <w:noWrap/>
            <w:vAlign w:val="bottom"/>
            <w:hideMark/>
          </w:tcPr>
          <w:p w14:paraId="7AA9BE1F" w14:textId="77777777" w:rsidR="00AB5635" w:rsidRPr="00F40609" w:rsidRDefault="00AB5635" w:rsidP="00B40687">
            <w:pPr>
              <w:jc w:val="center"/>
              <w:rPr>
                <w:rFonts w:ascii="Calibri" w:hAnsi="Calibri" w:cs="Calibri"/>
                <w:i/>
                <w:iCs/>
                <w:color w:val="000000"/>
                <w:sz w:val="22"/>
                <w:szCs w:val="22"/>
                <w:lang w:val="en-CA" w:eastAsia="ja-JP"/>
              </w:rPr>
            </w:pPr>
          </w:p>
        </w:tc>
      </w:tr>
      <w:tr w:rsidR="00AB5635" w:rsidRPr="00F40609" w14:paraId="5C85BD7A" w14:textId="77777777" w:rsidTr="00B40687">
        <w:trPr>
          <w:trHeight w:val="300"/>
        </w:trPr>
        <w:tc>
          <w:tcPr>
            <w:tcW w:w="960" w:type="dxa"/>
            <w:tcBorders>
              <w:top w:val="nil"/>
              <w:left w:val="nil"/>
              <w:bottom w:val="nil"/>
              <w:right w:val="nil"/>
            </w:tcBorders>
            <w:shd w:val="clear" w:color="auto" w:fill="auto"/>
            <w:noWrap/>
            <w:vAlign w:val="bottom"/>
            <w:hideMark/>
          </w:tcPr>
          <w:p w14:paraId="734C720F"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56C09B57" w14:textId="77777777" w:rsidR="00AB5635" w:rsidRPr="00F40609" w:rsidRDefault="00AB5635" w:rsidP="00B40687">
            <w:pPr>
              <w:rPr>
                <w:lang w:val="en-CA" w:eastAsia="ja-JP"/>
              </w:rPr>
            </w:pPr>
          </w:p>
        </w:tc>
        <w:tc>
          <w:tcPr>
            <w:tcW w:w="1053" w:type="dxa"/>
            <w:tcBorders>
              <w:top w:val="nil"/>
              <w:left w:val="nil"/>
              <w:bottom w:val="nil"/>
              <w:right w:val="nil"/>
            </w:tcBorders>
            <w:shd w:val="clear" w:color="auto" w:fill="auto"/>
            <w:noWrap/>
            <w:vAlign w:val="bottom"/>
            <w:hideMark/>
          </w:tcPr>
          <w:p w14:paraId="3614360B" w14:textId="77777777" w:rsidR="00AB5635" w:rsidRPr="00F40609" w:rsidRDefault="00AB5635" w:rsidP="00B40687">
            <w:pPr>
              <w:rPr>
                <w:lang w:val="en-CA" w:eastAsia="ja-JP"/>
              </w:rPr>
            </w:pPr>
          </w:p>
        </w:tc>
        <w:tc>
          <w:tcPr>
            <w:tcW w:w="1745" w:type="dxa"/>
            <w:tcBorders>
              <w:top w:val="nil"/>
              <w:left w:val="nil"/>
              <w:bottom w:val="nil"/>
              <w:right w:val="nil"/>
            </w:tcBorders>
            <w:shd w:val="clear" w:color="auto" w:fill="auto"/>
            <w:noWrap/>
            <w:vAlign w:val="bottom"/>
            <w:hideMark/>
          </w:tcPr>
          <w:p w14:paraId="406A0AE1" w14:textId="77777777" w:rsidR="00AB5635" w:rsidRPr="00F40609" w:rsidRDefault="00AB5635" w:rsidP="00B40687">
            <w:pPr>
              <w:rPr>
                <w:lang w:val="en-CA" w:eastAsia="ja-JP"/>
              </w:rPr>
            </w:pPr>
          </w:p>
        </w:tc>
        <w:tc>
          <w:tcPr>
            <w:tcW w:w="1276" w:type="dxa"/>
            <w:tcBorders>
              <w:top w:val="nil"/>
              <w:left w:val="nil"/>
              <w:bottom w:val="nil"/>
              <w:right w:val="nil"/>
            </w:tcBorders>
            <w:shd w:val="clear" w:color="auto" w:fill="auto"/>
            <w:noWrap/>
            <w:vAlign w:val="bottom"/>
            <w:hideMark/>
          </w:tcPr>
          <w:p w14:paraId="3F302D22" w14:textId="77777777" w:rsidR="00AB5635" w:rsidRPr="00F40609" w:rsidRDefault="00AB5635" w:rsidP="00B40687">
            <w:pPr>
              <w:rPr>
                <w:lang w:val="en-CA" w:eastAsia="ja-JP"/>
              </w:rPr>
            </w:pPr>
          </w:p>
        </w:tc>
        <w:tc>
          <w:tcPr>
            <w:tcW w:w="1260" w:type="dxa"/>
            <w:tcBorders>
              <w:top w:val="nil"/>
              <w:left w:val="nil"/>
              <w:bottom w:val="nil"/>
              <w:right w:val="nil"/>
            </w:tcBorders>
            <w:shd w:val="clear" w:color="auto" w:fill="auto"/>
            <w:noWrap/>
            <w:vAlign w:val="bottom"/>
            <w:hideMark/>
          </w:tcPr>
          <w:p w14:paraId="3640518F" w14:textId="77777777" w:rsidR="00AB5635" w:rsidRPr="00F40609" w:rsidRDefault="00AB5635" w:rsidP="00B40687">
            <w:pPr>
              <w:rPr>
                <w:lang w:val="en-CA" w:eastAsia="ja-JP"/>
              </w:rPr>
            </w:pPr>
          </w:p>
        </w:tc>
      </w:tr>
      <w:tr w:rsidR="00AB5635" w:rsidRPr="00F40609" w14:paraId="75CCB30E" w14:textId="77777777" w:rsidTr="00B40687">
        <w:trPr>
          <w:trHeight w:val="300"/>
        </w:trPr>
        <w:tc>
          <w:tcPr>
            <w:tcW w:w="960" w:type="dxa"/>
            <w:tcBorders>
              <w:top w:val="nil"/>
              <w:left w:val="nil"/>
              <w:bottom w:val="nil"/>
              <w:right w:val="nil"/>
            </w:tcBorders>
            <w:shd w:val="clear" w:color="auto" w:fill="auto"/>
            <w:noWrap/>
            <w:vAlign w:val="bottom"/>
            <w:hideMark/>
          </w:tcPr>
          <w:p w14:paraId="11C2EC0E"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7DE69CCA"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Mean</w:t>
            </w:r>
          </w:p>
        </w:tc>
        <w:tc>
          <w:tcPr>
            <w:tcW w:w="1053" w:type="dxa"/>
            <w:tcBorders>
              <w:top w:val="nil"/>
              <w:left w:val="nil"/>
              <w:bottom w:val="nil"/>
              <w:right w:val="nil"/>
            </w:tcBorders>
            <w:shd w:val="clear" w:color="auto" w:fill="auto"/>
            <w:noWrap/>
            <w:vAlign w:val="bottom"/>
            <w:hideMark/>
          </w:tcPr>
          <w:p w14:paraId="1319EB12"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12.127</w:t>
            </w:r>
          </w:p>
        </w:tc>
        <w:tc>
          <w:tcPr>
            <w:tcW w:w="1745" w:type="dxa"/>
            <w:tcBorders>
              <w:top w:val="nil"/>
              <w:left w:val="nil"/>
              <w:bottom w:val="nil"/>
              <w:right w:val="nil"/>
            </w:tcBorders>
            <w:shd w:val="clear" w:color="auto" w:fill="auto"/>
            <w:noWrap/>
            <w:vAlign w:val="bottom"/>
            <w:hideMark/>
          </w:tcPr>
          <w:p w14:paraId="645BC46A"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Mean</w:t>
            </w:r>
          </w:p>
        </w:tc>
        <w:tc>
          <w:tcPr>
            <w:tcW w:w="1276" w:type="dxa"/>
            <w:tcBorders>
              <w:top w:val="nil"/>
              <w:left w:val="nil"/>
              <w:bottom w:val="nil"/>
              <w:right w:val="nil"/>
            </w:tcBorders>
            <w:shd w:val="clear" w:color="auto" w:fill="auto"/>
            <w:noWrap/>
            <w:vAlign w:val="bottom"/>
            <w:hideMark/>
          </w:tcPr>
          <w:p w14:paraId="2F8AFD29"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19.865</w:t>
            </w:r>
          </w:p>
        </w:tc>
        <w:tc>
          <w:tcPr>
            <w:tcW w:w="1260" w:type="dxa"/>
            <w:tcBorders>
              <w:top w:val="nil"/>
              <w:left w:val="nil"/>
              <w:bottom w:val="nil"/>
              <w:right w:val="nil"/>
            </w:tcBorders>
            <w:shd w:val="clear" w:color="auto" w:fill="auto"/>
            <w:noWrap/>
            <w:vAlign w:val="bottom"/>
            <w:hideMark/>
          </w:tcPr>
          <w:p w14:paraId="021EE1E5"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11B71973" w14:textId="77777777" w:rsidTr="00B40687">
        <w:trPr>
          <w:trHeight w:val="300"/>
        </w:trPr>
        <w:tc>
          <w:tcPr>
            <w:tcW w:w="960" w:type="dxa"/>
            <w:tcBorders>
              <w:top w:val="nil"/>
              <w:left w:val="nil"/>
              <w:bottom w:val="nil"/>
              <w:right w:val="nil"/>
            </w:tcBorders>
            <w:shd w:val="clear" w:color="auto" w:fill="auto"/>
            <w:noWrap/>
            <w:vAlign w:val="bottom"/>
            <w:hideMark/>
          </w:tcPr>
          <w:p w14:paraId="48FE0803"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54864975"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Median</w:t>
            </w:r>
          </w:p>
        </w:tc>
        <w:tc>
          <w:tcPr>
            <w:tcW w:w="1053" w:type="dxa"/>
            <w:tcBorders>
              <w:top w:val="nil"/>
              <w:left w:val="nil"/>
              <w:bottom w:val="nil"/>
              <w:right w:val="nil"/>
            </w:tcBorders>
            <w:shd w:val="clear" w:color="auto" w:fill="auto"/>
            <w:noWrap/>
            <w:vAlign w:val="bottom"/>
            <w:hideMark/>
          </w:tcPr>
          <w:p w14:paraId="3EBCFCB3"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8.87</w:t>
            </w:r>
          </w:p>
        </w:tc>
        <w:tc>
          <w:tcPr>
            <w:tcW w:w="1745" w:type="dxa"/>
            <w:tcBorders>
              <w:top w:val="nil"/>
              <w:left w:val="nil"/>
              <w:bottom w:val="nil"/>
              <w:right w:val="nil"/>
            </w:tcBorders>
            <w:shd w:val="clear" w:color="auto" w:fill="auto"/>
            <w:noWrap/>
            <w:vAlign w:val="bottom"/>
            <w:hideMark/>
          </w:tcPr>
          <w:p w14:paraId="733727C8"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Median</w:t>
            </w:r>
          </w:p>
        </w:tc>
        <w:tc>
          <w:tcPr>
            <w:tcW w:w="1276" w:type="dxa"/>
            <w:tcBorders>
              <w:top w:val="nil"/>
              <w:left w:val="nil"/>
              <w:bottom w:val="nil"/>
              <w:right w:val="nil"/>
            </w:tcBorders>
            <w:shd w:val="clear" w:color="auto" w:fill="auto"/>
            <w:noWrap/>
            <w:vAlign w:val="bottom"/>
            <w:hideMark/>
          </w:tcPr>
          <w:p w14:paraId="25FE0BCF"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19.695</w:t>
            </w:r>
          </w:p>
        </w:tc>
        <w:tc>
          <w:tcPr>
            <w:tcW w:w="1260" w:type="dxa"/>
            <w:tcBorders>
              <w:top w:val="nil"/>
              <w:left w:val="nil"/>
              <w:bottom w:val="nil"/>
              <w:right w:val="nil"/>
            </w:tcBorders>
            <w:shd w:val="clear" w:color="auto" w:fill="auto"/>
            <w:noWrap/>
            <w:vAlign w:val="bottom"/>
            <w:hideMark/>
          </w:tcPr>
          <w:p w14:paraId="1E17CA42"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4612DE16" w14:textId="77777777" w:rsidTr="00B40687">
        <w:trPr>
          <w:trHeight w:val="300"/>
        </w:trPr>
        <w:tc>
          <w:tcPr>
            <w:tcW w:w="960" w:type="dxa"/>
            <w:tcBorders>
              <w:top w:val="nil"/>
              <w:left w:val="nil"/>
              <w:bottom w:val="nil"/>
              <w:right w:val="nil"/>
            </w:tcBorders>
            <w:shd w:val="clear" w:color="auto" w:fill="auto"/>
            <w:noWrap/>
            <w:vAlign w:val="bottom"/>
            <w:hideMark/>
          </w:tcPr>
          <w:p w14:paraId="38581197"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25A7AC44"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Mode</w:t>
            </w:r>
          </w:p>
        </w:tc>
        <w:tc>
          <w:tcPr>
            <w:tcW w:w="1053" w:type="dxa"/>
            <w:tcBorders>
              <w:top w:val="nil"/>
              <w:left w:val="nil"/>
              <w:bottom w:val="nil"/>
              <w:right w:val="nil"/>
            </w:tcBorders>
            <w:shd w:val="clear" w:color="auto" w:fill="auto"/>
            <w:noWrap/>
            <w:vAlign w:val="bottom"/>
            <w:hideMark/>
          </w:tcPr>
          <w:p w14:paraId="2C888173"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14.04</w:t>
            </w:r>
          </w:p>
        </w:tc>
        <w:tc>
          <w:tcPr>
            <w:tcW w:w="1745" w:type="dxa"/>
            <w:tcBorders>
              <w:top w:val="nil"/>
              <w:left w:val="nil"/>
              <w:bottom w:val="nil"/>
              <w:right w:val="nil"/>
            </w:tcBorders>
            <w:shd w:val="clear" w:color="auto" w:fill="auto"/>
            <w:noWrap/>
            <w:vAlign w:val="bottom"/>
            <w:hideMark/>
          </w:tcPr>
          <w:p w14:paraId="0BDADCF7"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Mode</w:t>
            </w:r>
          </w:p>
        </w:tc>
        <w:tc>
          <w:tcPr>
            <w:tcW w:w="1276" w:type="dxa"/>
            <w:tcBorders>
              <w:top w:val="nil"/>
              <w:left w:val="nil"/>
              <w:bottom w:val="nil"/>
              <w:right w:val="nil"/>
            </w:tcBorders>
            <w:shd w:val="clear" w:color="auto" w:fill="auto"/>
            <w:noWrap/>
            <w:vAlign w:val="bottom"/>
            <w:hideMark/>
          </w:tcPr>
          <w:p w14:paraId="665BAE72" w14:textId="77777777" w:rsidR="00AB5635" w:rsidRPr="00F40609" w:rsidRDefault="00AB5635" w:rsidP="00B40687">
            <w:pPr>
              <w:jc w:val="cente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#N/A</w:t>
            </w:r>
          </w:p>
        </w:tc>
        <w:tc>
          <w:tcPr>
            <w:tcW w:w="1260" w:type="dxa"/>
            <w:tcBorders>
              <w:top w:val="nil"/>
              <w:left w:val="nil"/>
              <w:bottom w:val="nil"/>
              <w:right w:val="nil"/>
            </w:tcBorders>
            <w:shd w:val="clear" w:color="auto" w:fill="auto"/>
            <w:noWrap/>
            <w:vAlign w:val="bottom"/>
            <w:hideMark/>
          </w:tcPr>
          <w:p w14:paraId="66402686" w14:textId="77777777" w:rsidR="00AB5635" w:rsidRPr="00F40609" w:rsidRDefault="00AB5635" w:rsidP="00B40687">
            <w:pPr>
              <w:jc w:val="center"/>
              <w:rPr>
                <w:rFonts w:ascii="Calibri" w:hAnsi="Calibri" w:cs="Calibri"/>
                <w:color w:val="000000"/>
                <w:sz w:val="22"/>
                <w:szCs w:val="22"/>
                <w:lang w:val="en-CA" w:eastAsia="ja-JP"/>
              </w:rPr>
            </w:pPr>
          </w:p>
        </w:tc>
      </w:tr>
      <w:tr w:rsidR="00AB5635" w:rsidRPr="00F40609" w14:paraId="4C954CDE" w14:textId="77777777" w:rsidTr="00B40687">
        <w:trPr>
          <w:trHeight w:val="300"/>
        </w:trPr>
        <w:tc>
          <w:tcPr>
            <w:tcW w:w="960" w:type="dxa"/>
            <w:tcBorders>
              <w:top w:val="nil"/>
              <w:left w:val="nil"/>
              <w:bottom w:val="nil"/>
              <w:right w:val="nil"/>
            </w:tcBorders>
            <w:shd w:val="clear" w:color="auto" w:fill="auto"/>
            <w:noWrap/>
            <w:vAlign w:val="bottom"/>
            <w:hideMark/>
          </w:tcPr>
          <w:p w14:paraId="5CDED20C"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6B2D1150"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Standard Deviation</w:t>
            </w:r>
          </w:p>
        </w:tc>
        <w:tc>
          <w:tcPr>
            <w:tcW w:w="1053" w:type="dxa"/>
            <w:tcBorders>
              <w:top w:val="nil"/>
              <w:left w:val="nil"/>
              <w:bottom w:val="nil"/>
              <w:right w:val="nil"/>
            </w:tcBorders>
            <w:shd w:val="clear" w:color="auto" w:fill="auto"/>
            <w:noWrap/>
            <w:vAlign w:val="bottom"/>
            <w:hideMark/>
          </w:tcPr>
          <w:p w14:paraId="3AFE2D0A"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15.63321</w:t>
            </w:r>
          </w:p>
        </w:tc>
        <w:tc>
          <w:tcPr>
            <w:tcW w:w="1745" w:type="dxa"/>
            <w:tcBorders>
              <w:top w:val="nil"/>
              <w:left w:val="nil"/>
              <w:bottom w:val="nil"/>
              <w:right w:val="nil"/>
            </w:tcBorders>
            <w:shd w:val="clear" w:color="auto" w:fill="auto"/>
            <w:noWrap/>
            <w:vAlign w:val="bottom"/>
            <w:hideMark/>
          </w:tcPr>
          <w:p w14:paraId="44129F97"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Standard Deviation</w:t>
            </w:r>
          </w:p>
        </w:tc>
        <w:tc>
          <w:tcPr>
            <w:tcW w:w="1276" w:type="dxa"/>
            <w:tcBorders>
              <w:top w:val="nil"/>
              <w:left w:val="nil"/>
              <w:bottom w:val="nil"/>
              <w:right w:val="nil"/>
            </w:tcBorders>
            <w:shd w:val="clear" w:color="auto" w:fill="auto"/>
            <w:noWrap/>
            <w:vAlign w:val="bottom"/>
            <w:hideMark/>
          </w:tcPr>
          <w:p w14:paraId="19813E39"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2.50923738</w:t>
            </w:r>
          </w:p>
        </w:tc>
        <w:tc>
          <w:tcPr>
            <w:tcW w:w="1260" w:type="dxa"/>
            <w:tcBorders>
              <w:top w:val="nil"/>
              <w:left w:val="nil"/>
              <w:bottom w:val="nil"/>
              <w:right w:val="nil"/>
            </w:tcBorders>
            <w:shd w:val="clear" w:color="auto" w:fill="auto"/>
            <w:noWrap/>
            <w:vAlign w:val="bottom"/>
            <w:hideMark/>
          </w:tcPr>
          <w:p w14:paraId="0E3CC66F"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68069BC9" w14:textId="77777777" w:rsidTr="00B40687">
        <w:trPr>
          <w:trHeight w:val="300"/>
        </w:trPr>
        <w:tc>
          <w:tcPr>
            <w:tcW w:w="960" w:type="dxa"/>
            <w:tcBorders>
              <w:top w:val="nil"/>
              <w:left w:val="nil"/>
              <w:bottom w:val="nil"/>
              <w:right w:val="nil"/>
            </w:tcBorders>
            <w:shd w:val="clear" w:color="auto" w:fill="auto"/>
            <w:noWrap/>
            <w:vAlign w:val="bottom"/>
            <w:hideMark/>
          </w:tcPr>
          <w:p w14:paraId="16B2B180"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60502E99"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Skewness</w:t>
            </w:r>
          </w:p>
        </w:tc>
        <w:tc>
          <w:tcPr>
            <w:tcW w:w="1053" w:type="dxa"/>
            <w:tcBorders>
              <w:top w:val="nil"/>
              <w:left w:val="nil"/>
              <w:bottom w:val="nil"/>
              <w:right w:val="nil"/>
            </w:tcBorders>
            <w:shd w:val="clear" w:color="auto" w:fill="auto"/>
            <w:noWrap/>
            <w:vAlign w:val="bottom"/>
            <w:hideMark/>
          </w:tcPr>
          <w:p w14:paraId="7F189F23"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2.347438</w:t>
            </w:r>
          </w:p>
        </w:tc>
        <w:tc>
          <w:tcPr>
            <w:tcW w:w="1745" w:type="dxa"/>
            <w:tcBorders>
              <w:top w:val="nil"/>
              <w:left w:val="nil"/>
              <w:bottom w:val="nil"/>
              <w:right w:val="nil"/>
            </w:tcBorders>
            <w:shd w:val="clear" w:color="auto" w:fill="auto"/>
            <w:noWrap/>
            <w:vAlign w:val="bottom"/>
            <w:hideMark/>
          </w:tcPr>
          <w:p w14:paraId="6E9DEFB5"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Skewness</w:t>
            </w:r>
          </w:p>
        </w:tc>
        <w:tc>
          <w:tcPr>
            <w:tcW w:w="1276" w:type="dxa"/>
            <w:tcBorders>
              <w:top w:val="nil"/>
              <w:left w:val="nil"/>
              <w:bottom w:val="nil"/>
              <w:right w:val="nil"/>
            </w:tcBorders>
            <w:shd w:val="clear" w:color="auto" w:fill="auto"/>
            <w:noWrap/>
            <w:vAlign w:val="bottom"/>
            <w:hideMark/>
          </w:tcPr>
          <w:p w14:paraId="3C01E578"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0.17569909</w:t>
            </w:r>
          </w:p>
        </w:tc>
        <w:tc>
          <w:tcPr>
            <w:tcW w:w="1260" w:type="dxa"/>
            <w:tcBorders>
              <w:top w:val="nil"/>
              <w:left w:val="nil"/>
              <w:bottom w:val="nil"/>
              <w:right w:val="nil"/>
            </w:tcBorders>
            <w:shd w:val="clear" w:color="auto" w:fill="auto"/>
            <w:noWrap/>
            <w:vAlign w:val="bottom"/>
            <w:hideMark/>
          </w:tcPr>
          <w:p w14:paraId="2FCD0A08"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3A6B8E88" w14:textId="77777777" w:rsidTr="00B40687">
        <w:trPr>
          <w:trHeight w:val="300"/>
        </w:trPr>
        <w:tc>
          <w:tcPr>
            <w:tcW w:w="960" w:type="dxa"/>
            <w:tcBorders>
              <w:top w:val="nil"/>
              <w:left w:val="nil"/>
              <w:bottom w:val="nil"/>
              <w:right w:val="nil"/>
            </w:tcBorders>
            <w:shd w:val="clear" w:color="auto" w:fill="auto"/>
            <w:noWrap/>
            <w:vAlign w:val="bottom"/>
            <w:hideMark/>
          </w:tcPr>
          <w:p w14:paraId="609367C7"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12011D81"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Range</w:t>
            </w:r>
          </w:p>
        </w:tc>
        <w:tc>
          <w:tcPr>
            <w:tcW w:w="1053" w:type="dxa"/>
            <w:tcBorders>
              <w:top w:val="nil"/>
              <w:left w:val="nil"/>
              <w:bottom w:val="nil"/>
              <w:right w:val="nil"/>
            </w:tcBorders>
            <w:shd w:val="clear" w:color="auto" w:fill="auto"/>
            <w:noWrap/>
            <w:vAlign w:val="bottom"/>
            <w:hideMark/>
          </w:tcPr>
          <w:p w14:paraId="4FD59A08"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53.16</w:t>
            </w:r>
          </w:p>
        </w:tc>
        <w:tc>
          <w:tcPr>
            <w:tcW w:w="1745" w:type="dxa"/>
            <w:tcBorders>
              <w:top w:val="nil"/>
              <w:left w:val="nil"/>
              <w:bottom w:val="nil"/>
              <w:right w:val="nil"/>
            </w:tcBorders>
            <w:shd w:val="clear" w:color="auto" w:fill="auto"/>
            <w:noWrap/>
            <w:vAlign w:val="bottom"/>
            <w:hideMark/>
          </w:tcPr>
          <w:p w14:paraId="5082F946"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Range</w:t>
            </w:r>
          </w:p>
        </w:tc>
        <w:tc>
          <w:tcPr>
            <w:tcW w:w="1276" w:type="dxa"/>
            <w:tcBorders>
              <w:top w:val="nil"/>
              <w:left w:val="nil"/>
              <w:bottom w:val="nil"/>
              <w:right w:val="nil"/>
            </w:tcBorders>
            <w:shd w:val="clear" w:color="auto" w:fill="auto"/>
            <w:noWrap/>
            <w:vAlign w:val="bottom"/>
            <w:hideMark/>
          </w:tcPr>
          <w:p w14:paraId="4BA1E080"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9.22</w:t>
            </w:r>
          </w:p>
        </w:tc>
        <w:tc>
          <w:tcPr>
            <w:tcW w:w="1260" w:type="dxa"/>
            <w:tcBorders>
              <w:top w:val="nil"/>
              <w:left w:val="nil"/>
              <w:bottom w:val="nil"/>
              <w:right w:val="nil"/>
            </w:tcBorders>
            <w:shd w:val="clear" w:color="auto" w:fill="auto"/>
            <w:noWrap/>
            <w:vAlign w:val="bottom"/>
            <w:hideMark/>
          </w:tcPr>
          <w:p w14:paraId="1C2E61D3"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4539FC7D" w14:textId="77777777" w:rsidTr="00B40687">
        <w:trPr>
          <w:trHeight w:val="300"/>
        </w:trPr>
        <w:tc>
          <w:tcPr>
            <w:tcW w:w="960" w:type="dxa"/>
            <w:tcBorders>
              <w:top w:val="nil"/>
              <w:left w:val="nil"/>
              <w:bottom w:val="nil"/>
              <w:right w:val="nil"/>
            </w:tcBorders>
            <w:shd w:val="clear" w:color="auto" w:fill="auto"/>
            <w:noWrap/>
            <w:vAlign w:val="bottom"/>
            <w:hideMark/>
          </w:tcPr>
          <w:p w14:paraId="4B47B7B2"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195EFBA9"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Minimum</w:t>
            </w:r>
          </w:p>
        </w:tc>
        <w:tc>
          <w:tcPr>
            <w:tcW w:w="1053" w:type="dxa"/>
            <w:tcBorders>
              <w:top w:val="nil"/>
              <w:left w:val="nil"/>
              <w:bottom w:val="nil"/>
              <w:right w:val="nil"/>
            </w:tcBorders>
            <w:shd w:val="clear" w:color="auto" w:fill="auto"/>
            <w:noWrap/>
            <w:vAlign w:val="bottom"/>
            <w:hideMark/>
          </w:tcPr>
          <w:p w14:paraId="6BE94D9F"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0.1</w:t>
            </w:r>
          </w:p>
        </w:tc>
        <w:tc>
          <w:tcPr>
            <w:tcW w:w="1745" w:type="dxa"/>
            <w:tcBorders>
              <w:top w:val="nil"/>
              <w:left w:val="nil"/>
              <w:bottom w:val="nil"/>
              <w:right w:val="nil"/>
            </w:tcBorders>
            <w:shd w:val="clear" w:color="auto" w:fill="auto"/>
            <w:noWrap/>
            <w:vAlign w:val="bottom"/>
            <w:hideMark/>
          </w:tcPr>
          <w:p w14:paraId="7053B4AF"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Minimum</w:t>
            </w:r>
          </w:p>
        </w:tc>
        <w:tc>
          <w:tcPr>
            <w:tcW w:w="1276" w:type="dxa"/>
            <w:tcBorders>
              <w:top w:val="nil"/>
              <w:left w:val="nil"/>
              <w:bottom w:val="nil"/>
              <w:right w:val="nil"/>
            </w:tcBorders>
            <w:shd w:val="clear" w:color="auto" w:fill="auto"/>
            <w:noWrap/>
            <w:vAlign w:val="bottom"/>
            <w:hideMark/>
          </w:tcPr>
          <w:p w14:paraId="56479B61"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15.46</w:t>
            </w:r>
          </w:p>
        </w:tc>
        <w:tc>
          <w:tcPr>
            <w:tcW w:w="1260" w:type="dxa"/>
            <w:tcBorders>
              <w:top w:val="nil"/>
              <w:left w:val="nil"/>
              <w:bottom w:val="nil"/>
              <w:right w:val="nil"/>
            </w:tcBorders>
            <w:shd w:val="clear" w:color="auto" w:fill="auto"/>
            <w:noWrap/>
            <w:vAlign w:val="bottom"/>
            <w:hideMark/>
          </w:tcPr>
          <w:p w14:paraId="1420B12E"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5D74DD6D" w14:textId="77777777" w:rsidTr="00B40687">
        <w:trPr>
          <w:trHeight w:val="300"/>
        </w:trPr>
        <w:tc>
          <w:tcPr>
            <w:tcW w:w="960" w:type="dxa"/>
            <w:tcBorders>
              <w:top w:val="nil"/>
              <w:left w:val="nil"/>
              <w:bottom w:val="nil"/>
              <w:right w:val="nil"/>
            </w:tcBorders>
            <w:shd w:val="clear" w:color="auto" w:fill="auto"/>
            <w:noWrap/>
            <w:vAlign w:val="bottom"/>
            <w:hideMark/>
          </w:tcPr>
          <w:p w14:paraId="5C982BE3"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54D8938E"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Maximum</w:t>
            </w:r>
          </w:p>
        </w:tc>
        <w:tc>
          <w:tcPr>
            <w:tcW w:w="1053" w:type="dxa"/>
            <w:tcBorders>
              <w:top w:val="nil"/>
              <w:left w:val="nil"/>
              <w:bottom w:val="nil"/>
              <w:right w:val="nil"/>
            </w:tcBorders>
            <w:shd w:val="clear" w:color="auto" w:fill="auto"/>
            <w:noWrap/>
            <w:vAlign w:val="bottom"/>
            <w:hideMark/>
          </w:tcPr>
          <w:p w14:paraId="13A1A49A"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53.26</w:t>
            </w:r>
          </w:p>
        </w:tc>
        <w:tc>
          <w:tcPr>
            <w:tcW w:w="1745" w:type="dxa"/>
            <w:tcBorders>
              <w:top w:val="nil"/>
              <w:left w:val="nil"/>
              <w:bottom w:val="nil"/>
              <w:right w:val="nil"/>
            </w:tcBorders>
            <w:shd w:val="clear" w:color="auto" w:fill="auto"/>
            <w:noWrap/>
            <w:vAlign w:val="bottom"/>
            <w:hideMark/>
          </w:tcPr>
          <w:p w14:paraId="3B345EA5"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Maximum</w:t>
            </w:r>
          </w:p>
        </w:tc>
        <w:tc>
          <w:tcPr>
            <w:tcW w:w="1276" w:type="dxa"/>
            <w:tcBorders>
              <w:top w:val="nil"/>
              <w:left w:val="nil"/>
              <w:bottom w:val="nil"/>
              <w:right w:val="nil"/>
            </w:tcBorders>
            <w:shd w:val="clear" w:color="auto" w:fill="auto"/>
            <w:noWrap/>
            <w:vAlign w:val="bottom"/>
            <w:hideMark/>
          </w:tcPr>
          <w:p w14:paraId="631FAA58"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24.68</w:t>
            </w:r>
          </w:p>
        </w:tc>
        <w:tc>
          <w:tcPr>
            <w:tcW w:w="1260" w:type="dxa"/>
            <w:tcBorders>
              <w:top w:val="nil"/>
              <w:left w:val="nil"/>
              <w:bottom w:val="nil"/>
              <w:right w:val="nil"/>
            </w:tcBorders>
            <w:shd w:val="clear" w:color="auto" w:fill="auto"/>
            <w:noWrap/>
            <w:vAlign w:val="bottom"/>
            <w:hideMark/>
          </w:tcPr>
          <w:p w14:paraId="50D6D9F8"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69AA0123" w14:textId="77777777" w:rsidTr="00B40687">
        <w:trPr>
          <w:trHeight w:val="300"/>
        </w:trPr>
        <w:tc>
          <w:tcPr>
            <w:tcW w:w="960" w:type="dxa"/>
            <w:tcBorders>
              <w:top w:val="nil"/>
              <w:left w:val="nil"/>
              <w:bottom w:val="nil"/>
              <w:right w:val="nil"/>
            </w:tcBorders>
            <w:shd w:val="clear" w:color="auto" w:fill="auto"/>
            <w:noWrap/>
            <w:vAlign w:val="bottom"/>
            <w:hideMark/>
          </w:tcPr>
          <w:p w14:paraId="675F92BC"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588D24F7"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Sum</w:t>
            </w:r>
          </w:p>
        </w:tc>
        <w:tc>
          <w:tcPr>
            <w:tcW w:w="1053" w:type="dxa"/>
            <w:tcBorders>
              <w:top w:val="nil"/>
              <w:left w:val="nil"/>
              <w:bottom w:val="nil"/>
              <w:right w:val="nil"/>
            </w:tcBorders>
            <w:shd w:val="clear" w:color="auto" w:fill="auto"/>
            <w:noWrap/>
            <w:vAlign w:val="bottom"/>
            <w:hideMark/>
          </w:tcPr>
          <w:p w14:paraId="39CFFC6F"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121.27</w:t>
            </w:r>
          </w:p>
        </w:tc>
        <w:tc>
          <w:tcPr>
            <w:tcW w:w="1745" w:type="dxa"/>
            <w:tcBorders>
              <w:top w:val="nil"/>
              <w:left w:val="nil"/>
              <w:bottom w:val="nil"/>
              <w:right w:val="nil"/>
            </w:tcBorders>
            <w:shd w:val="clear" w:color="auto" w:fill="auto"/>
            <w:noWrap/>
            <w:vAlign w:val="bottom"/>
            <w:hideMark/>
          </w:tcPr>
          <w:p w14:paraId="7B140CF5"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Sum</w:t>
            </w:r>
          </w:p>
        </w:tc>
        <w:tc>
          <w:tcPr>
            <w:tcW w:w="1276" w:type="dxa"/>
            <w:tcBorders>
              <w:top w:val="nil"/>
              <w:left w:val="nil"/>
              <w:bottom w:val="nil"/>
              <w:right w:val="nil"/>
            </w:tcBorders>
            <w:shd w:val="clear" w:color="auto" w:fill="auto"/>
            <w:noWrap/>
            <w:vAlign w:val="bottom"/>
            <w:hideMark/>
          </w:tcPr>
          <w:p w14:paraId="4B41FCA7"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198.65</w:t>
            </w:r>
          </w:p>
        </w:tc>
        <w:tc>
          <w:tcPr>
            <w:tcW w:w="1260" w:type="dxa"/>
            <w:tcBorders>
              <w:top w:val="nil"/>
              <w:left w:val="nil"/>
              <w:bottom w:val="nil"/>
              <w:right w:val="nil"/>
            </w:tcBorders>
            <w:shd w:val="clear" w:color="auto" w:fill="auto"/>
            <w:noWrap/>
            <w:vAlign w:val="bottom"/>
            <w:hideMark/>
          </w:tcPr>
          <w:p w14:paraId="3D867101" w14:textId="77777777" w:rsidR="00AB5635" w:rsidRPr="00F40609" w:rsidRDefault="00AB5635" w:rsidP="00B40687">
            <w:pPr>
              <w:jc w:val="right"/>
              <w:rPr>
                <w:rFonts w:ascii="Calibri" w:hAnsi="Calibri" w:cs="Calibri"/>
                <w:color w:val="000000"/>
                <w:sz w:val="22"/>
                <w:szCs w:val="22"/>
                <w:lang w:val="en-CA" w:eastAsia="ja-JP"/>
              </w:rPr>
            </w:pPr>
          </w:p>
        </w:tc>
      </w:tr>
      <w:tr w:rsidR="00AB5635" w:rsidRPr="00F40609" w14:paraId="14A761D6" w14:textId="77777777" w:rsidTr="00B40687">
        <w:trPr>
          <w:trHeight w:val="300"/>
        </w:trPr>
        <w:tc>
          <w:tcPr>
            <w:tcW w:w="960" w:type="dxa"/>
            <w:tcBorders>
              <w:top w:val="nil"/>
              <w:left w:val="nil"/>
              <w:bottom w:val="nil"/>
              <w:right w:val="nil"/>
            </w:tcBorders>
            <w:shd w:val="clear" w:color="auto" w:fill="auto"/>
            <w:noWrap/>
            <w:vAlign w:val="bottom"/>
            <w:hideMark/>
          </w:tcPr>
          <w:p w14:paraId="39FA8A62" w14:textId="77777777" w:rsidR="00AB5635" w:rsidRPr="00F40609" w:rsidRDefault="00AB5635" w:rsidP="00B40687">
            <w:pPr>
              <w:rPr>
                <w:lang w:val="en-CA" w:eastAsia="ja-JP"/>
              </w:rPr>
            </w:pPr>
          </w:p>
        </w:tc>
        <w:tc>
          <w:tcPr>
            <w:tcW w:w="2760" w:type="dxa"/>
            <w:tcBorders>
              <w:top w:val="nil"/>
              <w:left w:val="nil"/>
              <w:bottom w:val="nil"/>
              <w:right w:val="nil"/>
            </w:tcBorders>
            <w:shd w:val="clear" w:color="auto" w:fill="auto"/>
            <w:noWrap/>
            <w:vAlign w:val="bottom"/>
            <w:hideMark/>
          </w:tcPr>
          <w:p w14:paraId="5B9BB64E"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Count</w:t>
            </w:r>
          </w:p>
        </w:tc>
        <w:tc>
          <w:tcPr>
            <w:tcW w:w="1053" w:type="dxa"/>
            <w:tcBorders>
              <w:top w:val="nil"/>
              <w:left w:val="nil"/>
              <w:bottom w:val="nil"/>
              <w:right w:val="nil"/>
            </w:tcBorders>
            <w:shd w:val="clear" w:color="auto" w:fill="auto"/>
            <w:noWrap/>
            <w:vAlign w:val="bottom"/>
            <w:hideMark/>
          </w:tcPr>
          <w:p w14:paraId="7FADACF8"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10</w:t>
            </w:r>
          </w:p>
        </w:tc>
        <w:tc>
          <w:tcPr>
            <w:tcW w:w="1745" w:type="dxa"/>
            <w:tcBorders>
              <w:top w:val="nil"/>
              <w:left w:val="nil"/>
              <w:bottom w:val="nil"/>
              <w:right w:val="nil"/>
            </w:tcBorders>
            <w:shd w:val="clear" w:color="auto" w:fill="auto"/>
            <w:noWrap/>
            <w:vAlign w:val="bottom"/>
            <w:hideMark/>
          </w:tcPr>
          <w:p w14:paraId="44D18FBE" w14:textId="77777777" w:rsidR="00AB5635" w:rsidRPr="00F40609" w:rsidRDefault="00AB5635" w:rsidP="00B40687">
            <w:pPr>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Count</w:t>
            </w:r>
          </w:p>
        </w:tc>
        <w:tc>
          <w:tcPr>
            <w:tcW w:w="1276" w:type="dxa"/>
            <w:tcBorders>
              <w:top w:val="nil"/>
              <w:left w:val="nil"/>
              <w:bottom w:val="nil"/>
              <w:right w:val="nil"/>
            </w:tcBorders>
            <w:shd w:val="clear" w:color="auto" w:fill="auto"/>
            <w:noWrap/>
            <w:vAlign w:val="bottom"/>
            <w:hideMark/>
          </w:tcPr>
          <w:p w14:paraId="36844A5C" w14:textId="77777777" w:rsidR="00AB5635" w:rsidRPr="00F40609" w:rsidRDefault="00AB5635" w:rsidP="00B40687">
            <w:pPr>
              <w:jc w:val="right"/>
              <w:rPr>
                <w:rFonts w:ascii="Calibri" w:hAnsi="Calibri" w:cs="Calibri"/>
                <w:color w:val="000000"/>
                <w:sz w:val="22"/>
                <w:szCs w:val="22"/>
                <w:lang w:val="en-CA" w:eastAsia="ja-JP"/>
              </w:rPr>
            </w:pPr>
            <w:r w:rsidRPr="00F40609">
              <w:rPr>
                <w:rFonts w:ascii="Calibri" w:hAnsi="Calibri" w:cs="Calibri"/>
                <w:color w:val="000000"/>
                <w:sz w:val="22"/>
                <w:szCs w:val="22"/>
                <w:lang w:val="en-CA" w:eastAsia="ja-JP"/>
              </w:rPr>
              <w:t>10</w:t>
            </w:r>
          </w:p>
        </w:tc>
        <w:tc>
          <w:tcPr>
            <w:tcW w:w="1260" w:type="dxa"/>
            <w:tcBorders>
              <w:top w:val="nil"/>
              <w:left w:val="nil"/>
              <w:bottom w:val="nil"/>
              <w:right w:val="nil"/>
            </w:tcBorders>
            <w:shd w:val="clear" w:color="auto" w:fill="auto"/>
            <w:noWrap/>
            <w:vAlign w:val="bottom"/>
            <w:hideMark/>
          </w:tcPr>
          <w:p w14:paraId="0C257933" w14:textId="77777777" w:rsidR="00AB5635" w:rsidRPr="00F40609" w:rsidRDefault="00AB5635" w:rsidP="00B40687">
            <w:pPr>
              <w:jc w:val="right"/>
              <w:rPr>
                <w:rFonts w:ascii="Calibri" w:hAnsi="Calibri" w:cs="Calibri"/>
                <w:color w:val="000000"/>
                <w:sz w:val="22"/>
                <w:szCs w:val="22"/>
                <w:lang w:val="en-CA" w:eastAsia="ja-JP"/>
              </w:rPr>
            </w:pPr>
          </w:p>
        </w:tc>
      </w:tr>
    </w:tbl>
    <w:p w14:paraId="74610D14" w14:textId="77777777" w:rsidR="00AB5635" w:rsidRDefault="00AB5635" w:rsidP="00AB5635">
      <w:pPr>
        <w:rPr>
          <w:sz w:val="24"/>
          <w:szCs w:val="24"/>
          <w:lang w:val="en-CA"/>
        </w:rPr>
      </w:pPr>
    </w:p>
    <w:p w14:paraId="4A3FBD43" w14:textId="77777777" w:rsidR="00AB5635" w:rsidRDefault="00AB5635" w:rsidP="00AB5635">
      <w:pPr>
        <w:rPr>
          <w:sz w:val="24"/>
          <w:szCs w:val="24"/>
          <w:lang w:val="en-CA"/>
        </w:rPr>
      </w:pPr>
      <w:r w:rsidRPr="00F40609">
        <w:rPr>
          <w:sz w:val="24"/>
          <w:szCs w:val="24"/>
          <w:lang w:val="en-CA"/>
        </w:rPr>
        <w:t>The mean and median soil density have increased after compaction, so overall compacting the soil increases the density. More importantly, by comparing the Ranges and the Coefficients of Variation, we can see that there is much less variability in the soil density after compaction.</w:t>
      </w:r>
    </w:p>
    <w:p w14:paraId="0A4C9D11" w14:textId="77777777" w:rsidR="00AB5635" w:rsidRDefault="00AB5635" w:rsidP="00AB5635">
      <w:pPr>
        <w:rPr>
          <w:sz w:val="24"/>
          <w:szCs w:val="24"/>
          <w:lang w:val="en-CA"/>
        </w:rPr>
      </w:pPr>
    </w:p>
    <w:p w14:paraId="383253F7" w14:textId="77777777" w:rsidR="00AB5635" w:rsidRPr="00F40609" w:rsidRDefault="00AB5635" w:rsidP="00AB5635">
      <w:pPr>
        <w:rPr>
          <w:sz w:val="24"/>
          <w:szCs w:val="24"/>
          <w:lang w:val="en-CA"/>
        </w:rPr>
      </w:pPr>
      <w:r>
        <w:rPr>
          <w:sz w:val="24"/>
          <w:szCs w:val="24"/>
          <w:lang w:val="en-CA"/>
        </w:rPr>
        <w:t xml:space="preserve">6. </w:t>
      </w:r>
    </w:p>
    <w:p w14:paraId="7DCC0CCF" w14:textId="77777777" w:rsidR="00AB5635" w:rsidRDefault="00AB5635" w:rsidP="00AB5635">
      <w:pPr>
        <w:rPr>
          <w:sz w:val="24"/>
          <w:szCs w:val="24"/>
          <w:lang w:val="en-CA"/>
        </w:rPr>
      </w:pPr>
    </w:p>
    <w:tbl>
      <w:tblPr>
        <w:tblW w:w="4893" w:type="dxa"/>
        <w:tblLook w:val="04A0" w:firstRow="1" w:lastRow="0" w:firstColumn="1" w:lastColumn="0" w:noHBand="0" w:noVBand="1"/>
      </w:tblPr>
      <w:tblGrid>
        <w:gridCol w:w="960"/>
        <w:gridCol w:w="960"/>
        <w:gridCol w:w="960"/>
        <w:gridCol w:w="1053"/>
        <w:gridCol w:w="960"/>
      </w:tblGrid>
      <w:tr w:rsidR="00AB5635" w:rsidRPr="005D7E02" w14:paraId="533AAB7E" w14:textId="77777777" w:rsidTr="00B40687">
        <w:trPr>
          <w:trHeight w:val="300"/>
        </w:trPr>
        <w:tc>
          <w:tcPr>
            <w:tcW w:w="960" w:type="dxa"/>
            <w:tcBorders>
              <w:top w:val="nil"/>
              <w:left w:val="nil"/>
              <w:bottom w:val="nil"/>
              <w:right w:val="nil"/>
            </w:tcBorders>
            <w:shd w:val="clear" w:color="auto" w:fill="auto"/>
            <w:noWrap/>
            <w:vAlign w:val="bottom"/>
            <w:hideMark/>
          </w:tcPr>
          <w:p w14:paraId="1814587D" w14:textId="77777777" w:rsidR="00AB5635" w:rsidRPr="005D7E02" w:rsidRDefault="00AB5635" w:rsidP="00B40687">
            <w:pPr>
              <w:rPr>
                <w:sz w:val="24"/>
                <w:szCs w:val="24"/>
                <w:lang w:val="en-CA" w:eastAsia="ja-JP"/>
              </w:rPr>
            </w:pPr>
          </w:p>
        </w:tc>
        <w:tc>
          <w:tcPr>
            <w:tcW w:w="960" w:type="dxa"/>
            <w:tcBorders>
              <w:top w:val="nil"/>
              <w:left w:val="nil"/>
              <w:bottom w:val="nil"/>
              <w:right w:val="nil"/>
            </w:tcBorders>
            <w:shd w:val="clear" w:color="auto" w:fill="auto"/>
            <w:noWrap/>
            <w:vAlign w:val="bottom"/>
            <w:hideMark/>
          </w:tcPr>
          <w:p w14:paraId="5F936D7A" w14:textId="77777777" w:rsidR="00AB5635" w:rsidRPr="005D7E02" w:rsidRDefault="00AB5635" w:rsidP="00B40687">
            <w:pPr>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Mean</w:t>
            </w:r>
          </w:p>
        </w:tc>
        <w:tc>
          <w:tcPr>
            <w:tcW w:w="960" w:type="dxa"/>
            <w:tcBorders>
              <w:top w:val="nil"/>
              <w:left w:val="nil"/>
              <w:bottom w:val="nil"/>
              <w:right w:val="nil"/>
            </w:tcBorders>
            <w:shd w:val="clear" w:color="auto" w:fill="auto"/>
            <w:noWrap/>
            <w:vAlign w:val="bottom"/>
            <w:hideMark/>
          </w:tcPr>
          <w:p w14:paraId="35DBD8C2" w14:textId="77777777" w:rsidR="00AB5635" w:rsidRPr="005D7E02" w:rsidRDefault="00AB5635" w:rsidP="00B40687">
            <w:pPr>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St. Dev.</w:t>
            </w:r>
          </w:p>
        </w:tc>
        <w:tc>
          <w:tcPr>
            <w:tcW w:w="1053" w:type="dxa"/>
            <w:tcBorders>
              <w:top w:val="nil"/>
              <w:left w:val="nil"/>
              <w:bottom w:val="nil"/>
              <w:right w:val="nil"/>
            </w:tcBorders>
            <w:shd w:val="clear" w:color="auto" w:fill="auto"/>
            <w:noWrap/>
            <w:vAlign w:val="bottom"/>
            <w:hideMark/>
          </w:tcPr>
          <w:p w14:paraId="4E17527B" w14:textId="77777777" w:rsidR="00AB5635" w:rsidRPr="005D7E02" w:rsidRDefault="00AB5635" w:rsidP="00B40687">
            <w:pPr>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CV</w:t>
            </w:r>
          </w:p>
        </w:tc>
        <w:tc>
          <w:tcPr>
            <w:tcW w:w="960" w:type="dxa"/>
            <w:tcBorders>
              <w:top w:val="nil"/>
              <w:left w:val="nil"/>
              <w:bottom w:val="nil"/>
              <w:right w:val="nil"/>
            </w:tcBorders>
            <w:shd w:val="clear" w:color="auto" w:fill="auto"/>
            <w:noWrap/>
            <w:vAlign w:val="bottom"/>
            <w:hideMark/>
          </w:tcPr>
          <w:p w14:paraId="6FC427E0" w14:textId="77777777" w:rsidR="00AB5635" w:rsidRPr="005D7E02" w:rsidRDefault="00AB5635" w:rsidP="00B40687">
            <w:pPr>
              <w:rPr>
                <w:rFonts w:ascii="Calibri" w:hAnsi="Calibri" w:cs="Calibri"/>
                <w:color w:val="000000"/>
                <w:sz w:val="22"/>
                <w:szCs w:val="22"/>
                <w:lang w:val="en-CA" w:eastAsia="ja-JP"/>
              </w:rPr>
            </w:pPr>
          </w:p>
        </w:tc>
      </w:tr>
      <w:tr w:rsidR="00AB5635" w:rsidRPr="005D7E02" w14:paraId="06DD3C49" w14:textId="77777777" w:rsidTr="00B40687">
        <w:trPr>
          <w:trHeight w:val="300"/>
        </w:trPr>
        <w:tc>
          <w:tcPr>
            <w:tcW w:w="960" w:type="dxa"/>
            <w:tcBorders>
              <w:top w:val="nil"/>
              <w:left w:val="nil"/>
              <w:bottom w:val="nil"/>
              <w:right w:val="nil"/>
            </w:tcBorders>
            <w:shd w:val="clear" w:color="auto" w:fill="auto"/>
            <w:noWrap/>
            <w:vAlign w:val="bottom"/>
            <w:hideMark/>
          </w:tcPr>
          <w:p w14:paraId="0CD1E901" w14:textId="77777777" w:rsidR="00AB5635" w:rsidRPr="005D7E02" w:rsidRDefault="00AB5635" w:rsidP="00B40687">
            <w:pPr>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Hank</w:t>
            </w:r>
          </w:p>
        </w:tc>
        <w:tc>
          <w:tcPr>
            <w:tcW w:w="960" w:type="dxa"/>
            <w:tcBorders>
              <w:top w:val="nil"/>
              <w:left w:val="nil"/>
              <w:bottom w:val="nil"/>
              <w:right w:val="nil"/>
            </w:tcBorders>
            <w:shd w:val="clear" w:color="auto" w:fill="auto"/>
            <w:noWrap/>
            <w:vAlign w:val="bottom"/>
            <w:hideMark/>
          </w:tcPr>
          <w:p w14:paraId="6BE471E0" w14:textId="77777777" w:rsidR="00AB5635" w:rsidRPr="005D7E02" w:rsidRDefault="00AB5635" w:rsidP="00B40687">
            <w:pPr>
              <w:jc w:val="right"/>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62</w:t>
            </w:r>
          </w:p>
        </w:tc>
        <w:tc>
          <w:tcPr>
            <w:tcW w:w="960" w:type="dxa"/>
            <w:tcBorders>
              <w:top w:val="nil"/>
              <w:left w:val="nil"/>
              <w:bottom w:val="nil"/>
              <w:right w:val="nil"/>
            </w:tcBorders>
            <w:shd w:val="clear" w:color="auto" w:fill="auto"/>
            <w:noWrap/>
            <w:vAlign w:val="bottom"/>
            <w:hideMark/>
          </w:tcPr>
          <w:p w14:paraId="35F18627" w14:textId="77777777" w:rsidR="00AB5635" w:rsidRPr="005D7E02" w:rsidRDefault="00AB5635" w:rsidP="00B40687">
            <w:pPr>
              <w:jc w:val="right"/>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4.2</w:t>
            </w:r>
          </w:p>
        </w:tc>
        <w:tc>
          <w:tcPr>
            <w:tcW w:w="1053" w:type="dxa"/>
            <w:tcBorders>
              <w:top w:val="nil"/>
              <w:left w:val="nil"/>
              <w:bottom w:val="nil"/>
              <w:right w:val="nil"/>
            </w:tcBorders>
            <w:shd w:val="clear" w:color="auto" w:fill="auto"/>
            <w:noWrap/>
            <w:vAlign w:val="bottom"/>
            <w:hideMark/>
          </w:tcPr>
          <w:p w14:paraId="0DB44FAD" w14:textId="77777777" w:rsidR="00AB5635" w:rsidRPr="005D7E02" w:rsidRDefault="00AB5635" w:rsidP="00B40687">
            <w:pPr>
              <w:jc w:val="right"/>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6.774194</w:t>
            </w:r>
          </w:p>
        </w:tc>
        <w:tc>
          <w:tcPr>
            <w:tcW w:w="960" w:type="dxa"/>
            <w:tcBorders>
              <w:top w:val="nil"/>
              <w:left w:val="nil"/>
              <w:bottom w:val="nil"/>
              <w:right w:val="nil"/>
            </w:tcBorders>
            <w:shd w:val="clear" w:color="auto" w:fill="auto"/>
            <w:noWrap/>
            <w:vAlign w:val="bottom"/>
            <w:hideMark/>
          </w:tcPr>
          <w:p w14:paraId="59615A97" w14:textId="77777777" w:rsidR="00AB5635" w:rsidRPr="005D7E02" w:rsidRDefault="00AB5635" w:rsidP="00B40687">
            <w:pPr>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w:t>
            </w:r>
          </w:p>
        </w:tc>
      </w:tr>
      <w:tr w:rsidR="00AB5635" w:rsidRPr="005D7E02" w14:paraId="0EA5DFDA" w14:textId="77777777" w:rsidTr="00B40687">
        <w:trPr>
          <w:trHeight w:val="300"/>
        </w:trPr>
        <w:tc>
          <w:tcPr>
            <w:tcW w:w="960" w:type="dxa"/>
            <w:tcBorders>
              <w:top w:val="nil"/>
              <w:left w:val="nil"/>
              <w:bottom w:val="nil"/>
              <w:right w:val="nil"/>
            </w:tcBorders>
            <w:shd w:val="clear" w:color="auto" w:fill="auto"/>
            <w:noWrap/>
            <w:vAlign w:val="bottom"/>
            <w:hideMark/>
          </w:tcPr>
          <w:p w14:paraId="705E5F6F" w14:textId="77777777" w:rsidR="00AB5635" w:rsidRPr="005D7E02" w:rsidRDefault="00AB5635" w:rsidP="00B40687">
            <w:pPr>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Pete</w:t>
            </w:r>
          </w:p>
        </w:tc>
        <w:tc>
          <w:tcPr>
            <w:tcW w:w="960" w:type="dxa"/>
            <w:tcBorders>
              <w:top w:val="nil"/>
              <w:left w:val="nil"/>
              <w:bottom w:val="nil"/>
              <w:right w:val="nil"/>
            </w:tcBorders>
            <w:shd w:val="clear" w:color="auto" w:fill="auto"/>
            <w:noWrap/>
            <w:vAlign w:val="bottom"/>
            <w:hideMark/>
          </w:tcPr>
          <w:p w14:paraId="6F8017E3" w14:textId="77777777" w:rsidR="00AB5635" w:rsidRPr="005D7E02" w:rsidRDefault="00AB5635" w:rsidP="00B40687">
            <w:pPr>
              <w:jc w:val="right"/>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59</w:t>
            </w:r>
          </w:p>
        </w:tc>
        <w:tc>
          <w:tcPr>
            <w:tcW w:w="960" w:type="dxa"/>
            <w:tcBorders>
              <w:top w:val="nil"/>
              <w:left w:val="nil"/>
              <w:bottom w:val="nil"/>
              <w:right w:val="nil"/>
            </w:tcBorders>
            <w:shd w:val="clear" w:color="auto" w:fill="auto"/>
            <w:noWrap/>
            <w:vAlign w:val="bottom"/>
            <w:hideMark/>
          </w:tcPr>
          <w:p w14:paraId="20215554" w14:textId="77777777" w:rsidR="00AB5635" w:rsidRPr="005D7E02" w:rsidRDefault="00AB5635" w:rsidP="00B40687">
            <w:pPr>
              <w:jc w:val="right"/>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4.1</w:t>
            </w:r>
          </w:p>
        </w:tc>
        <w:tc>
          <w:tcPr>
            <w:tcW w:w="1053" w:type="dxa"/>
            <w:tcBorders>
              <w:top w:val="nil"/>
              <w:left w:val="nil"/>
              <w:bottom w:val="nil"/>
              <w:right w:val="nil"/>
            </w:tcBorders>
            <w:shd w:val="clear" w:color="auto" w:fill="auto"/>
            <w:noWrap/>
            <w:vAlign w:val="bottom"/>
            <w:hideMark/>
          </w:tcPr>
          <w:p w14:paraId="39D346B7" w14:textId="77777777" w:rsidR="00AB5635" w:rsidRPr="005D7E02" w:rsidRDefault="00AB5635" w:rsidP="00B40687">
            <w:pPr>
              <w:jc w:val="right"/>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6.949153</w:t>
            </w:r>
          </w:p>
        </w:tc>
        <w:tc>
          <w:tcPr>
            <w:tcW w:w="960" w:type="dxa"/>
            <w:tcBorders>
              <w:top w:val="nil"/>
              <w:left w:val="nil"/>
              <w:bottom w:val="nil"/>
              <w:right w:val="nil"/>
            </w:tcBorders>
            <w:shd w:val="clear" w:color="auto" w:fill="auto"/>
            <w:noWrap/>
            <w:vAlign w:val="bottom"/>
            <w:hideMark/>
          </w:tcPr>
          <w:p w14:paraId="794CB417" w14:textId="77777777" w:rsidR="00AB5635" w:rsidRPr="005D7E02" w:rsidRDefault="00AB5635" w:rsidP="00B40687">
            <w:pPr>
              <w:rPr>
                <w:rFonts w:ascii="Calibri" w:hAnsi="Calibri" w:cs="Calibri"/>
                <w:color w:val="000000"/>
                <w:sz w:val="22"/>
                <w:szCs w:val="22"/>
                <w:lang w:val="en-CA" w:eastAsia="ja-JP"/>
              </w:rPr>
            </w:pPr>
            <w:r w:rsidRPr="005D7E02">
              <w:rPr>
                <w:rFonts w:ascii="Calibri" w:hAnsi="Calibri" w:cs="Calibri"/>
                <w:color w:val="000000"/>
                <w:sz w:val="22"/>
                <w:szCs w:val="22"/>
                <w:lang w:val="en-CA" w:eastAsia="ja-JP"/>
              </w:rPr>
              <w:t>%</w:t>
            </w:r>
          </w:p>
        </w:tc>
      </w:tr>
      <w:tr w:rsidR="00AB5635" w:rsidRPr="005D7E02" w14:paraId="3FED6AE8" w14:textId="77777777" w:rsidTr="00B40687">
        <w:trPr>
          <w:trHeight w:val="300"/>
        </w:trPr>
        <w:tc>
          <w:tcPr>
            <w:tcW w:w="960" w:type="dxa"/>
            <w:tcBorders>
              <w:top w:val="nil"/>
              <w:left w:val="nil"/>
              <w:bottom w:val="nil"/>
              <w:right w:val="nil"/>
            </w:tcBorders>
            <w:shd w:val="clear" w:color="auto" w:fill="auto"/>
            <w:noWrap/>
            <w:vAlign w:val="bottom"/>
          </w:tcPr>
          <w:p w14:paraId="0C896DAA" w14:textId="77777777" w:rsidR="00AB5635" w:rsidRDefault="00AB5635" w:rsidP="00B40687">
            <w:pPr>
              <w:rPr>
                <w:rFonts w:ascii="Calibri" w:hAnsi="Calibri" w:cs="Calibri"/>
                <w:color w:val="000000"/>
                <w:sz w:val="22"/>
                <w:szCs w:val="22"/>
                <w:lang w:val="en-CA" w:eastAsia="ja-JP"/>
              </w:rPr>
            </w:pPr>
          </w:p>
          <w:p w14:paraId="0F40C078" w14:textId="77777777" w:rsidR="00AB5635" w:rsidRPr="005D7E02" w:rsidRDefault="00AB5635" w:rsidP="00B40687">
            <w:pPr>
              <w:rPr>
                <w:rFonts w:ascii="Calibri" w:hAnsi="Calibri" w:cs="Calibri"/>
                <w:color w:val="000000"/>
                <w:sz w:val="22"/>
                <w:szCs w:val="22"/>
                <w:lang w:val="en-CA" w:eastAsia="ja-JP"/>
              </w:rPr>
            </w:pPr>
          </w:p>
        </w:tc>
        <w:tc>
          <w:tcPr>
            <w:tcW w:w="960" w:type="dxa"/>
            <w:tcBorders>
              <w:top w:val="nil"/>
              <w:left w:val="nil"/>
              <w:bottom w:val="nil"/>
              <w:right w:val="nil"/>
            </w:tcBorders>
            <w:shd w:val="clear" w:color="auto" w:fill="auto"/>
            <w:noWrap/>
            <w:vAlign w:val="bottom"/>
          </w:tcPr>
          <w:p w14:paraId="4224676D" w14:textId="77777777" w:rsidR="00AB5635" w:rsidRPr="005D7E02" w:rsidRDefault="00AB5635" w:rsidP="00B40687">
            <w:pPr>
              <w:jc w:val="right"/>
              <w:rPr>
                <w:rFonts w:ascii="Calibri" w:hAnsi="Calibri" w:cs="Calibri"/>
                <w:color w:val="000000"/>
                <w:sz w:val="22"/>
                <w:szCs w:val="22"/>
                <w:lang w:val="en-CA" w:eastAsia="ja-JP"/>
              </w:rPr>
            </w:pPr>
          </w:p>
        </w:tc>
        <w:tc>
          <w:tcPr>
            <w:tcW w:w="960" w:type="dxa"/>
            <w:tcBorders>
              <w:top w:val="nil"/>
              <w:left w:val="nil"/>
              <w:bottom w:val="nil"/>
              <w:right w:val="nil"/>
            </w:tcBorders>
            <w:shd w:val="clear" w:color="auto" w:fill="auto"/>
            <w:noWrap/>
            <w:vAlign w:val="bottom"/>
          </w:tcPr>
          <w:p w14:paraId="09A0A468" w14:textId="77777777" w:rsidR="00AB5635" w:rsidRPr="005D7E02" w:rsidRDefault="00AB5635" w:rsidP="00B40687">
            <w:pPr>
              <w:jc w:val="right"/>
              <w:rPr>
                <w:rFonts w:ascii="Calibri" w:hAnsi="Calibri" w:cs="Calibri"/>
                <w:color w:val="000000"/>
                <w:sz w:val="22"/>
                <w:szCs w:val="22"/>
                <w:lang w:val="en-CA" w:eastAsia="ja-JP"/>
              </w:rPr>
            </w:pPr>
          </w:p>
        </w:tc>
        <w:tc>
          <w:tcPr>
            <w:tcW w:w="1053" w:type="dxa"/>
            <w:tcBorders>
              <w:top w:val="nil"/>
              <w:left w:val="nil"/>
              <w:bottom w:val="nil"/>
              <w:right w:val="nil"/>
            </w:tcBorders>
            <w:shd w:val="clear" w:color="auto" w:fill="auto"/>
            <w:noWrap/>
            <w:vAlign w:val="bottom"/>
          </w:tcPr>
          <w:p w14:paraId="72CFDB28" w14:textId="77777777" w:rsidR="00AB5635" w:rsidRPr="005D7E02" w:rsidRDefault="00AB5635" w:rsidP="00B40687">
            <w:pPr>
              <w:jc w:val="right"/>
              <w:rPr>
                <w:rFonts w:ascii="Calibri" w:hAnsi="Calibri" w:cs="Calibri"/>
                <w:color w:val="000000"/>
                <w:sz w:val="22"/>
                <w:szCs w:val="22"/>
                <w:lang w:val="en-CA" w:eastAsia="ja-JP"/>
              </w:rPr>
            </w:pPr>
          </w:p>
        </w:tc>
        <w:tc>
          <w:tcPr>
            <w:tcW w:w="960" w:type="dxa"/>
            <w:tcBorders>
              <w:top w:val="nil"/>
              <w:left w:val="nil"/>
              <w:bottom w:val="nil"/>
              <w:right w:val="nil"/>
            </w:tcBorders>
            <w:shd w:val="clear" w:color="auto" w:fill="auto"/>
            <w:noWrap/>
            <w:vAlign w:val="bottom"/>
          </w:tcPr>
          <w:p w14:paraId="2B178245" w14:textId="77777777" w:rsidR="00AB5635" w:rsidRPr="005D7E02" w:rsidRDefault="00AB5635" w:rsidP="00B40687">
            <w:pPr>
              <w:rPr>
                <w:rFonts w:ascii="Calibri" w:hAnsi="Calibri" w:cs="Calibri"/>
                <w:color w:val="000000"/>
                <w:sz w:val="22"/>
                <w:szCs w:val="22"/>
                <w:lang w:val="en-CA" w:eastAsia="ja-JP"/>
              </w:rPr>
            </w:pPr>
          </w:p>
        </w:tc>
      </w:tr>
    </w:tbl>
    <w:p w14:paraId="122B17F5" w14:textId="77777777" w:rsidR="00AB5635" w:rsidRPr="005D7E02" w:rsidRDefault="00AB5635" w:rsidP="00AB5635">
      <w:pPr>
        <w:rPr>
          <w:sz w:val="24"/>
          <w:szCs w:val="24"/>
          <w:lang w:val="en-CA"/>
        </w:rPr>
      </w:pPr>
      <w:r w:rsidRPr="005D7E02">
        <w:rPr>
          <w:sz w:val="24"/>
          <w:szCs w:val="24"/>
        </w:rPr>
        <w:t>Comparing the CV's we see that Hank is a more consistent worker even though his standard deviation is slightly higher than Pete's.</w:t>
      </w:r>
    </w:p>
    <w:p w14:paraId="1A42C508" w14:textId="77777777" w:rsidR="00AB5635" w:rsidRPr="00F40609" w:rsidRDefault="00AB5635" w:rsidP="00AB5635">
      <w:pPr>
        <w:rPr>
          <w:sz w:val="24"/>
          <w:szCs w:val="24"/>
          <w:lang w:val="en-CA"/>
        </w:rPr>
      </w:pPr>
    </w:p>
    <w:p w14:paraId="0E8D9222" w14:textId="77777777" w:rsidR="00AB5635" w:rsidRDefault="00AB5635" w:rsidP="00AB5635">
      <w:pPr>
        <w:jc w:val="right"/>
        <w:rPr>
          <w:sz w:val="24"/>
          <w:szCs w:val="24"/>
        </w:rPr>
      </w:pPr>
    </w:p>
    <w:p w14:paraId="682BEE1A" w14:textId="77777777" w:rsidR="00AB5635" w:rsidRPr="005D7E02" w:rsidRDefault="00AB5635" w:rsidP="00AB5635">
      <w:pPr>
        <w:rPr>
          <w:sz w:val="24"/>
          <w:szCs w:val="24"/>
          <w:lang w:val="en-CA"/>
        </w:rPr>
      </w:pPr>
      <w:r>
        <w:rPr>
          <w:sz w:val="24"/>
          <w:szCs w:val="24"/>
        </w:rPr>
        <w:t>7</w:t>
      </w:r>
      <w:r w:rsidRPr="005D7E02">
        <w:rPr>
          <w:sz w:val="24"/>
          <w:szCs w:val="24"/>
        </w:rPr>
        <w:t xml:space="preserve">a.) </w:t>
      </w:r>
    </w:p>
    <w:p w14:paraId="785A4DC8" w14:textId="77777777" w:rsidR="00AB5635" w:rsidRPr="005D7E02" w:rsidRDefault="00AB5635" w:rsidP="00AB5635">
      <w:pPr>
        <w:rPr>
          <w:sz w:val="24"/>
          <w:szCs w:val="24"/>
          <w:lang w:val="en-CA"/>
        </w:rPr>
      </w:pPr>
      <w:r w:rsidRPr="005D7E02">
        <w:rPr>
          <w:sz w:val="24"/>
          <w:szCs w:val="24"/>
        </w:rPr>
        <w:t>17% is 2</w:t>
      </w:r>
      <w:r w:rsidRPr="005D7E02">
        <w:rPr>
          <w:sz w:val="24"/>
          <w:szCs w:val="24"/>
        </w:rPr>
        <w:sym w:font="Symbol" w:char="F073"/>
      </w:r>
      <w:r w:rsidRPr="005D7E02">
        <w:rPr>
          <w:sz w:val="24"/>
          <w:szCs w:val="24"/>
        </w:rPr>
        <w:t xml:space="preserve"> below the mean and 19 is 2</w:t>
      </w:r>
      <w:r w:rsidRPr="005D7E02">
        <w:rPr>
          <w:sz w:val="24"/>
          <w:szCs w:val="24"/>
        </w:rPr>
        <w:sym w:font="Symbol" w:char="F073"/>
      </w:r>
      <w:r w:rsidRPr="005D7E02">
        <w:rPr>
          <w:sz w:val="24"/>
          <w:szCs w:val="24"/>
        </w:rPr>
        <w:t xml:space="preserve"> above the mean.  Applying Chebyshev with k = 2, we have at least 75% of values between 17% and 19%</w:t>
      </w:r>
    </w:p>
    <w:p w14:paraId="3B66F8E7" w14:textId="77777777" w:rsidR="00AB5635" w:rsidRPr="005D7E02" w:rsidRDefault="00AB5635" w:rsidP="00AB5635">
      <w:pPr>
        <w:rPr>
          <w:sz w:val="24"/>
          <w:szCs w:val="24"/>
          <w:lang w:val="en-CA"/>
        </w:rPr>
      </w:pPr>
      <w:r w:rsidRPr="005D7E02">
        <w:rPr>
          <w:sz w:val="24"/>
          <w:szCs w:val="24"/>
        </w:rPr>
        <w:t>b.) 95%</w:t>
      </w:r>
    </w:p>
    <w:p w14:paraId="78678A82" w14:textId="77777777" w:rsidR="00AB5635" w:rsidRPr="005D7E02" w:rsidRDefault="00AB5635" w:rsidP="00AB5635">
      <w:pPr>
        <w:rPr>
          <w:sz w:val="24"/>
          <w:szCs w:val="24"/>
          <w:lang w:val="en-CA"/>
        </w:rPr>
      </w:pPr>
      <w:r w:rsidRPr="005D7E02">
        <w:rPr>
          <w:sz w:val="24"/>
          <w:szCs w:val="24"/>
        </w:rPr>
        <w:t>c.) 19.5% is 3</w:t>
      </w:r>
      <w:r w:rsidRPr="005D7E02">
        <w:rPr>
          <w:sz w:val="24"/>
          <w:szCs w:val="24"/>
        </w:rPr>
        <w:sym w:font="Symbol" w:char="F073"/>
      </w:r>
      <w:r w:rsidRPr="005D7E02">
        <w:rPr>
          <w:sz w:val="24"/>
          <w:szCs w:val="24"/>
        </w:rPr>
        <w:t xml:space="preserve"> above the mean.  99.7% are within 3</w:t>
      </w:r>
      <w:r w:rsidRPr="005D7E02">
        <w:rPr>
          <w:sz w:val="24"/>
          <w:szCs w:val="24"/>
        </w:rPr>
        <w:sym w:font="Symbol" w:char="F073"/>
      </w:r>
      <w:r w:rsidRPr="005D7E02">
        <w:rPr>
          <w:sz w:val="24"/>
          <w:szCs w:val="24"/>
        </w:rPr>
        <w:t xml:space="preserve"> of the mean when the data is normally distributed.  0.3% of the data is outside the 3</w:t>
      </w:r>
      <w:r w:rsidRPr="005D7E02">
        <w:rPr>
          <w:sz w:val="24"/>
          <w:szCs w:val="24"/>
        </w:rPr>
        <w:sym w:font="Symbol" w:char="F073"/>
      </w:r>
      <w:r w:rsidRPr="005D7E02">
        <w:rPr>
          <w:sz w:val="24"/>
          <w:szCs w:val="24"/>
        </w:rPr>
        <w:t xml:space="preserve"> range.  We are only interested in the upper tail of the distribution so 0.3%/2 = 0.15%</w:t>
      </w:r>
    </w:p>
    <w:p w14:paraId="3739A034" w14:textId="77777777" w:rsidR="00AB5635" w:rsidRPr="005D7E02" w:rsidRDefault="00AB5635" w:rsidP="00AB5635">
      <w:pPr>
        <w:rPr>
          <w:sz w:val="24"/>
          <w:szCs w:val="24"/>
          <w:lang w:val="en-CA"/>
        </w:rPr>
      </w:pPr>
      <w:r w:rsidRPr="005D7E02">
        <w:rPr>
          <w:sz w:val="24"/>
          <w:szCs w:val="24"/>
        </w:rPr>
        <w:t>d.) We know that 68% of the values are between -1</w:t>
      </w:r>
      <w:r w:rsidRPr="005D7E02">
        <w:rPr>
          <w:sz w:val="24"/>
          <w:szCs w:val="24"/>
        </w:rPr>
        <w:sym w:font="Symbol" w:char="F073"/>
      </w:r>
      <w:r w:rsidRPr="005D7E02">
        <w:rPr>
          <w:sz w:val="24"/>
          <w:szCs w:val="24"/>
        </w:rPr>
        <w:t xml:space="preserve"> and 1</w:t>
      </w:r>
      <w:r w:rsidRPr="005D7E02">
        <w:rPr>
          <w:sz w:val="24"/>
          <w:szCs w:val="24"/>
        </w:rPr>
        <w:sym w:font="Symbol" w:char="F073"/>
      </w:r>
      <w:r w:rsidRPr="005D7E02">
        <w:rPr>
          <w:sz w:val="24"/>
          <w:szCs w:val="24"/>
        </w:rPr>
        <w:t>.   34% of the values should then be located between the mean and 1</w:t>
      </w:r>
      <w:r w:rsidRPr="005D7E02">
        <w:rPr>
          <w:sz w:val="24"/>
          <w:szCs w:val="24"/>
        </w:rPr>
        <w:sym w:font="Symbol" w:char="F073"/>
      </w:r>
      <w:r w:rsidRPr="005D7E02">
        <w:rPr>
          <w:sz w:val="24"/>
          <w:szCs w:val="24"/>
        </w:rPr>
        <w:t>.</w:t>
      </w:r>
    </w:p>
    <w:p w14:paraId="38C3B1D9" w14:textId="77777777" w:rsidR="00AB5635" w:rsidRDefault="00AB5635" w:rsidP="00AB5635">
      <w:pPr>
        <w:rPr>
          <w:sz w:val="24"/>
          <w:szCs w:val="24"/>
        </w:rPr>
      </w:pPr>
      <w:r w:rsidRPr="005D7E02">
        <w:rPr>
          <w:sz w:val="24"/>
          <w:szCs w:val="24"/>
        </w:rPr>
        <w:t xml:space="preserve">e.) </w:t>
      </w:r>
      <w:r w:rsidRPr="005D7E02">
        <w:rPr>
          <w:sz w:val="24"/>
          <w:szCs w:val="24"/>
          <w:lang w:val="en-CA"/>
        </w:rPr>
        <w:t>19% is 2</w:t>
      </w:r>
      <w:r w:rsidRPr="005D7E02">
        <w:rPr>
          <w:sz w:val="24"/>
          <w:szCs w:val="24"/>
        </w:rPr>
        <w:sym w:font="Symbol" w:char="F073"/>
      </w:r>
      <w:r w:rsidRPr="005D7E02">
        <w:rPr>
          <w:sz w:val="24"/>
          <w:szCs w:val="24"/>
        </w:rPr>
        <w:t xml:space="preserve"> above the mean.   We want the entire bell except the part  that is more than 2</w:t>
      </w:r>
      <w:r w:rsidRPr="005D7E02">
        <w:rPr>
          <w:sz w:val="24"/>
          <w:szCs w:val="24"/>
        </w:rPr>
        <w:sym w:font="Symbol" w:char="F073"/>
      </w:r>
      <w:r w:rsidRPr="005D7E02">
        <w:rPr>
          <w:sz w:val="24"/>
          <w:szCs w:val="24"/>
        </w:rPr>
        <w:t>.  5%/2 = 2.5%</w:t>
      </w:r>
    </w:p>
    <w:p w14:paraId="468AAC32" w14:textId="77777777" w:rsidR="00AB5635" w:rsidRDefault="00AB5635" w:rsidP="00AB5635">
      <w:pPr>
        <w:rPr>
          <w:sz w:val="24"/>
          <w:szCs w:val="24"/>
        </w:rPr>
      </w:pPr>
    </w:p>
    <w:p w14:paraId="50FCD640" w14:textId="77777777" w:rsidR="00AB5635" w:rsidRDefault="00AB5635" w:rsidP="00AB5635">
      <w:pPr>
        <w:rPr>
          <w:sz w:val="24"/>
          <w:szCs w:val="24"/>
          <w:lang w:val="en-CA"/>
        </w:rPr>
      </w:pPr>
      <w:r>
        <w:rPr>
          <w:sz w:val="24"/>
          <w:szCs w:val="24"/>
          <w:lang w:val="en-CA"/>
        </w:rPr>
        <w:t>8a.) z=4.52; unusual</w:t>
      </w:r>
    </w:p>
    <w:p w14:paraId="0EB43829" w14:textId="77777777" w:rsidR="00AB5635" w:rsidRDefault="00AB5635" w:rsidP="00AB5635">
      <w:pPr>
        <w:rPr>
          <w:sz w:val="24"/>
          <w:szCs w:val="24"/>
          <w:lang w:val="en-CA"/>
        </w:rPr>
      </w:pPr>
      <w:r>
        <w:rPr>
          <w:sz w:val="24"/>
          <w:szCs w:val="24"/>
          <w:lang w:val="en-CA"/>
        </w:rPr>
        <w:t>b.) z=-2.10; unusual</w:t>
      </w:r>
    </w:p>
    <w:p w14:paraId="32DB2761" w14:textId="77777777" w:rsidR="00AB5635" w:rsidRPr="005D7E02" w:rsidRDefault="00AB5635" w:rsidP="00AB5635">
      <w:pPr>
        <w:rPr>
          <w:sz w:val="24"/>
          <w:szCs w:val="24"/>
          <w:lang w:val="en-CA"/>
        </w:rPr>
      </w:pPr>
      <w:r>
        <w:rPr>
          <w:sz w:val="24"/>
          <w:szCs w:val="24"/>
          <w:lang w:val="en-CA"/>
        </w:rPr>
        <w:t>c.) z=-1.97; usual</w:t>
      </w:r>
    </w:p>
    <w:p w14:paraId="1C828DB5" w14:textId="77777777" w:rsidR="00AB5635" w:rsidRPr="00F40609" w:rsidRDefault="00AB5635" w:rsidP="00AB5635">
      <w:pPr>
        <w:rPr>
          <w:sz w:val="24"/>
          <w:szCs w:val="24"/>
        </w:rPr>
      </w:pPr>
    </w:p>
    <w:p w14:paraId="40441B1D" w14:textId="0FD0EBCC" w:rsidR="00AB5635" w:rsidRDefault="00AB5635" w:rsidP="000763EC">
      <w:pPr>
        <w:rPr>
          <w:sz w:val="24"/>
          <w:szCs w:val="24"/>
        </w:rPr>
      </w:pPr>
    </w:p>
    <w:p w14:paraId="5CF2B6CB" w14:textId="77777777" w:rsidR="00AB5635" w:rsidRPr="00AB5635" w:rsidRDefault="00AB5635" w:rsidP="000763EC">
      <w:pPr>
        <w:rPr>
          <w:sz w:val="24"/>
          <w:szCs w:val="24"/>
        </w:rPr>
      </w:pPr>
    </w:p>
    <w:p w14:paraId="7DAF2188" w14:textId="223FB213" w:rsidR="00461BB3" w:rsidRPr="00AB5635" w:rsidRDefault="00AB5635" w:rsidP="000763EC">
      <w:pPr>
        <w:rPr>
          <w:sz w:val="24"/>
          <w:szCs w:val="24"/>
        </w:rPr>
      </w:pPr>
      <w:r>
        <w:rPr>
          <w:sz w:val="24"/>
          <w:szCs w:val="24"/>
        </w:rPr>
        <w:t xml:space="preserve">9) </w:t>
      </w:r>
      <w:r w:rsidR="00C010E7" w:rsidRPr="00AB5635">
        <w:rPr>
          <w:sz w:val="24"/>
          <w:szCs w:val="24"/>
        </w:rPr>
        <w:t xml:space="preserve"> (Possible answer) </w:t>
      </w:r>
      <w:r w:rsidR="00137B3A" w:rsidRPr="00AB5635">
        <w:rPr>
          <w:sz w:val="24"/>
          <w:szCs w:val="24"/>
        </w:rPr>
        <w:t>50% of</w:t>
      </w:r>
      <w:r w:rsidR="00C010E7" w:rsidRPr="00AB5635">
        <w:rPr>
          <w:sz w:val="24"/>
          <w:szCs w:val="24"/>
        </w:rPr>
        <w:t xml:space="preserve"> the male students are taller </w:t>
      </w:r>
      <w:r w:rsidR="00B21B1F" w:rsidRPr="00AB5635">
        <w:rPr>
          <w:sz w:val="24"/>
          <w:szCs w:val="24"/>
        </w:rPr>
        <w:t>than the tallest female student, who is 180 cm tall.</w:t>
      </w:r>
    </w:p>
    <w:p w14:paraId="3653C4E7" w14:textId="46E37D55" w:rsidR="00461BB3" w:rsidRPr="00AB5635" w:rsidRDefault="00461BB3" w:rsidP="00AB5635">
      <w:pPr>
        <w:rPr>
          <w:sz w:val="24"/>
          <w:szCs w:val="24"/>
        </w:rPr>
      </w:pPr>
    </w:p>
    <w:p w14:paraId="46B5A71D" w14:textId="77777777" w:rsidR="00461BB3" w:rsidRPr="00AB5635" w:rsidRDefault="00461BB3" w:rsidP="00461BB3">
      <w:pPr>
        <w:jc w:val="right"/>
        <w:rPr>
          <w:sz w:val="24"/>
          <w:szCs w:val="24"/>
        </w:rPr>
      </w:pPr>
    </w:p>
    <w:sectPr w:rsidR="00461BB3" w:rsidRPr="00AB5635" w:rsidSect="00AB6B26">
      <w:headerReference w:type="default" r:id="rId10"/>
      <w:footerReference w:type="default" r:id="rId11"/>
      <w:pgSz w:w="12240" w:h="15840" w:code="1"/>
      <w:pgMar w:top="1276" w:right="1440" w:bottom="1276"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D213" w14:textId="77777777" w:rsidR="00D22009" w:rsidRDefault="00D22009">
      <w:r>
        <w:separator/>
      </w:r>
    </w:p>
  </w:endnote>
  <w:endnote w:type="continuationSeparator" w:id="0">
    <w:p w14:paraId="15A762A7" w14:textId="77777777" w:rsidR="00D22009" w:rsidRDefault="00D2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AF42" w14:textId="77777777" w:rsidR="00E36B07" w:rsidRDefault="00B13C04">
    <w:pPr>
      <w:pStyle w:val="Footer"/>
      <w:jc w:val="center"/>
    </w:pPr>
    <w:r>
      <w:fldChar w:fldCharType="begin"/>
    </w:r>
    <w:r>
      <w:instrText xml:space="preserve"> PAGE   \* MERGEFORMAT </w:instrText>
    </w:r>
    <w:r>
      <w:fldChar w:fldCharType="separate"/>
    </w:r>
    <w:r w:rsidR="00C956A1">
      <w:rPr>
        <w:noProof/>
      </w:rPr>
      <w:t>4</w:t>
    </w:r>
    <w:r>
      <w:rPr>
        <w:noProof/>
      </w:rPr>
      <w:fldChar w:fldCharType="end"/>
    </w:r>
  </w:p>
  <w:p w14:paraId="7FEE65F2" w14:textId="77777777" w:rsidR="00B21338" w:rsidRPr="00C1415B" w:rsidRDefault="00B21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B94B" w14:textId="77777777" w:rsidR="00D22009" w:rsidRDefault="00D22009">
      <w:r>
        <w:separator/>
      </w:r>
    </w:p>
  </w:footnote>
  <w:footnote w:type="continuationSeparator" w:id="0">
    <w:p w14:paraId="28C50648" w14:textId="77777777" w:rsidR="00D22009" w:rsidRDefault="00D2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428"/>
      <w:gridCol w:w="4950"/>
    </w:tblGrid>
    <w:tr w:rsidR="00B21338" w:rsidRPr="00830D44" w14:paraId="76CCAC40" w14:textId="77777777" w:rsidTr="003D5662">
      <w:trPr>
        <w:trHeight w:val="180"/>
      </w:trPr>
      <w:tc>
        <w:tcPr>
          <w:tcW w:w="4428" w:type="dxa"/>
        </w:tcPr>
        <w:p w14:paraId="6D0F4242" w14:textId="77777777" w:rsidR="00FA19C9" w:rsidRPr="00830D44" w:rsidRDefault="00FA19C9" w:rsidP="003D5662"/>
      </w:tc>
      <w:tc>
        <w:tcPr>
          <w:tcW w:w="4950" w:type="dxa"/>
        </w:tcPr>
        <w:p w14:paraId="7D6DC287" w14:textId="77777777" w:rsidR="00B21338" w:rsidRPr="00830D44" w:rsidRDefault="00B21338">
          <w:pPr>
            <w:jc w:val="right"/>
          </w:pPr>
        </w:p>
      </w:tc>
    </w:tr>
  </w:tbl>
  <w:p w14:paraId="24F91328" w14:textId="77777777" w:rsidR="00B21338" w:rsidRDefault="00B21338">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F08"/>
    <w:multiLevelType w:val="hybridMultilevel"/>
    <w:tmpl w:val="79C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A51B2"/>
    <w:multiLevelType w:val="multilevel"/>
    <w:tmpl w:val="A814A786"/>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2" w15:restartNumberingAfterBreak="0">
    <w:nsid w:val="17E97AA4"/>
    <w:multiLevelType w:val="hybridMultilevel"/>
    <w:tmpl w:val="7C229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AE6D69"/>
    <w:multiLevelType w:val="hybridMultilevel"/>
    <w:tmpl w:val="0F686B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D40D10"/>
    <w:multiLevelType w:val="multilevel"/>
    <w:tmpl w:val="A006AD3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36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5" w15:restartNumberingAfterBreak="0">
    <w:nsid w:val="25F26D09"/>
    <w:multiLevelType w:val="singleLevel"/>
    <w:tmpl w:val="5EDA6E92"/>
    <w:lvl w:ilvl="0">
      <w:start w:val="1"/>
      <w:numFmt w:val="lowerLetter"/>
      <w:lvlText w:val="%1.)"/>
      <w:lvlJc w:val="left"/>
      <w:pPr>
        <w:tabs>
          <w:tab w:val="num" w:pos="750"/>
        </w:tabs>
        <w:ind w:left="750" w:hanging="390"/>
      </w:pPr>
      <w:rPr>
        <w:rFonts w:hint="default"/>
      </w:rPr>
    </w:lvl>
  </w:abstractNum>
  <w:abstractNum w:abstractNumId="6" w15:restartNumberingAfterBreak="0">
    <w:nsid w:val="31222629"/>
    <w:multiLevelType w:val="hybridMultilevel"/>
    <w:tmpl w:val="5B1CBE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F71230"/>
    <w:multiLevelType w:val="hybridMultilevel"/>
    <w:tmpl w:val="DA1057D0"/>
    <w:lvl w:ilvl="0" w:tplc="3C84FA7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C1647C"/>
    <w:multiLevelType w:val="multilevel"/>
    <w:tmpl w:val="89064AA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9" w15:restartNumberingAfterBreak="0">
    <w:nsid w:val="4A462B7E"/>
    <w:multiLevelType w:val="hybridMultilevel"/>
    <w:tmpl w:val="F3582836"/>
    <w:lvl w:ilvl="0" w:tplc="3168D80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FA11EBD"/>
    <w:multiLevelType w:val="hybridMultilevel"/>
    <w:tmpl w:val="8A881356"/>
    <w:lvl w:ilvl="0" w:tplc="210C373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09F248A"/>
    <w:multiLevelType w:val="hybridMultilevel"/>
    <w:tmpl w:val="7638BAE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A32EC8"/>
    <w:multiLevelType w:val="hybridMultilevel"/>
    <w:tmpl w:val="5F8CD366"/>
    <w:lvl w:ilvl="0" w:tplc="10090011">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23E30F8"/>
    <w:multiLevelType w:val="multilevel"/>
    <w:tmpl w:val="A006AD3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14" w15:restartNumberingAfterBreak="0">
    <w:nsid w:val="683743DD"/>
    <w:multiLevelType w:val="multilevel"/>
    <w:tmpl w:val="A006AD3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15" w15:restartNumberingAfterBreak="0">
    <w:nsid w:val="6A273874"/>
    <w:multiLevelType w:val="hybridMultilevel"/>
    <w:tmpl w:val="B25CDF9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1A63EAA"/>
    <w:multiLevelType w:val="hybridMultilevel"/>
    <w:tmpl w:val="865E3660"/>
    <w:lvl w:ilvl="0" w:tplc="D016593C">
      <w:start w:val="6"/>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9312C9"/>
    <w:multiLevelType w:val="hybridMultilevel"/>
    <w:tmpl w:val="E9FC0BA0"/>
    <w:lvl w:ilvl="0" w:tplc="92343B1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8329A4"/>
    <w:multiLevelType w:val="hybridMultilevel"/>
    <w:tmpl w:val="0D86201A"/>
    <w:lvl w:ilvl="0" w:tplc="04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B25846"/>
    <w:multiLevelType w:val="hybridMultilevel"/>
    <w:tmpl w:val="41D86A90"/>
    <w:lvl w:ilvl="0" w:tplc="97BCAEE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13"/>
  </w:num>
  <w:num w:numId="5">
    <w:abstractNumId w:val="14"/>
  </w:num>
  <w:num w:numId="6">
    <w:abstractNumId w:val="0"/>
  </w:num>
  <w:num w:numId="7">
    <w:abstractNumId w:val="10"/>
  </w:num>
  <w:num w:numId="8">
    <w:abstractNumId w:val="7"/>
  </w:num>
  <w:num w:numId="9">
    <w:abstractNumId w:val="18"/>
  </w:num>
  <w:num w:numId="10">
    <w:abstractNumId w:val="5"/>
  </w:num>
  <w:num w:numId="11">
    <w:abstractNumId w:val="16"/>
  </w:num>
  <w:num w:numId="12">
    <w:abstractNumId w:val="2"/>
  </w:num>
  <w:num w:numId="13">
    <w:abstractNumId w:val="3"/>
  </w:num>
  <w:num w:numId="14">
    <w:abstractNumId w:val="9"/>
  </w:num>
  <w:num w:numId="15">
    <w:abstractNumId w:val="12"/>
  </w:num>
  <w:num w:numId="16">
    <w:abstractNumId w:val="11"/>
  </w:num>
  <w:num w:numId="17">
    <w:abstractNumId w:val="19"/>
  </w:num>
  <w:num w:numId="18">
    <w:abstractNumId w:val="15"/>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3F9"/>
    <w:rsid w:val="00035619"/>
    <w:rsid w:val="000763EC"/>
    <w:rsid w:val="000828EC"/>
    <w:rsid w:val="00082A6C"/>
    <w:rsid w:val="000B3B85"/>
    <w:rsid w:val="000C1584"/>
    <w:rsid w:val="00104C35"/>
    <w:rsid w:val="00137B3A"/>
    <w:rsid w:val="00153BA1"/>
    <w:rsid w:val="001C0ED0"/>
    <w:rsid w:val="00222DBD"/>
    <w:rsid w:val="002D5CEE"/>
    <w:rsid w:val="002E40FC"/>
    <w:rsid w:val="002E4B88"/>
    <w:rsid w:val="003B3DE9"/>
    <w:rsid w:val="003C418E"/>
    <w:rsid w:val="003D5662"/>
    <w:rsid w:val="003D7016"/>
    <w:rsid w:val="004358CC"/>
    <w:rsid w:val="00461BB3"/>
    <w:rsid w:val="004C2224"/>
    <w:rsid w:val="00635F53"/>
    <w:rsid w:val="006677BE"/>
    <w:rsid w:val="006E20A5"/>
    <w:rsid w:val="006E2A0F"/>
    <w:rsid w:val="00734712"/>
    <w:rsid w:val="00763F37"/>
    <w:rsid w:val="007B6AE2"/>
    <w:rsid w:val="007F6410"/>
    <w:rsid w:val="00830D44"/>
    <w:rsid w:val="008653A1"/>
    <w:rsid w:val="008A7B93"/>
    <w:rsid w:val="008C4F89"/>
    <w:rsid w:val="008E65C5"/>
    <w:rsid w:val="008F0527"/>
    <w:rsid w:val="0096259A"/>
    <w:rsid w:val="009652FF"/>
    <w:rsid w:val="00986940"/>
    <w:rsid w:val="009B73F9"/>
    <w:rsid w:val="009D661E"/>
    <w:rsid w:val="009E3FE6"/>
    <w:rsid w:val="00A30E73"/>
    <w:rsid w:val="00A33CBD"/>
    <w:rsid w:val="00A36C0E"/>
    <w:rsid w:val="00AB5635"/>
    <w:rsid w:val="00AB6B26"/>
    <w:rsid w:val="00AD651E"/>
    <w:rsid w:val="00B13C04"/>
    <w:rsid w:val="00B21338"/>
    <w:rsid w:val="00B21B1F"/>
    <w:rsid w:val="00B40862"/>
    <w:rsid w:val="00B66E9D"/>
    <w:rsid w:val="00B72C47"/>
    <w:rsid w:val="00BE30FB"/>
    <w:rsid w:val="00C010E7"/>
    <w:rsid w:val="00C1415B"/>
    <w:rsid w:val="00C60DE5"/>
    <w:rsid w:val="00C614D2"/>
    <w:rsid w:val="00C75AD4"/>
    <w:rsid w:val="00C956A1"/>
    <w:rsid w:val="00CB3AE9"/>
    <w:rsid w:val="00D22009"/>
    <w:rsid w:val="00D273B5"/>
    <w:rsid w:val="00D36E0E"/>
    <w:rsid w:val="00D42579"/>
    <w:rsid w:val="00D864CF"/>
    <w:rsid w:val="00DD136B"/>
    <w:rsid w:val="00E36B07"/>
    <w:rsid w:val="00E41CE4"/>
    <w:rsid w:val="00E65416"/>
    <w:rsid w:val="00E72F00"/>
    <w:rsid w:val="00E90CE8"/>
    <w:rsid w:val="00EE2E16"/>
    <w:rsid w:val="00F17647"/>
    <w:rsid w:val="00F745B8"/>
    <w:rsid w:val="00FA19C9"/>
    <w:rsid w:val="00FC40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D9713"/>
  <w15:docId w15:val="{E6F6B36E-5F43-4168-BD1B-FF22B4A3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5CEE"/>
    <w:rPr>
      <w:lang w:val="en-US" w:eastAsia="en-US"/>
    </w:rPr>
  </w:style>
  <w:style w:type="paragraph" w:styleId="Heading1">
    <w:name w:val="heading 1"/>
    <w:basedOn w:val="Normal"/>
    <w:next w:val="Normal"/>
    <w:qFormat/>
    <w:rsid w:val="002D5CEE"/>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5CEE"/>
    <w:pPr>
      <w:tabs>
        <w:tab w:val="center" w:pos="4320"/>
        <w:tab w:val="right" w:pos="8640"/>
      </w:tabs>
    </w:pPr>
  </w:style>
  <w:style w:type="paragraph" w:styleId="Footer">
    <w:name w:val="footer"/>
    <w:basedOn w:val="Normal"/>
    <w:link w:val="FooterChar"/>
    <w:uiPriority w:val="99"/>
    <w:rsid w:val="002D5CEE"/>
    <w:pPr>
      <w:tabs>
        <w:tab w:val="center" w:pos="4320"/>
        <w:tab w:val="right" w:pos="8640"/>
      </w:tabs>
    </w:pPr>
  </w:style>
  <w:style w:type="character" w:styleId="PageNumber">
    <w:name w:val="page number"/>
    <w:basedOn w:val="DefaultParagraphFont"/>
    <w:rsid w:val="002D5CEE"/>
  </w:style>
  <w:style w:type="table" w:styleId="TableGrid">
    <w:name w:val="Table Grid"/>
    <w:basedOn w:val="TableNormal"/>
    <w:rsid w:val="008E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6B07"/>
    <w:rPr>
      <w:lang w:val="en-US" w:eastAsia="en-US"/>
    </w:rPr>
  </w:style>
  <w:style w:type="paragraph" w:styleId="NormalWeb">
    <w:name w:val="Normal (Web)"/>
    <w:basedOn w:val="Normal"/>
    <w:rsid w:val="00C60DE5"/>
    <w:pPr>
      <w:spacing w:before="100" w:beforeAutospacing="1" w:after="119"/>
    </w:pPr>
    <w:rPr>
      <w:sz w:val="24"/>
      <w:szCs w:val="24"/>
    </w:rPr>
  </w:style>
  <w:style w:type="paragraph" w:customStyle="1" w:styleId="frame-contents">
    <w:name w:val="frame-contents"/>
    <w:basedOn w:val="Normal"/>
    <w:rsid w:val="00C60DE5"/>
    <w:pPr>
      <w:spacing w:before="100" w:beforeAutospacing="1" w:after="119"/>
    </w:pPr>
    <w:rPr>
      <w:sz w:val="24"/>
      <w:szCs w:val="24"/>
    </w:rPr>
  </w:style>
  <w:style w:type="paragraph" w:styleId="BalloonText">
    <w:name w:val="Balloon Text"/>
    <w:basedOn w:val="Normal"/>
    <w:link w:val="BalloonTextChar"/>
    <w:rsid w:val="003D5662"/>
    <w:rPr>
      <w:rFonts w:ascii="Tahoma" w:hAnsi="Tahoma" w:cs="Tahoma"/>
      <w:sz w:val="16"/>
      <w:szCs w:val="16"/>
    </w:rPr>
  </w:style>
  <w:style w:type="character" w:customStyle="1" w:styleId="BalloonTextChar">
    <w:name w:val="Balloon Text Char"/>
    <w:basedOn w:val="DefaultParagraphFont"/>
    <w:link w:val="BalloonText"/>
    <w:rsid w:val="003D5662"/>
    <w:rPr>
      <w:rFonts w:ascii="Tahoma" w:hAnsi="Tahoma" w:cs="Tahoma"/>
      <w:sz w:val="16"/>
      <w:szCs w:val="16"/>
      <w:lang w:val="en-US" w:eastAsia="en-US"/>
    </w:rPr>
  </w:style>
  <w:style w:type="paragraph" w:styleId="ListParagraph">
    <w:name w:val="List Paragraph"/>
    <w:basedOn w:val="Normal"/>
    <w:uiPriority w:val="34"/>
    <w:qFormat/>
    <w:rsid w:val="002E40FC"/>
    <w:pPr>
      <w:ind w:left="720"/>
      <w:contextualSpacing/>
    </w:pPr>
  </w:style>
  <w:style w:type="paragraph" w:styleId="TOC8">
    <w:name w:val="toc 8"/>
    <w:basedOn w:val="Normal"/>
    <w:next w:val="Normal"/>
    <w:semiHidden/>
    <w:rsid w:val="00B40862"/>
    <w:pPr>
      <w:tabs>
        <w:tab w:val="left" w:pos="9000"/>
        <w:tab w:val="right" w:pos="9360"/>
      </w:tabs>
      <w:suppressAutoHyphens/>
      <w:ind w:left="720" w:hanging="720"/>
    </w:pPr>
    <w:rPr>
      <w:sz w:val="24"/>
    </w:rPr>
  </w:style>
  <w:style w:type="paragraph" w:styleId="HTMLPreformatted">
    <w:name w:val="HTML Preformatted"/>
    <w:basedOn w:val="Normal"/>
    <w:link w:val="HTMLPreformattedChar"/>
    <w:uiPriority w:val="99"/>
    <w:semiHidden/>
    <w:unhideWhenUsed/>
    <w:rsid w:val="00CB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HTMLPreformattedChar">
    <w:name w:val="HTML Preformatted Char"/>
    <w:basedOn w:val="DefaultParagraphFont"/>
    <w:link w:val="HTMLPreformatted"/>
    <w:uiPriority w:val="99"/>
    <w:semiHidden/>
    <w:rsid w:val="00CB3AE9"/>
    <w:rPr>
      <w:rFonts w:ascii="Courier New" w:hAnsi="Courier New" w:cs="Courier New"/>
    </w:rPr>
  </w:style>
  <w:style w:type="character" w:customStyle="1" w:styleId="gnkrckgcgsb">
    <w:name w:val="gnkrckgcgsb"/>
    <w:basedOn w:val="DefaultParagraphFont"/>
    <w:rsid w:val="00CB3AE9"/>
  </w:style>
  <w:style w:type="paragraph" w:styleId="Title">
    <w:name w:val="Title"/>
    <w:basedOn w:val="Normal"/>
    <w:next w:val="Normal"/>
    <w:link w:val="TitleChar"/>
    <w:qFormat/>
    <w:rsid w:val="00A36C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36C0E"/>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7698">
      <w:bodyDiv w:val="1"/>
      <w:marLeft w:val="0"/>
      <w:marRight w:val="0"/>
      <w:marTop w:val="0"/>
      <w:marBottom w:val="0"/>
      <w:divBdr>
        <w:top w:val="none" w:sz="0" w:space="0" w:color="auto"/>
        <w:left w:val="none" w:sz="0" w:space="0" w:color="auto"/>
        <w:bottom w:val="none" w:sz="0" w:space="0" w:color="auto"/>
        <w:right w:val="none" w:sz="0" w:space="0" w:color="auto"/>
      </w:divBdr>
    </w:div>
    <w:div w:id="537622374">
      <w:bodyDiv w:val="1"/>
      <w:marLeft w:val="0"/>
      <w:marRight w:val="0"/>
      <w:marTop w:val="0"/>
      <w:marBottom w:val="0"/>
      <w:divBdr>
        <w:top w:val="none" w:sz="0" w:space="0" w:color="auto"/>
        <w:left w:val="none" w:sz="0" w:space="0" w:color="auto"/>
        <w:bottom w:val="none" w:sz="0" w:space="0" w:color="auto"/>
        <w:right w:val="none" w:sz="0" w:space="0" w:color="auto"/>
      </w:divBdr>
    </w:div>
    <w:div w:id="560791764">
      <w:bodyDiv w:val="1"/>
      <w:marLeft w:val="0"/>
      <w:marRight w:val="0"/>
      <w:marTop w:val="0"/>
      <w:marBottom w:val="0"/>
      <w:divBdr>
        <w:top w:val="none" w:sz="0" w:space="0" w:color="auto"/>
        <w:left w:val="none" w:sz="0" w:space="0" w:color="auto"/>
        <w:bottom w:val="none" w:sz="0" w:space="0" w:color="auto"/>
        <w:right w:val="none" w:sz="0" w:space="0" w:color="auto"/>
      </w:divBdr>
    </w:div>
    <w:div w:id="781921342">
      <w:bodyDiv w:val="1"/>
      <w:marLeft w:val="0"/>
      <w:marRight w:val="0"/>
      <w:marTop w:val="0"/>
      <w:marBottom w:val="0"/>
      <w:divBdr>
        <w:top w:val="none" w:sz="0" w:space="0" w:color="auto"/>
        <w:left w:val="none" w:sz="0" w:space="0" w:color="auto"/>
        <w:bottom w:val="none" w:sz="0" w:space="0" w:color="auto"/>
        <w:right w:val="none" w:sz="0" w:space="0" w:color="auto"/>
      </w:divBdr>
    </w:div>
    <w:div w:id="1245534207">
      <w:bodyDiv w:val="1"/>
      <w:marLeft w:val="0"/>
      <w:marRight w:val="0"/>
      <w:marTop w:val="0"/>
      <w:marBottom w:val="0"/>
      <w:divBdr>
        <w:top w:val="none" w:sz="0" w:space="0" w:color="auto"/>
        <w:left w:val="none" w:sz="0" w:space="0" w:color="auto"/>
        <w:bottom w:val="none" w:sz="0" w:space="0" w:color="auto"/>
        <w:right w:val="none" w:sz="0" w:space="0" w:color="auto"/>
      </w:divBdr>
    </w:div>
    <w:div w:id="1789622172">
      <w:bodyDiv w:val="1"/>
      <w:marLeft w:val="0"/>
      <w:marRight w:val="0"/>
      <w:marTop w:val="0"/>
      <w:marBottom w:val="0"/>
      <w:divBdr>
        <w:top w:val="none" w:sz="0" w:space="0" w:color="auto"/>
        <w:left w:val="none" w:sz="0" w:space="0" w:color="auto"/>
        <w:bottom w:val="none" w:sz="0" w:space="0" w:color="auto"/>
        <w:right w:val="none" w:sz="0" w:space="0" w:color="auto"/>
      </w:divBdr>
    </w:div>
    <w:div w:id="2086762627">
      <w:bodyDiv w:val="1"/>
      <w:marLeft w:val="0"/>
      <w:marRight w:val="0"/>
      <w:marTop w:val="0"/>
      <w:marBottom w:val="0"/>
      <w:divBdr>
        <w:top w:val="none" w:sz="0" w:space="0" w:color="auto"/>
        <w:left w:val="none" w:sz="0" w:space="0" w:color="auto"/>
        <w:bottom w:val="none" w:sz="0" w:space="0" w:color="auto"/>
        <w:right w:val="none" w:sz="0" w:space="0" w:color="auto"/>
      </w:divBdr>
    </w:div>
    <w:div w:id="21443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Rozman</dc:creator>
  <cp:keywords/>
  <cp:lastModifiedBy>Luke Bednarek</cp:lastModifiedBy>
  <cp:revision>4</cp:revision>
  <cp:lastPrinted>2009-03-11T21:09:00Z</cp:lastPrinted>
  <dcterms:created xsi:type="dcterms:W3CDTF">2020-08-22T19:26:00Z</dcterms:created>
  <dcterms:modified xsi:type="dcterms:W3CDTF">2022-01-17T06:49:00Z</dcterms:modified>
</cp:coreProperties>
</file>