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0E25" w14:textId="744C1EB1" w:rsidR="00DA4B69" w:rsidRPr="00DA4B69" w:rsidRDefault="00DA4B69" w:rsidP="00DA4B69">
      <w:pPr>
        <w:spacing w:after="0" w:line="240" w:lineRule="auto"/>
        <w:jc w:val="center"/>
        <w:rPr>
          <w:rFonts w:ascii="Arial" w:eastAsia="Times New Roman" w:hAnsi="Arial" w:cs="Times New Roman"/>
          <w:b/>
          <w:sz w:val="30"/>
          <w:szCs w:val="20"/>
          <w:lang w:val="en-US"/>
        </w:rPr>
      </w:pPr>
      <w:r w:rsidRPr="00DA4B69">
        <w:rPr>
          <w:rFonts w:ascii="Arial" w:eastAsia="Times New Roman" w:hAnsi="Arial" w:cs="Times New Roman"/>
          <w:b/>
          <w:sz w:val="30"/>
          <w:szCs w:val="20"/>
          <w:lang w:val="en-US"/>
        </w:rPr>
        <w:t>Quiz 1</w:t>
      </w:r>
      <w:r w:rsidR="00715977">
        <w:rPr>
          <w:rFonts w:ascii="Arial" w:eastAsia="Times New Roman" w:hAnsi="Arial" w:cs="Times New Roman"/>
          <w:b/>
          <w:sz w:val="30"/>
          <w:szCs w:val="20"/>
          <w:lang w:val="en-US"/>
        </w:rPr>
        <w:t>X</w:t>
      </w:r>
    </w:p>
    <w:p w14:paraId="52BF51FE" w14:textId="77777777" w:rsidR="00DA4B69" w:rsidRPr="00DA4B69" w:rsidRDefault="00DA4B69" w:rsidP="00DA4B69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0"/>
          <w:lang w:val="en-US"/>
        </w:rPr>
      </w:pPr>
      <w:r w:rsidRPr="00DA4B69">
        <w:rPr>
          <w:rFonts w:ascii="Arial" w:eastAsia="Times New Roman" w:hAnsi="Arial" w:cs="Times New Roman"/>
          <w:b/>
          <w:sz w:val="30"/>
          <w:szCs w:val="20"/>
          <w:lang w:val="en-US"/>
        </w:rPr>
        <w:t>Graphical Descriptive Statistics</w:t>
      </w:r>
    </w:p>
    <w:p w14:paraId="3BC34524" w14:textId="6EF71ACF" w:rsidR="00DA4B69" w:rsidRDefault="00DA4B69" w:rsidP="00DA4B69">
      <w:pPr>
        <w:rPr>
          <w:rFonts w:ascii="Times New Roman" w:hAnsi="Times New Roman" w:cs="Times New Roman"/>
          <w:sz w:val="32"/>
          <w:lang w:val="en-US"/>
        </w:rPr>
      </w:pPr>
    </w:p>
    <w:p w14:paraId="78E4DBD1" w14:textId="7AEA72C6" w:rsidR="009E55DA" w:rsidRPr="00774B79" w:rsidRDefault="00DA4B69" w:rsidP="008F528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axial load</w:t>
      </w:r>
      <w:r w:rsidR="00C64F78">
        <w:rPr>
          <w:rFonts w:ascii="Times New Roman" w:hAnsi="Times New Roman" w:cs="Times New Roman"/>
          <w:sz w:val="24"/>
          <w:szCs w:val="24"/>
        </w:rPr>
        <w:t xml:space="preserve"> of a solid material is the amount of force that can be applied along the long axis before the object bends or breaks. The axial loads </w:t>
      </w:r>
      <w:r>
        <w:rPr>
          <w:rFonts w:ascii="Times New Roman" w:hAnsi="Times New Roman" w:cs="Times New Roman"/>
          <w:sz w:val="24"/>
          <w:szCs w:val="24"/>
        </w:rPr>
        <w:t>of 50 aluminum cans are represented in the ogive</w:t>
      </w:r>
      <w:r w:rsidR="00C64F78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36F76B6A" w14:textId="129E95DB" w:rsidR="00774B79" w:rsidRPr="008F528D" w:rsidRDefault="00774B79" w:rsidP="00774B79">
      <w:pPr>
        <w:pStyle w:val="ListParagraph"/>
        <w:jc w:val="center"/>
        <w:rPr>
          <w:sz w:val="24"/>
          <w:szCs w:val="24"/>
        </w:rPr>
      </w:pPr>
      <w:r w:rsidRPr="00774B79">
        <w:rPr>
          <w:noProof/>
          <w:sz w:val="24"/>
          <w:szCs w:val="24"/>
        </w:rPr>
        <w:drawing>
          <wp:inline distT="0" distB="0" distL="0" distR="0" wp14:anchorId="68E7BDDC" wp14:editId="59E91BE1">
            <wp:extent cx="3981450" cy="2724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477" cy="27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C27" w14:textId="77777777" w:rsidR="009E55DA" w:rsidRPr="00774B79" w:rsidRDefault="009E55DA" w:rsidP="009E5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45A850" w14:textId="12DB197A" w:rsidR="008F528D" w:rsidRPr="00774B79" w:rsidRDefault="00774B79" w:rsidP="008F5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8F528D" w:rsidRPr="00774B79">
        <w:rPr>
          <w:rFonts w:ascii="Times New Roman" w:hAnsi="Times New Roman" w:cs="Times New Roman"/>
          <w:sz w:val="24"/>
          <w:szCs w:val="24"/>
        </w:rPr>
        <w:t>Approximately what proportion of aluminum cans have axial loads between 230 lbs and 280 lbs? Explain briefly. You may mark up the ogive if you want.</w:t>
      </w:r>
    </w:p>
    <w:p w14:paraId="5F1E7720" w14:textId="07C3BB05" w:rsidR="008F528D" w:rsidRPr="00774B79" w:rsidRDefault="00774B79" w:rsidP="008F52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74B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508D4" w14:textId="27426C0E" w:rsidR="008F528D" w:rsidRDefault="008F528D" w:rsidP="008F52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630D61C" w14:textId="49573C0E" w:rsidR="003D635F" w:rsidRPr="003D635F" w:rsidRDefault="003D635F" w:rsidP="003D63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Looks like 18% to 70% cans are between 230 &amp; 280 lbs. Therefore 70% – 18% = ~52% of cans are in that axial load range. I </w:t>
      </w:r>
      <w:r w:rsidR="008F5594">
        <w:rPr>
          <w:rFonts w:ascii="Times New Roman" w:hAnsi="Times New Roman" w:cs="Times New Roman"/>
          <w:sz w:val="24"/>
          <w:szCs w:val="24"/>
        </w:rPr>
        <w:t>looked at the axial load points at 230 &amp; 280 lbs and deduced their correlated can percentage on the ogive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E4C0A" w14:textId="77777777" w:rsidR="00715977" w:rsidRDefault="00715977" w:rsidP="008F52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7A0CE4" w14:textId="2F977CA2" w:rsidR="008F528D" w:rsidRDefault="008F528D" w:rsidP="008F52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952173" w14:textId="77777777" w:rsidR="0064316C" w:rsidRDefault="0064316C" w:rsidP="008F52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64770E" w14:textId="77777777" w:rsidR="008F528D" w:rsidRDefault="008F528D" w:rsidP="008F52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DD7F92" w14:textId="562C06D9" w:rsidR="0077373D" w:rsidRDefault="00774B79" w:rsidP="008F528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9E55DA">
        <w:rPr>
          <w:rFonts w:ascii="Times New Roman" w:hAnsi="Times New Roman" w:cs="Times New Roman"/>
          <w:sz w:val="24"/>
          <w:szCs w:val="24"/>
        </w:rPr>
        <w:t xml:space="preserve">Complete the following sentence: </w:t>
      </w:r>
      <w:r w:rsidR="009E55DA">
        <w:rPr>
          <w:rFonts w:ascii="Times New Roman" w:hAnsi="Times New Roman" w:cs="Times New Roman"/>
          <w:sz w:val="24"/>
          <w:szCs w:val="24"/>
        </w:rPr>
        <w:br/>
      </w:r>
      <w:r w:rsidR="009E55DA">
        <w:rPr>
          <w:rFonts w:ascii="Times New Roman" w:hAnsi="Times New Roman" w:cs="Times New Roman"/>
          <w:sz w:val="24"/>
          <w:szCs w:val="24"/>
        </w:rPr>
        <w:br/>
        <w:t xml:space="preserve">Approximately </w:t>
      </w:r>
      <w:r w:rsidR="008F528D" w:rsidRPr="00774B79">
        <w:rPr>
          <w:rFonts w:ascii="Times New Roman" w:hAnsi="Times New Roman" w:cs="Times New Roman"/>
          <w:sz w:val="24"/>
          <w:szCs w:val="24"/>
        </w:rPr>
        <w:t>30</w:t>
      </w:r>
      <w:r w:rsidR="008F528D">
        <w:rPr>
          <w:rFonts w:ascii="Times New Roman" w:hAnsi="Times New Roman" w:cs="Times New Roman"/>
          <w:sz w:val="24"/>
          <w:szCs w:val="24"/>
        </w:rPr>
        <w:t>% of aluminum cans have axial loads exceeding ________ lbs.</w:t>
      </w:r>
      <w:r w:rsidR="009E55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5FFEDB" w14:textId="2BE9ACAB" w:rsidR="008F528D" w:rsidRDefault="008F528D" w:rsidP="008F52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briefly how you got your answer. You may mark up the ogive if you want.</w:t>
      </w:r>
    </w:p>
    <w:p w14:paraId="5EF61DF7" w14:textId="22E87D80" w:rsidR="0077373D" w:rsidRDefault="0077373D" w:rsidP="009E5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1C9B8" w14:textId="33F020CC" w:rsidR="0077373D" w:rsidRDefault="0077373D" w:rsidP="009E5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837EF4" w14:textId="5EB3246C" w:rsidR="0077373D" w:rsidRDefault="00394AA3" w:rsidP="009E5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Approximately </w:t>
      </w:r>
      <w:r w:rsidRPr="00774B7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% of aluminum cans have axial loads exceeding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280 </w:t>
      </w:r>
      <w:r>
        <w:rPr>
          <w:rFonts w:ascii="Times New Roman" w:hAnsi="Times New Roman" w:cs="Times New Roman"/>
          <w:sz w:val="24"/>
          <w:szCs w:val="24"/>
        </w:rPr>
        <w:t>lbs.</w:t>
      </w:r>
      <w:r w:rsidR="003D635F">
        <w:rPr>
          <w:rFonts w:ascii="Times New Roman" w:hAnsi="Times New Roman" w:cs="Times New Roman"/>
          <w:sz w:val="24"/>
          <w:szCs w:val="24"/>
        </w:rPr>
        <w:t xml:space="preserve"> Since the statement states “exceeding” I would need to look for a percentage range of 70% to 100%, which is 100% – 70% = 30%. </w:t>
      </w:r>
      <w:r w:rsidR="00681B29">
        <w:rPr>
          <w:rFonts w:ascii="Times New Roman" w:hAnsi="Times New Roman" w:cs="Times New Roman"/>
          <w:sz w:val="24"/>
          <w:szCs w:val="24"/>
        </w:rPr>
        <w:t xml:space="preserve">It could not be 0% - 30% since those loads would not be exceeding anything. </w:t>
      </w:r>
      <w:r w:rsidR="00216CFE">
        <w:rPr>
          <w:rFonts w:ascii="Times New Roman" w:hAnsi="Times New Roman" w:cs="Times New Roman"/>
          <w:sz w:val="24"/>
          <w:szCs w:val="24"/>
        </w:rPr>
        <w:t xml:space="preserve">Nor can it be in the middle since there would be some percentage of data exceeding the 30% somewhere within the data. </w:t>
      </w:r>
      <w:r w:rsidR="00681B29">
        <w:rPr>
          <w:rFonts w:ascii="Times New Roman" w:hAnsi="Times New Roman" w:cs="Times New Roman"/>
          <w:sz w:val="24"/>
          <w:szCs w:val="24"/>
        </w:rPr>
        <w:t xml:space="preserve">70% on the ogive is equal to axial load of 280 lbs; therefore, that is where approximately 30% of cans have axial loads exceeding </w:t>
      </w:r>
      <w:r w:rsidR="00D27B24">
        <w:rPr>
          <w:rFonts w:ascii="Times New Roman" w:hAnsi="Times New Roman" w:cs="Times New Roman"/>
          <w:sz w:val="24"/>
          <w:szCs w:val="24"/>
        </w:rPr>
        <w:t>280 lbs.</w:t>
      </w:r>
    </w:p>
    <w:p w14:paraId="7AA27CC6" w14:textId="4699A241" w:rsidR="003D635F" w:rsidRDefault="003D635F" w:rsidP="009E5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267DD" w14:textId="77777777" w:rsidR="003D635F" w:rsidRDefault="003D635F" w:rsidP="009E5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916B14" w14:textId="3787A3B2" w:rsidR="0077373D" w:rsidRDefault="0077373D" w:rsidP="006A30FA">
      <w:pPr>
        <w:pStyle w:val="HTMLPreformatted"/>
        <w:shd w:val="clear" w:color="auto" w:fill="FFFFFF"/>
        <w:wordWrap w:val="0"/>
        <w:ind w:left="709"/>
        <w:rPr>
          <w:rFonts w:ascii="Times New Roman" w:hAnsi="Times New Roman" w:cs="Times New Roman"/>
          <w:sz w:val="24"/>
          <w:szCs w:val="24"/>
        </w:rPr>
      </w:pPr>
    </w:p>
    <w:p w14:paraId="699FAA8B" w14:textId="2D4073D2" w:rsidR="009A64A7" w:rsidRDefault="009A64A7" w:rsidP="006A30FA">
      <w:pPr>
        <w:pStyle w:val="HTMLPreformatted"/>
        <w:shd w:val="clear" w:color="auto" w:fill="FFFFFF"/>
        <w:wordWrap w:val="0"/>
        <w:ind w:left="709"/>
        <w:rPr>
          <w:rFonts w:ascii="Times New Roman" w:hAnsi="Times New Roman" w:cs="Times New Roman"/>
          <w:sz w:val="24"/>
          <w:szCs w:val="24"/>
        </w:rPr>
      </w:pPr>
    </w:p>
    <w:p w14:paraId="5BD7C6F4" w14:textId="3996C32E" w:rsidR="005D7AE1" w:rsidRDefault="00774B79" w:rsidP="005D7AE1">
      <w:pPr>
        <w:pStyle w:val="HTMLPreformatted"/>
        <w:numPr>
          <w:ilvl w:val="0"/>
          <w:numId w:val="9"/>
        </w:numPr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9A64A7">
        <w:rPr>
          <w:rFonts w:ascii="Times New Roman" w:hAnsi="Times New Roman" w:cs="Times New Roman"/>
          <w:sz w:val="24"/>
          <w:szCs w:val="24"/>
        </w:rPr>
        <w:t xml:space="preserve">The lengths of </w:t>
      </w:r>
      <w:r w:rsidR="005D7AE1">
        <w:rPr>
          <w:rFonts w:ascii="Times New Roman" w:hAnsi="Times New Roman" w:cs="Times New Roman"/>
          <w:sz w:val="24"/>
          <w:szCs w:val="24"/>
        </w:rPr>
        <w:t xml:space="preserve">30 rats, in inches, are </w:t>
      </w:r>
      <w:r w:rsidR="00C2600B">
        <w:rPr>
          <w:rFonts w:ascii="Times New Roman" w:hAnsi="Times New Roman" w:cs="Times New Roman"/>
          <w:sz w:val="24"/>
          <w:szCs w:val="24"/>
        </w:rPr>
        <w:t xml:space="preserve">represented </w:t>
      </w:r>
      <w:r w:rsidR="005D7AE1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="005D7AE1">
        <w:rPr>
          <w:rFonts w:ascii="Times New Roman" w:hAnsi="Times New Roman" w:cs="Times New Roman"/>
          <w:sz w:val="24"/>
          <w:szCs w:val="24"/>
        </w:rPr>
        <w:t>stemplot</w:t>
      </w:r>
      <w:proofErr w:type="spellEnd"/>
      <w:r w:rsidR="005D7AE1">
        <w:rPr>
          <w:rFonts w:ascii="Times New Roman" w:hAnsi="Times New Roman" w:cs="Times New Roman"/>
          <w:sz w:val="24"/>
          <w:szCs w:val="24"/>
        </w:rPr>
        <w:t xml:space="preserve"> below. </w:t>
      </w:r>
    </w:p>
    <w:p w14:paraId="3F569014" w14:textId="76E219D1" w:rsidR="00C2600B" w:rsidRDefault="00C2600B" w:rsidP="00C2600B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197FC125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t xml:space="preserve">  The decimal point is at the |</w:t>
      </w:r>
    </w:p>
    <w:p w14:paraId="552157B8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</w:p>
    <w:p w14:paraId="7B2F1F48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t xml:space="preserve">   8 | 391</w:t>
      </w:r>
    </w:p>
    <w:p w14:paraId="59D00D82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t xml:space="preserve">  10 | 590249</w:t>
      </w:r>
    </w:p>
    <w:p w14:paraId="1DA313EA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t xml:space="preserve">  12 | 019159</w:t>
      </w:r>
    </w:p>
    <w:p w14:paraId="143FA9C3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lastRenderedPageBreak/>
        <w:t xml:space="preserve">  14 | 35727</w:t>
      </w:r>
    </w:p>
    <w:p w14:paraId="696068B1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t xml:space="preserve">  16 | 12488089</w:t>
      </w:r>
    </w:p>
    <w:p w14:paraId="329D39C0" w14:textId="77777777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t xml:space="preserve">  18 | 2</w:t>
      </w:r>
    </w:p>
    <w:p w14:paraId="5B055CDD" w14:textId="54BD405C" w:rsidR="00C2600B" w:rsidRPr="00C2600B" w:rsidRDefault="00C2600B" w:rsidP="00C2600B">
      <w:pPr>
        <w:pStyle w:val="HTMLPreformatted"/>
        <w:shd w:val="clear" w:color="auto" w:fill="FFFFFF"/>
        <w:wordWrap w:val="0"/>
        <w:ind w:left="720"/>
        <w:rPr>
          <w:sz w:val="24"/>
          <w:szCs w:val="24"/>
        </w:rPr>
      </w:pPr>
      <w:r w:rsidRPr="00C2600B">
        <w:rPr>
          <w:sz w:val="24"/>
          <w:szCs w:val="24"/>
        </w:rPr>
        <w:t xml:space="preserve">  20 | 1</w:t>
      </w:r>
    </w:p>
    <w:p w14:paraId="5CDF0425" w14:textId="5E71ADA9" w:rsidR="005D7AE1" w:rsidRDefault="005D7AE1" w:rsidP="005D7AE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How many rats are </w:t>
      </w:r>
      <w:r w:rsidRPr="00774B79">
        <w:rPr>
          <w:rFonts w:ascii="Times New Roman" w:hAnsi="Times New Roman" w:cs="Times New Roman"/>
          <w:sz w:val="24"/>
          <w:szCs w:val="24"/>
        </w:rPr>
        <w:t xml:space="preserve">between </w:t>
      </w:r>
      <w:r w:rsidR="00D133F7" w:rsidRPr="00774B79">
        <w:rPr>
          <w:rFonts w:ascii="Times New Roman" w:hAnsi="Times New Roman" w:cs="Times New Roman"/>
          <w:sz w:val="24"/>
          <w:szCs w:val="24"/>
        </w:rPr>
        <w:t>13 inches and 15 inches in length</w:t>
      </w:r>
      <w:r w:rsidR="00D133F7">
        <w:rPr>
          <w:rFonts w:ascii="Times New Roman" w:hAnsi="Times New Roman" w:cs="Times New Roman"/>
          <w:sz w:val="24"/>
          <w:szCs w:val="24"/>
        </w:rPr>
        <w:t>?</w:t>
      </w:r>
    </w:p>
    <w:p w14:paraId="4A200C3A" w14:textId="4A81F31F" w:rsidR="00394AA3" w:rsidRDefault="00394AA3" w:rsidP="005D7AE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1EBED734" w14:textId="78C8D3F1" w:rsidR="00394AA3" w:rsidRDefault="00394AA3" w:rsidP="005D7AE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Lengths: 13.1, 13.5, 13.9, 14.3, 14.5, 14.7</w:t>
      </w:r>
    </w:p>
    <w:p w14:paraId="2C3DE3BD" w14:textId="5D569004" w:rsidR="00394AA3" w:rsidRDefault="00394AA3" w:rsidP="005D7AE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</w:rPr>
      </w:pPr>
    </w:p>
    <w:p w14:paraId="5CDFD8CC" w14:textId="217406C2" w:rsidR="00394AA3" w:rsidRPr="00D133F7" w:rsidRDefault="00394AA3" w:rsidP="005D7AE1">
      <w:pPr>
        <w:pStyle w:val="HTMLPreformatted"/>
        <w:shd w:val="clear" w:color="auto" w:fill="FFFFFF"/>
        <w:wordWrap w:val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6 rats are between 13 &amp; 15 inches in length (exact data shown above).</w:t>
      </w:r>
    </w:p>
    <w:sectPr w:rsidR="00394AA3" w:rsidRPr="00D133F7" w:rsidSect="009A64A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28DF" w14:textId="77777777" w:rsidR="00F9188A" w:rsidRDefault="00F9188A" w:rsidP="00216CFE">
      <w:pPr>
        <w:spacing w:after="0" w:line="240" w:lineRule="auto"/>
      </w:pPr>
      <w:r>
        <w:separator/>
      </w:r>
    </w:p>
  </w:endnote>
  <w:endnote w:type="continuationSeparator" w:id="0">
    <w:p w14:paraId="6FF993E1" w14:textId="77777777" w:rsidR="00F9188A" w:rsidRDefault="00F9188A" w:rsidP="0021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35548" w14:textId="77777777" w:rsidR="00F9188A" w:rsidRDefault="00F9188A" w:rsidP="00216CFE">
      <w:pPr>
        <w:spacing w:after="0" w:line="240" w:lineRule="auto"/>
      </w:pPr>
      <w:r>
        <w:separator/>
      </w:r>
    </w:p>
  </w:footnote>
  <w:footnote w:type="continuationSeparator" w:id="0">
    <w:p w14:paraId="64ECFD49" w14:textId="77777777" w:rsidR="00F9188A" w:rsidRDefault="00F9188A" w:rsidP="00216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F24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731"/>
    <w:multiLevelType w:val="hybridMultilevel"/>
    <w:tmpl w:val="3F90C8E0"/>
    <w:lvl w:ilvl="0" w:tplc="1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A6578"/>
    <w:multiLevelType w:val="hybridMultilevel"/>
    <w:tmpl w:val="8E4E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E0770"/>
    <w:multiLevelType w:val="hybridMultilevel"/>
    <w:tmpl w:val="74F8DCA8"/>
    <w:lvl w:ilvl="0" w:tplc="C2CEE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1379CA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C5570"/>
    <w:multiLevelType w:val="hybridMultilevel"/>
    <w:tmpl w:val="89060AA8"/>
    <w:lvl w:ilvl="0" w:tplc="35F8B97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A0F69"/>
    <w:multiLevelType w:val="hybridMultilevel"/>
    <w:tmpl w:val="35D48420"/>
    <w:lvl w:ilvl="0" w:tplc="00C865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853E7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2400DD"/>
    <w:multiLevelType w:val="hybridMultilevel"/>
    <w:tmpl w:val="2A763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11639"/>
    <w:multiLevelType w:val="hybridMultilevel"/>
    <w:tmpl w:val="9EF6EC1E"/>
    <w:lvl w:ilvl="0" w:tplc="DF36B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B4C"/>
    <w:rsid w:val="00184097"/>
    <w:rsid w:val="001D5014"/>
    <w:rsid w:val="00216CFE"/>
    <w:rsid w:val="00276DE8"/>
    <w:rsid w:val="002E7CDD"/>
    <w:rsid w:val="00326CE4"/>
    <w:rsid w:val="00334C6E"/>
    <w:rsid w:val="00394AA3"/>
    <w:rsid w:val="00397A81"/>
    <w:rsid w:val="003A1240"/>
    <w:rsid w:val="003D635F"/>
    <w:rsid w:val="00510636"/>
    <w:rsid w:val="005D7AE1"/>
    <w:rsid w:val="0064316C"/>
    <w:rsid w:val="00657E28"/>
    <w:rsid w:val="00681B29"/>
    <w:rsid w:val="006A0841"/>
    <w:rsid w:val="006A30FA"/>
    <w:rsid w:val="00711C3C"/>
    <w:rsid w:val="00715977"/>
    <w:rsid w:val="0077373D"/>
    <w:rsid w:val="00774B79"/>
    <w:rsid w:val="0082254B"/>
    <w:rsid w:val="008F528D"/>
    <w:rsid w:val="008F5594"/>
    <w:rsid w:val="00944583"/>
    <w:rsid w:val="0094598A"/>
    <w:rsid w:val="00976B4C"/>
    <w:rsid w:val="009A64A7"/>
    <w:rsid w:val="009E55DA"/>
    <w:rsid w:val="00B14ECB"/>
    <w:rsid w:val="00C2600B"/>
    <w:rsid w:val="00C52510"/>
    <w:rsid w:val="00C64F78"/>
    <w:rsid w:val="00D133F7"/>
    <w:rsid w:val="00D27B24"/>
    <w:rsid w:val="00DA4B69"/>
    <w:rsid w:val="00E53984"/>
    <w:rsid w:val="00ED719F"/>
    <w:rsid w:val="00EF7E14"/>
    <w:rsid w:val="00F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4D1B"/>
  <w15:chartTrackingRefBased/>
  <w15:docId w15:val="{B2985FDA-EB58-4BDB-B398-EC3B6F3B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8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73D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d15mcfceub">
    <w:name w:val="gd15mcfceub"/>
    <w:basedOn w:val="DefaultParagraphFont"/>
    <w:rsid w:val="0077373D"/>
  </w:style>
  <w:style w:type="paragraph" w:styleId="Header">
    <w:name w:val="header"/>
    <w:basedOn w:val="Normal"/>
    <w:link w:val="HeaderChar"/>
    <w:uiPriority w:val="99"/>
    <w:unhideWhenUsed/>
    <w:rsid w:val="00216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CFE"/>
  </w:style>
  <w:style w:type="paragraph" w:styleId="Footer">
    <w:name w:val="footer"/>
    <w:basedOn w:val="Normal"/>
    <w:link w:val="FooterChar"/>
    <w:uiPriority w:val="99"/>
    <w:unhideWhenUsed/>
    <w:rsid w:val="00216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BCIT</dc:creator>
  <cp:keywords/>
  <dc:description/>
  <cp:lastModifiedBy>Luke Bednarek</cp:lastModifiedBy>
  <cp:revision>11</cp:revision>
  <cp:lastPrinted>2022-01-21T21:54:00Z</cp:lastPrinted>
  <dcterms:created xsi:type="dcterms:W3CDTF">2022-01-13T19:28:00Z</dcterms:created>
  <dcterms:modified xsi:type="dcterms:W3CDTF">2022-01-21T21:58:00Z</dcterms:modified>
</cp:coreProperties>
</file>