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30j0zll" w:id="0"/>
      <w:bookmarkEnd w:id="0"/>
      <w:r w:rsidDel="00000000" w:rsidR="00000000" w:rsidRPr="00000000">
        <w:rPr>
          <w:rtl w:val="0"/>
        </w:rPr>
      </w:r>
    </w:p>
    <w:bookmarkStart w:colFirst="0" w:colLast="0" w:name="bookmark=kix.wac0uspkaw40" w:id="1"/>
    <w:bookmarkEnd w:id="1"/>
    <w:bookmarkStart w:colFirst="0" w:colLast="0" w:name="bookmark=id.1fob9te" w:id="2"/>
    <w:bookmarkEnd w:id="2"/>
    <w:p w:rsidR="00000000" w:rsidDel="00000000" w:rsidP="00000000" w:rsidRDefault="00000000" w:rsidRPr="00000000" w14:paraId="00000002">
      <w:pPr>
        <w:widowControl w:val="1"/>
        <w:spacing w:after="264" w:lineRule="auto"/>
        <w:ind w:right="1391"/>
        <w:jc w:val="both"/>
        <w:rPr>
          <w:color w:val="000099"/>
          <w:sz w:val="44"/>
          <w:szCs w:val="44"/>
        </w:rPr>
      </w:pPr>
      <w:bookmarkStart w:colFirst="0" w:colLast="0" w:name="_heading=h.3znysh7" w:id="3"/>
      <w:bookmarkEnd w:id="3"/>
      <w:r w:rsidDel="00000000" w:rsidR="00000000" w:rsidRPr="00000000">
        <w:rPr>
          <w:b w:val="1"/>
          <w:color w:val="000099"/>
          <w:sz w:val="44"/>
          <w:szCs w:val="44"/>
          <w:rtl w:val="0"/>
        </w:rPr>
        <w:t xml:space="preserve">Caso práctico: </w:t>
      </w:r>
      <w:r w:rsidDel="00000000" w:rsidR="00000000" w:rsidRPr="00000000">
        <w:rPr>
          <w:color w:val="000099"/>
          <w:sz w:val="44"/>
          <w:szCs w:val="44"/>
          <w:rtl w:val="0"/>
        </w:rPr>
        <w:t xml:space="preserve">Almacén de datos para el análisis de indicadores de crisis en la eurozona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spacing w:before="287" w:lineRule="auto"/>
        <w:ind w:left="0" w:right="-71" w:firstLine="0"/>
        <w:rPr>
          <w:color w:val="000099"/>
        </w:rPr>
      </w:pPr>
      <w:bookmarkStart w:colFirst="0" w:colLast="0" w:name="_heading=h.tyjcwt" w:id="4"/>
      <w:bookmarkEnd w:id="4"/>
      <w:r w:rsidDel="00000000" w:rsidR="00000000" w:rsidRPr="00000000">
        <w:rPr>
          <w:color w:val="000099"/>
          <w:rtl w:val="0"/>
        </w:rPr>
        <w:t xml:space="preserve">Solución PRA3- Explotación de datos</w:t>
      </w:r>
    </w:p>
    <w:p w:rsidR="00000000" w:rsidDel="00000000" w:rsidP="00000000" w:rsidRDefault="00000000" w:rsidRPr="00000000" w14:paraId="00000005">
      <w:pPr>
        <w:pStyle w:val="Heading2"/>
        <w:spacing w:before="287" w:lineRule="auto"/>
        <w:ind w:left="0" w:right="-71" w:firstLine="0"/>
        <w:rPr>
          <w:color w:val="000099"/>
        </w:rPr>
      </w:pPr>
      <w:r w:rsidDel="00000000" w:rsidR="00000000" w:rsidRPr="00000000">
        <w:rPr>
          <w:rtl w:val="0"/>
        </w:rPr>
      </w:r>
    </w:p>
    <w:p w:rsidR="00000000" w:rsidDel="00000000" w:rsidP="00000000" w:rsidRDefault="00000000" w:rsidRPr="00000000" w14:paraId="00000006">
      <w:pPr>
        <w:pStyle w:val="Heading2"/>
        <w:spacing w:before="287" w:lineRule="auto"/>
        <w:ind w:left="0" w:right="-71" w:firstLine="0"/>
        <w:rPr>
          <w:color w:val="000099"/>
        </w:rPr>
      </w:pPr>
      <w:r w:rsidDel="00000000" w:rsidR="00000000" w:rsidRPr="00000000">
        <w:rPr>
          <w:rtl w:val="0"/>
        </w:rPr>
      </w:r>
    </w:p>
    <w:p w:rsidR="00000000" w:rsidDel="00000000" w:rsidP="00000000" w:rsidRDefault="00000000" w:rsidRPr="00000000" w14:paraId="00000007">
      <w:pPr>
        <w:pStyle w:val="Heading2"/>
        <w:spacing w:before="287" w:lineRule="auto"/>
        <w:ind w:left="0" w:right="-71" w:firstLine="0"/>
        <w:rPr>
          <w:color w:val="000099"/>
        </w:rPr>
      </w:pPr>
      <w:r w:rsidDel="00000000" w:rsidR="00000000" w:rsidRPr="00000000">
        <w:rPr>
          <w:rtl w:val="0"/>
        </w:rPr>
      </w:r>
    </w:p>
    <w:p w:rsidR="00000000" w:rsidDel="00000000" w:rsidP="00000000" w:rsidRDefault="00000000" w:rsidRPr="00000000" w14:paraId="00000008">
      <w:pPr>
        <w:pStyle w:val="Heading2"/>
        <w:spacing w:before="287" w:lineRule="auto"/>
        <w:ind w:left="0" w:right="-71" w:firstLine="0"/>
        <w:rPr>
          <w:color w:val="000099"/>
        </w:rPr>
      </w:pPr>
      <w:r w:rsidDel="00000000" w:rsidR="00000000" w:rsidRPr="00000000">
        <w:rPr>
          <w:rtl w:val="0"/>
        </w:rPr>
      </w:r>
    </w:p>
    <w:p w:rsidR="00000000" w:rsidDel="00000000" w:rsidP="00000000" w:rsidRDefault="00000000" w:rsidRPr="00000000" w14:paraId="00000009">
      <w:pPr>
        <w:pStyle w:val="Heading2"/>
        <w:spacing w:before="287" w:lineRule="auto"/>
        <w:ind w:left="0" w:right="-71" w:firstLine="0"/>
        <w:rPr>
          <w:color w:val="000099"/>
        </w:rPr>
      </w:pPr>
      <w:r w:rsidDel="00000000" w:rsidR="00000000" w:rsidRPr="00000000">
        <w:rPr>
          <w:rtl w:val="0"/>
        </w:rPr>
      </w:r>
    </w:p>
    <w:p w:rsidR="00000000" w:rsidDel="00000000" w:rsidP="00000000" w:rsidRDefault="00000000" w:rsidRPr="00000000" w14:paraId="0000000A">
      <w:pPr>
        <w:pStyle w:val="Heading2"/>
        <w:spacing w:before="287" w:lineRule="auto"/>
        <w:ind w:left="0" w:right="-71" w:firstLine="0"/>
        <w:rPr>
          <w:color w:val="000099"/>
        </w:rPr>
      </w:pPr>
      <w:r w:rsidDel="00000000" w:rsidR="00000000" w:rsidRPr="00000000">
        <w:rPr>
          <w:rtl w:val="0"/>
        </w:rPr>
      </w:r>
    </w:p>
    <w:p w:rsidR="00000000" w:rsidDel="00000000" w:rsidP="00000000" w:rsidRDefault="00000000" w:rsidRPr="00000000" w14:paraId="0000000B">
      <w:pPr>
        <w:pStyle w:val="Heading2"/>
        <w:spacing w:before="287" w:lineRule="auto"/>
        <w:ind w:left="0" w:right="-71" w:firstLine="0"/>
        <w:rPr>
          <w:color w:val="000099"/>
        </w:rPr>
      </w:pPr>
      <w:r w:rsidDel="00000000" w:rsidR="00000000" w:rsidRPr="00000000">
        <w:rPr>
          <w:rtl w:val="0"/>
        </w:rPr>
      </w:r>
    </w:p>
    <w:p w:rsidR="00000000" w:rsidDel="00000000" w:rsidP="00000000" w:rsidRDefault="00000000" w:rsidRPr="00000000" w14:paraId="0000000C">
      <w:pPr>
        <w:pStyle w:val="Heading2"/>
        <w:spacing w:before="287" w:lineRule="auto"/>
        <w:ind w:left="0" w:right="-71" w:firstLine="0"/>
        <w:rPr>
          <w:color w:val="000099"/>
        </w:rPr>
      </w:pPr>
      <w:r w:rsidDel="00000000" w:rsidR="00000000" w:rsidRPr="00000000">
        <w:rPr>
          <w:rtl w:val="0"/>
        </w:rPr>
      </w:r>
    </w:p>
    <w:p w:rsidR="00000000" w:rsidDel="00000000" w:rsidP="00000000" w:rsidRDefault="00000000" w:rsidRPr="00000000" w14:paraId="0000000D">
      <w:pPr>
        <w:pStyle w:val="Heading2"/>
        <w:spacing w:before="287" w:lineRule="auto"/>
        <w:ind w:left="0" w:right="-71" w:firstLine="0"/>
        <w:rPr>
          <w:color w:val="000099"/>
        </w:rPr>
      </w:pPr>
      <w:r w:rsidDel="00000000" w:rsidR="00000000" w:rsidRPr="00000000">
        <w:rPr>
          <w:rtl w:val="0"/>
        </w:rPr>
      </w:r>
    </w:p>
    <w:p w:rsidR="00000000" w:rsidDel="00000000" w:rsidP="00000000" w:rsidRDefault="00000000" w:rsidRPr="00000000" w14:paraId="0000000E">
      <w:pPr>
        <w:pStyle w:val="Heading2"/>
        <w:spacing w:before="287" w:lineRule="auto"/>
        <w:ind w:left="0" w:right="-71" w:firstLine="0"/>
        <w:rPr>
          <w:color w:val="000099"/>
        </w:rPr>
      </w:pPr>
      <w:r w:rsidDel="00000000" w:rsidR="00000000" w:rsidRPr="00000000">
        <w:rPr>
          <w:rtl w:val="0"/>
        </w:rPr>
      </w:r>
    </w:p>
    <w:p w:rsidR="00000000" w:rsidDel="00000000" w:rsidP="00000000" w:rsidRDefault="00000000" w:rsidRPr="00000000" w14:paraId="0000000F">
      <w:pPr>
        <w:pStyle w:val="Heading2"/>
        <w:spacing w:before="287" w:lineRule="auto"/>
        <w:ind w:left="0" w:right="-71" w:firstLine="0"/>
        <w:rPr>
          <w:color w:val="000099"/>
        </w:rPr>
      </w:pPr>
      <w:r w:rsidDel="00000000" w:rsidR="00000000" w:rsidRPr="00000000">
        <w:rPr>
          <w:rtl w:val="0"/>
        </w:rPr>
      </w:r>
    </w:p>
    <w:p w:rsidR="00000000" w:rsidDel="00000000" w:rsidP="00000000" w:rsidRDefault="00000000" w:rsidRPr="00000000" w14:paraId="00000010">
      <w:pPr>
        <w:spacing w:after="280" w:lineRule="auto"/>
        <w:jc w:val="both"/>
        <w:rPr>
          <w:b w:val="1"/>
          <w:color w:val="000099"/>
          <w:sz w:val="36"/>
          <w:szCs w:val="36"/>
        </w:rPr>
      </w:pPr>
      <w:r w:rsidDel="00000000" w:rsidR="00000000" w:rsidRPr="00000000">
        <w:rPr>
          <w:b w:val="1"/>
          <w:color w:val="000099"/>
          <w:sz w:val="36"/>
          <w:szCs w:val="36"/>
          <w:rtl w:val="0"/>
        </w:rPr>
        <w:t xml:space="preserve">Nombre estudiante: Lukaz Martin Doehne</w:t>
      </w:r>
    </w:p>
    <w:p w:rsidR="00000000" w:rsidDel="00000000" w:rsidP="00000000" w:rsidRDefault="00000000" w:rsidRPr="00000000" w14:paraId="00000011">
      <w:pPr>
        <w:spacing w:after="280" w:lineRule="auto"/>
        <w:jc w:val="both"/>
        <w:rPr>
          <w:b w:val="1"/>
          <w:color w:val="000099"/>
          <w:sz w:val="36"/>
          <w:szCs w:val="36"/>
        </w:rPr>
      </w:pPr>
      <w:r w:rsidDel="00000000" w:rsidR="00000000" w:rsidRPr="00000000">
        <w:rPr>
          <w:b w:val="1"/>
          <w:color w:val="000099"/>
          <w:sz w:val="36"/>
          <w:szCs w:val="36"/>
          <w:rtl w:val="0"/>
        </w:rPr>
        <w:t xml:space="preserve">Aula 3</w:t>
      </w:r>
    </w:p>
    <w:p w:rsidR="00000000" w:rsidDel="00000000" w:rsidP="00000000" w:rsidRDefault="00000000" w:rsidRPr="00000000" w14:paraId="00000012">
      <w:pPr>
        <w:pStyle w:val="Heading2"/>
        <w:spacing w:before="287" w:lineRule="auto"/>
        <w:ind w:left="0" w:right="-71" w:firstLine="0"/>
        <w:rPr>
          <w:color w:val="000099"/>
        </w:rPr>
      </w:pPr>
      <w:r w:rsidDel="00000000" w:rsidR="00000000" w:rsidRPr="00000000">
        <w:rPr>
          <w:rtl w:val="0"/>
        </w:rPr>
      </w:r>
    </w:p>
    <w:bookmarkStart w:colFirst="0" w:colLast="0" w:name="bookmark=id.2et92p0" w:id="5"/>
    <w:bookmarkEnd w:id="5"/>
    <w:p w:rsidR="00000000" w:rsidDel="00000000" w:rsidP="00000000" w:rsidRDefault="00000000" w:rsidRPr="00000000" w14:paraId="00000013">
      <w:pPr>
        <w:keepNext w:val="1"/>
        <w:keepLines w:val="1"/>
        <w:widowControl w:val="1"/>
        <w:pBdr>
          <w:top w:space="0" w:sz="0" w:val="nil"/>
          <w:left w:space="0" w:sz="0" w:val="nil"/>
          <w:bottom w:space="0" w:sz="0" w:val="nil"/>
          <w:right w:space="0" w:sz="0" w:val="nil"/>
          <w:between w:space="0" w:sz="0" w:val="nil"/>
        </w:pBdr>
        <w:spacing w:before="240" w:line="360" w:lineRule="auto"/>
        <w:ind w:right="1249"/>
        <w:jc w:val="both"/>
        <w:rPr>
          <w:b w:val="1"/>
          <w:color w:val="000099"/>
          <w:sz w:val="32"/>
          <w:szCs w:val="32"/>
        </w:rPr>
      </w:pPr>
      <w:r w:rsidDel="00000000" w:rsidR="00000000" w:rsidRPr="00000000">
        <w:rPr>
          <w:b w:val="1"/>
          <w:color w:val="000099"/>
          <w:sz w:val="32"/>
          <w:szCs w:val="32"/>
          <w:rtl w:val="0"/>
        </w:rPr>
        <w:t xml:space="preserve">Índice de contenidos</w:t>
      </w:r>
    </w:p>
    <w:p w:rsidR="00000000" w:rsidDel="00000000" w:rsidP="00000000" w:rsidRDefault="00000000" w:rsidRPr="00000000" w14:paraId="0000001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leader="none" w:pos="11025.511811023625"/>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xsqkpkz4gv5a">
            <w:r w:rsidDel="00000000" w:rsidR="00000000" w:rsidRPr="00000000">
              <w:rPr>
                <w:b w:val="1"/>
                <w:color w:val="000000"/>
                <w:u w:val="none"/>
                <w:rtl w:val="0"/>
              </w:rPr>
              <w:t xml:space="preserve">1. Diseño del modelo OLAP</w:t>
              <w:tab/>
            </w:r>
          </w:hyperlink>
          <w:r w:rsidDel="00000000" w:rsidR="00000000" w:rsidRPr="00000000">
            <w:fldChar w:fldCharType="begin"/>
            <w:instrText xml:space="preserve"> PAGEREF _heading=h.xsqkpkz4gv5a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11025.511811023625"/>
            </w:tabs>
            <w:spacing w:before="60" w:lineRule="auto"/>
            <w:ind w:left="360" w:firstLine="0"/>
            <w:rPr>
              <w:color w:val="000000"/>
              <w:u w:val="none"/>
            </w:rPr>
          </w:pPr>
          <w:hyperlink w:anchor="_heading=h.q1dgzf6a5pcm">
            <w:r w:rsidDel="00000000" w:rsidR="00000000" w:rsidRPr="00000000">
              <w:rPr>
                <w:color w:val="000000"/>
                <w:u w:val="none"/>
                <w:rtl w:val="0"/>
              </w:rPr>
              <w:t xml:space="preserve">1.1. Creación del proyecto y revisión del origen de datos</w:t>
              <w:tab/>
            </w:r>
          </w:hyperlink>
          <w:r w:rsidDel="00000000" w:rsidR="00000000" w:rsidRPr="00000000">
            <w:fldChar w:fldCharType="begin"/>
            <w:instrText xml:space="preserve"> PAGEREF _heading=h.q1dgzf6a5pcm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11025.511811023625"/>
            </w:tabs>
            <w:spacing w:before="60" w:lineRule="auto"/>
            <w:ind w:left="360" w:firstLine="0"/>
            <w:rPr>
              <w:color w:val="000000"/>
              <w:u w:val="none"/>
            </w:rPr>
          </w:pPr>
          <w:hyperlink w:anchor="_heading=h.oyg0frqwd0md">
            <w:r w:rsidDel="00000000" w:rsidR="00000000" w:rsidRPr="00000000">
              <w:rPr>
                <w:color w:val="000000"/>
                <w:u w:val="none"/>
                <w:rtl w:val="0"/>
              </w:rPr>
              <w:t xml:space="preserve">1.2. Creación de la vista del origen de datos</w:t>
              <w:tab/>
            </w:r>
          </w:hyperlink>
          <w:r w:rsidDel="00000000" w:rsidR="00000000" w:rsidRPr="00000000">
            <w:fldChar w:fldCharType="begin"/>
            <w:instrText xml:space="preserve"> PAGEREF _heading=h.oyg0frqwd0md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11025.511811023625"/>
            </w:tabs>
            <w:spacing w:before="60" w:lineRule="auto"/>
            <w:ind w:left="360" w:firstLine="0"/>
            <w:rPr>
              <w:color w:val="000000"/>
              <w:u w:val="none"/>
            </w:rPr>
          </w:pPr>
          <w:hyperlink w:anchor="_heading=h.h05ksqtlmm3a">
            <w:r w:rsidDel="00000000" w:rsidR="00000000" w:rsidRPr="00000000">
              <w:rPr>
                <w:color w:val="000000"/>
                <w:u w:val="none"/>
                <w:rtl w:val="0"/>
              </w:rPr>
              <w:t xml:space="preserve">1.3. Creación e implementación de los cubos</w:t>
              <w:tab/>
            </w:r>
          </w:hyperlink>
          <w:r w:rsidDel="00000000" w:rsidR="00000000" w:rsidRPr="00000000">
            <w:fldChar w:fldCharType="begin"/>
            <w:instrText xml:space="preserve"> PAGEREF _heading=h.h05ksqtlmm3a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11025.511811023625"/>
            </w:tabs>
            <w:spacing w:before="60" w:lineRule="auto"/>
            <w:ind w:left="360" w:firstLine="0"/>
            <w:rPr>
              <w:color w:val="000000"/>
              <w:u w:val="none"/>
            </w:rPr>
          </w:pPr>
          <w:hyperlink w:anchor="_heading=h.adhaqdnqp7ii">
            <w:r w:rsidDel="00000000" w:rsidR="00000000" w:rsidRPr="00000000">
              <w:rPr>
                <w:color w:val="000000"/>
                <w:u w:val="none"/>
                <w:rtl w:val="0"/>
              </w:rPr>
              <w:t xml:space="preserve">1.4. Configuración de jerarquías, dimensiones y atributos</w:t>
              <w:tab/>
            </w:r>
          </w:hyperlink>
          <w:r w:rsidDel="00000000" w:rsidR="00000000" w:rsidRPr="00000000">
            <w:fldChar w:fldCharType="begin"/>
            <w:instrText xml:space="preserve"> PAGEREF _heading=h.adhaqdnqp7ii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11025.511811023625"/>
            </w:tabs>
            <w:spacing w:before="60" w:lineRule="auto"/>
            <w:ind w:left="360" w:firstLine="0"/>
            <w:rPr>
              <w:color w:val="000000"/>
              <w:u w:val="none"/>
            </w:rPr>
          </w:pPr>
          <w:hyperlink w:anchor="_heading=h.yory08eqfg51">
            <w:r w:rsidDel="00000000" w:rsidR="00000000" w:rsidRPr="00000000">
              <w:rPr>
                <w:color w:val="000000"/>
                <w:u w:val="none"/>
                <w:rtl w:val="0"/>
              </w:rPr>
              <w:t xml:space="preserve">1.5. Procesado y resolución de errores</w:t>
              <w:tab/>
            </w:r>
          </w:hyperlink>
          <w:r w:rsidDel="00000000" w:rsidR="00000000" w:rsidRPr="00000000">
            <w:fldChar w:fldCharType="begin"/>
            <w:instrText xml:space="preserve"> PAGEREF _heading=h.yory08eqfg51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11025.511811023625"/>
            </w:tabs>
            <w:spacing w:before="60" w:lineRule="auto"/>
            <w:rPr>
              <w:b w:val="1"/>
              <w:color w:val="000000"/>
              <w:u w:val="none"/>
            </w:rPr>
          </w:pPr>
          <w:hyperlink w:anchor="_heading=h.nzj5luwgw4q3">
            <w:r w:rsidDel="00000000" w:rsidR="00000000" w:rsidRPr="00000000">
              <w:rPr>
                <w:b w:val="1"/>
                <w:color w:val="000000"/>
                <w:u w:val="none"/>
                <w:rtl w:val="0"/>
              </w:rPr>
              <w:t xml:space="preserve">2. Explotación del modelo OLAP</w:t>
              <w:tab/>
            </w:r>
          </w:hyperlink>
          <w:r w:rsidDel="00000000" w:rsidR="00000000" w:rsidRPr="00000000">
            <w:fldChar w:fldCharType="begin"/>
            <w:instrText xml:space="preserve"> PAGEREF _heading=h.nzj5luwgw4q3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widowControl w:val="1"/>
        <w:numPr>
          <w:ilvl w:val="0"/>
          <w:numId w:val="1"/>
        </w:numPr>
        <w:spacing w:line="360" w:lineRule="auto"/>
        <w:ind w:left="360"/>
        <w:jc w:val="both"/>
        <w:rPr/>
      </w:pPr>
      <w:bookmarkStart w:colFirst="0" w:colLast="0" w:name="_heading=h.xsqkpkz4gv5a" w:id="6"/>
      <w:bookmarkEnd w:id="6"/>
      <w:r w:rsidDel="00000000" w:rsidR="00000000" w:rsidRPr="00000000">
        <w:rPr>
          <w:color w:val="000099"/>
          <w:vertAlign w:val="baseline"/>
          <w:rtl w:val="0"/>
        </w:rPr>
        <w:t xml:space="preserve">Diseño del modelo OLAP</w:t>
      </w:r>
      <w:r w:rsidDel="00000000" w:rsidR="00000000" w:rsidRPr="00000000">
        <w:rPr>
          <w:rtl w:val="0"/>
        </w:rPr>
      </w:r>
    </w:p>
    <w:p w:rsidR="00000000" w:rsidDel="00000000" w:rsidP="00000000" w:rsidRDefault="00000000" w:rsidRPr="00000000" w14:paraId="0000001E">
      <w:pPr>
        <w:ind w:left="0" w:right="536.811023622048" w:firstLine="0"/>
        <w:jc w:val="both"/>
        <w:rPr>
          <w:color w:val="000099"/>
        </w:rPr>
      </w:pPr>
      <w:r w:rsidDel="00000000" w:rsidR="00000000" w:rsidRPr="00000000">
        <w:rPr>
          <w:color w:val="000099"/>
          <w:rtl w:val="0"/>
        </w:rPr>
        <w:t xml:space="preserve">Esta actividad consiste en realizar la implementación de cubos multidimensionales para la explotación de la información, que va a servir para el análisis de datos y la posterior toma de decisiones.</w:t>
      </w:r>
    </w:p>
    <w:p w:rsidR="00000000" w:rsidDel="00000000" w:rsidP="00000000" w:rsidRDefault="00000000" w:rsidRPr="00000000" w14:paraId="0000001F">
      <w:pPr>
        <w:ind w:left="0" w:right="536.811023622048" w:firstLine="0"/>
        <w:jc w:val="both"/>
        <w:rPr>
          <w:color w:val="000099"/>
        </w:rPr>
      </w:pPr>
      <w:r w:rsidDel="00000000" w:rsidR="00000000" w:rsidRPr="00000000">
        <w:rPr>
          <w:rtl w:val="0"/>
        </w:rPr>
      </w:r>
    </w:p>
    <w:p w:rsidR="00000000" w:rsidDel="00000000" w:rsidP="00000000" w:rsidRDefault="00000000" w:rsidRPr="00000000" w14:paraId="00000020">
      <w:pPr>
        <w:ind w:left="0" w:right="536.811023622048" w:firstLine="0"/>
        <w:jc w:val="both"/>
        <w:rPr>
          <w:color w:val="000099"/>
        </w:rPr>
      </w:pPr>
      <w:r w:rsidDel="00000000" w:rsidR="00000000" w:rsidRPr="00000000">
        <w:rPr>
          <w:color w:val="000099"/>
          <w:rtl w:val="0"/>
        </w:rPr>
        <w:t xml:space="preserve">En esta PRA3 se plantea cómo realizar el diseño de un modelo multidimensional online analytical processing (OLAP) para el análisis multidimensional de la información disponible en el almacén de datos. Con este fin se va a llevar a cabo lo siguiente:</w:t>
      </w:r>
    </w:p>
    <w:p w:rsidR="00000000" w:rsidDel="00000000" w:rsidP="00000000" w:rsidRDefault="00000000" w:rsidRPr="00000000" w14:paraId="00000021">
      <w:pPr>
        <w:ind w:left="0" w:right="536.811023622048" w:firstLine="0"/>
        <w:jc w:val="both"/>
        <w:rPr>
          <w:color w:val="000099"/>
        </w:rPr>
      </w:pPr>
      <w:r w:rsidDel="00000000" w:rsidR="00000000" w:rsidRPr="00000000">
        <w:rPr>
          <w:rtl w:val="0"/>
        </w:rPr>
      </w:r>
    </w:p>
    <w:p w:rsidR="00000000" w:rsidDel="00000000" w:rsidP="00000000" w:rsidRDefault="00000000" w:rsidRPr="00000000" w14:paraId="00000022">
      <w:pPr>
        <w:ind w:left="0" w:right="536.811023622048" w:firstLine="0"/>
        <w:jc w:val="both"/>
        <w:rPr>
          <w:color w:val="000099"/>
        </w:rPr>
      </w:pPr>
      <w:r w:rsidDel="00000000" w:rsidR="00000000" w:rsidRPr="00000000">
        <w:rPr>
          <w:b w:val="1"/>
          <w:color w:val="000099"/>
          <w:rtl w:val="0"/>
        </w:rPr>
        <w:t xml:space="preserve">1)</w:t>
      </w:r>
      <w:r w:rsidDel="00000000" w:rsidR="00000000" w:rsidRPr="00000000">
        <w:rPr>
          <w:color w:val="000099"/>
          <w:rtl w:val="0"/>
        </w:rPr>
        <w:t xml:space="preserve"> Relación de precios de consumo en alimentación por país en marzo del año 2022, ordenados por HICP de mayor a menor.</w:t>
      </w:r>
    </w:p>
    <w:p w:rsidR="00000000" w:rsidDel="00000000" w:rsidP="00000000" w:rsidRDefault="00000000" w:rsidRPr="00000000" w14:paraId="00000023">
      <w:pPr>
        <w:ind w:left="0" w:right="536.811023622048" w:firstLine="0"/>
        <w:jc w:val="both"/>
        <w:rPr>
          <w:color w:val="000099"/>
        </w:rPr>
      </w:pPr>
      <w:r w:rsidDel="00000000" w:rsidR="00000000" w:rsidRPr="00000000">
        <w:rPr>
          <w:rtl w:val="0"/>
        </w:rPr>
      </w:r>
    </w:p>
    <w:p w:rsidR="00000000" w:rsidDel="00000000" w:rsidP="00000000" w:rsidRDefault="00000000" w:rsidRPr="00000000" w14:paraId="00000024">
      <w:pPr>
        <w:ind w:left="0" w:right="536.811023622048" w:firstLine="0"/>
        <w:jc w:val="both"/>
        <w:rPr>
          <w:color w:val="000099"/>
        </w:rPr>
      </w:pPr>
      <w:r w:rsidDel="00000000" w:rsidR="00000000" w:rsidRPr="00000000">
        <w:rPr>
          <w:b w:val="1"/>
          <w:color w:val="000099"/>
          <w:rtl w:val="0"/>
        </w:rPr>
        <w:t xml:space="preserve">2)</w:t>
      </w:r>
      <w:r w:rsidDel="00000000" w:rsidR="00000000" w:rsidRPr="00000000">
        <w:rPr>
          <w:color w:val="000099"/>
          <w:rtl w:val="0"/>
        </w:rPr>
        <w:t xml:space="preserve"> Obtener la media del HICP para España por año. Mostrar los resultados redondeados a dos decimales.</w:t>
      </w:r>
    </w:p>
    <w:p w:rsidR="00000000" w:rsidDel="00000000" w:rsidP="00000000" w:rsidRDefault="00000000" w:rsidRPr="00000000" w14:paraId="00000025">
      <w:pPr>
        <w:ind w:left="0" w:right="536.811023622048" w:firstLine="0"/>
        <w:jc w:val="both"/>
        <w:rPr>
          <w:color w:val="000099"/>
        </w:rPr>
      </w:pPr>
      <w:r w:rsidDel="00000000" w:rsidR="00000000" w:rsidRPr="00000000">
        <w:rPr>
          <w:rtl w:val="0"/>
        </w:rPr>
      </w:r>
    </w:p>
    <w:p w:rsidR="00000000" w:rsidDel="00000000" w:rsidP="00000000" w:rsidRDefault="00000000" w:rsidRPr="00000000" w14:paraId="00000026">
      <w:pPr>
        <w:ind w:left="0" w:right="536.811023622048" w:firstLine="0"/>
        <w:jc w:val="both"/>
        <w:rPr>
          <w:color w:val="000099"/>
        </w:rPr>
      </w:pPr>
      <w:r w:rsidDel="00000000" w:rsidR="00000000" w:rsidRPr="00000000">
        <w:rPr>
          <w:b w:val="1"/>
          <w:color w:val="000099"/>
          <w:rtl w:val="0"/>
        </w:rPr>
        <w:t xml:space="preserve">3)</w:t>
      </w:r>
      <w:r w:rsidDel="00000000" w:rsidR="00000000" w:rsidRPr="00000000">
        <w:rPr>
          <w:color w:val="000099"/>
          <w:rtl w:val="0"/>
        </w:rPr>
        <w:t xml:space="preserve"> Visualizar la evolución del HICP por año para España, Francia, Italia y Alemania. ¿En qué país ha habido un incremento más alto? Se recomienda utilizar Excel para analizar esta evolución.</w:t>
      </w:r>
    </w:p>
    <w:p w:rsidR="00000000" w:rsidDel="00000000" w:rsidP="00000000" w:rsidRDefault="00000000" w:rsidRPr="00000000" w14:paraId="00000027">
      <w:pPr>
        <w:ind w:left="0" w:right="536.811023622048" w:firstLine="0"/>
        <w:jc w:val="both"/>
        <w:rPr>
          <w:color w:val="000099"/>
        </w:rPr>
      </w:pPr>
      <w:r w:rsidDel="00000000" w:rsidR="00000000" w:rsidRPr="00000000">
        <w:rPr>
          <w:rtl w:val="0"/>
        </w:rPr>
      </w:r>
    </w:p>
    <w:p w:rsidR="00000000" w:rsidDel="00000000" w:rsidP="00000000" w:rsidRDefault="00000000" w:rsidRPr="00000000" w14:paraId="00000028">
      <w:pPr>
        <w:ind w:left="0" w:right="536.811023622048" w:firstLine="0"/>
        <w:jc w:val="both"/>
        <w:rPr>
          <w:color w:val="000099"/>
        </w:rPr>
      </w:pPr>
      <w:r w:rsidDel="00000000" w:rsidR="00000000" w:rsidRPr="00000000">
        <w:rPr>
          <w:b w:val="1"/>
          <w:color w:val="000099"/>
          <w:rtl w:val="0"/>
        </w:rPr>
        <w:t xml:space="preserve">4)</w:t>
      </w:r>
      <w:r w:rsidDel="00000000" w:rsidR="00000000" w:rsidRPr="00000000">
        <w:rPr>
          <w:color w:val="000099"/>
          <w:rtl w:val="0"/>
        </w:rPr>
        <w:t xml:space="preserve"> Obtener el top cinco de fines de consumo (COICOP) durante 2022, según la media de su HICP, ordenados por este valor de mayor a menor.</w:t>
      </w:r>
    </w:p>
    <w:p w:rsidR="00000000" w:rsidDel="00000000" w:rsidP="00000000" w:rsidRDefault="00000000" w:rsidRPr="00000000" w14:paraId="00000029">
      <w:pPr>
        <w:ind w:left="0" w:right="536.811023622048" w:firstLine="0"/>
        <w:jc w:val="both"/>
        <w:rPr>
          <w:color w:val="000099"/>
        </w:rPr>
      </w:pPr>
      <w:r w:rsidDel="00000000" w:rsidR="00000000" w:rsidRPr="00000000">
        <w:rPr>
          <w:rtl w:val="0"/>
        </w:rPr>
      </w:r>
    </w:p>
    <w:p w:rsidR="00000000" w:rsidDel="00000000" w:rsidP="00000000" w:rsidRDefault="00000000" w:rsidRPr="00000000" w14:paraId="0000002A">
      <w:pPr>
        <w:ind w:left="0" w:right="536.811023622048" w:firstLine="0"/>
        <w:jc w:val="both"/>
        <w:rPr>
          <w:color w:val="000099"/>
        </w:rPr>
      </w:pPr>
      <w:r w:rsidDel="00000000" w:rsidR="00000000" w:rsidRPr="00000000">
        <w:rPr>
          <w:b w:val="1"/>
          <w:color w:val="000099"/>
          <w:rtl w:val="0"/>
        </w:rPr>
        <w:t xml:space="preserve">5)</w:t>
      </w:r>
      <w:r w:rsidDel="00000000" w:rsidR="00000000" w:rsidRPr="00000000">
        <w:rPr>
          <w:color w:val="000099"/>
          <w:rtl w:val="0"/>
        </w:rPr>
        <w:t xml:space="preserve"> Obtener el precio medio del consumo de gas y electricidad por banda de consumo en España durante el año 2022. ¿Varía el precio por banda de consumo? Si es así, ¿qué interpretación se le puede dar a esta variación?</w:t>
      </w:r>
    </w:p>
    <w:p w:rsidR="00000000" w:rsidDel="00000000" w:rsidP="00000000" w:rsidRDefault="00000000" w:rsidRPr="00000000" w14:paraId="0000002B">
      <w:pPr>
        <w:ind w:left="0" w:right="536.811023622048" w:firstLine="0"/>
        <w:jc w:val="both"/>
        <w:rPr>
          <w:color w:val="000099"/>
        </w:rPr>
      </w:pPr>
      <w:r w:rsidDel="00000000" w:rsidR="00000000" w:rsidRPr="00000000">
        <w:rPr>
          <w:rtl w:val="0"/>
        </w:rPr>
      </w:r>
    </w:p>
    <w:p w:rsidR="00000000" w:rsidDel="00000000" w:rsidP="00000000" w:rsidRDefault="00000000" w:rsidRPr="00000000" w14:paraId="0000002C">
      <w:pPr>
        <w:ind w:left="0" w:right="536.811023622048" w:firstLine="0"/>
        <w:jc w:val="both"/>
        <w:rPr>
          <w:color w:val="000099"/>
        </w:rPr>
      </w:pPr>
      <w:r w:rsidDel="00000000" w:rsidR="00000000" w:rsidRPr="00000000">
        <w:rPr>
          <w:b w:val="1"/>
          <w:color w:val="000099"/>
          <w:rtl w:val="0"/>
        </w:rPr>
        <w:t xml:space="preserve">6)</w:t>
      </w:r>
      <w:r w:rsidDel="00000000" w:rsidR="00000000" w:rsidRPr="00000000">
        <w:rPr>
          <w:color w:val="000099"/>
          <w:rtl w:val="0"/>
        </w:rPr>
        <w:t xml:space="preserve"> Visualizar la evolución por año de precios de electricidad para España y Austria. ¿En qué país ha habido un incremento más alto? Se recomienda utilizar Excel para analizar esta evolución. </w:t>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widowControl w:val="1"/>
        <w:numPr>
          <w:ilvl w:val="1"/>
          <w:numId w:val="1"/>
        </w:numPr>
        <w:spacing w:line="360" w:lineRule="auto"/>
        <w:ind w:left="792" w:hanging="432"/>
        <w:jc w:val="both"/>
        <w:rPr>
          <w:color w:val="000099"/>
        </w:rPr>
      </w:pPr>
      <w:bookmarkStart w:colFirst="0" w:colLast="0" w:name="_heading=h.q1dgzf6a5pcm" w:id="7"/>
      <w:bookmarkEnd w:id="7"/>
      <w:r w:rsidDel="00000000" w:rsidR="00000000" w:rsidRPr="00000000">
        <w:rPr>
          <w:color w:val="000099"/>
          <w:vertAlign w:val="baseline"/>
          <w:rtl w:val="0"/>
        </w:rPr>
        <w:t xml:space="preserve">Creación del proyecto y revisión del origen de datos</w:t>
      </w:r>
    </w:p>
    <w:p w:rsidR="00000000" w:rsidDel="00000000" w:rsidP="00000000" w:rsidRDefault="00000000" w:rsidRPr="00000000" w14:paraId="0000002E">
      <w:pPr>
        <w:ind w:left="0" w:firstLine="0"/>
        <w:rPr>
          <w:color w:val="000099"/>
        </w:rPr>
      </w:pPr>
      <w:r w:rsidDel="00000000" w:rsidR="00000000" w:rsidRPr="00000000">
        <w:rPr>
          <w:color w:val="000099"/>
          <w:rtl w:val="0"/>
        </w:rPr>
        <w:t xml:space="preserve">Iniciamos Visual Studio 2017 y seleccionamos </w:t>
      </w:r>
      <w:r w:rsidDel="00000000" w:rsidR="00000000" w:rsidRPr="00000000">
        <w:rPr>
          <w:i w:val="1"/>
          <w:color w:val="000099"/>
          <w:rtl w:val="0"/>
        </w:rPr>
        <w:t xml:space="preserve">Nuevo proyecto</w:t>
      </w:r>
      <w:r w:rsidDel="00000000" w:rsidR="00000000" w:rsidRPr="00000000">
        <w:rPr>
          <w:color w:val="000099"/>
          <w:rtl w:val="0"/>
        </w:rPr>
        <w:t xml:space="preserve">.</w:t>
      </w:r>
    </w:p>
    <w:p w:rsidR="00000000" w:rsidDel="00000000" w:rsidP="00000000" w:rsidRDefault="00000000" w:rsidRPr="00000000" w14:paraId="0000002F">
      <w:pPr>
        <w:ind w:left="0" w:firstLine="0"/>
        <w:rPr>
          <w:color w:val="000099"/>
        </w:rPr>
      </w:pPr>
      <w:r w:rsidDel="00000000" w:rsidR="00000000" w:rsidRPr="00000000">
        <w:rPr>
          <w:rtl w:val="0"/>
        </w:rPr>
      </w:r>
    </w:p>
    <w:p w:rsidR="00000000" w:rsidDel="00000000" w:rsidP="00000000" w:rsidRDefault="00000000" w:rsidRPr="00000000" w14:paraId="00000030">
      <w:pPr>
        <w:ind w:left="0" w:firstLine="0"/>
        <w:jc w:val="center"/>
        <w:rPr>
          <w:color w:val="000099"/>
        </w:rPr>
      </w:pPr>
      <w:r w:rsidDel="00000000" w:rsidR="00000000" w:rsidRPr="00000000">
        <w:rPr>
          <w:color w:val="000099"/>
        </w:rPr>
        <w:drawing>
          <wp:inline distB="114300" distT="114300" distL="114300" distR="114300">
            <wp:extent cx="5904610" cy="3309998"/>
            <wp:effectExtent b="0" l="0" r="0" t="0"/>
            <wp:docPr id="1707" name="image76.png"/>
            <a:graphic>
              <a:graphicData uri="http://schemas.openxmlformats.org/drawingml/2006/picture">
                <pic:pic>
                  <pic:nvPicPr>
                    <pic:cNvPr id="0" name="image76.png"/>
                    <pic:cNvPicPr preferRelativeResize="0"/>
                  </pic:nvPicPr>
                  <pic:blipFill>
                    <a:blip r:embed="rId7"/>
                    <a:srcRect b="0" l="0" r="0" t="0"/>
                    <a:stretch>
                      <a:fillRect/>
                    </a:stretch>
                  </pic:blipFill>
                  <pic:spPr>
                    <a:xfrm>
                      <a:off x="0" y="0"/>
                      <a:ext cx="5904610" cy="330999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color w:val="000099"/>
        </w:rPr>
      </w:pPr>
      <w:r w:rsidDel="00000000" w:rsidR="00000000" w:rsidRPr="00000000">
        <w:rPr>
          <w:rtl w:val="0"/>
        </w:rPr>
      </w:r>
    </w:p>
    <w:p w:rsidR="00000000" w:rsidDel="00000000" w:rsidP="00000000" w:rsidRDefault="00000000" w:rsidRPr="00000000" w14:paraId="00000032">
      <w:pPr>
        <w:ind w:left="0" w:firstLine="0"/>
        <w:rPr>
          <w:color w:val="000099"/>
        </w:rPr>
      </w:pPr>
      <w:r w:rsidDel="00000000" w:rsidR="00000000" w:rsidRPr="00000000">
        <w:rPr>
          <w:color w:val="000099"/>
          <w:rtl w:val="0"/>
        </w:rPr>
        <w:t xml:space="preserve">El tipo de proyecto que nos interesa es </w:t>
      </w:r>
      <w:r w:rsidDel="00000000" w:rsidR="00000000" w:rsidRPr="00000000">
        <w:rPr>
          <w:i w:val="1"/>
          <w:color w:val="000099"/>
          <w:rtl w:val="0"/>
        </w:rPr>
        <w:t xml:space="preserve">Proyecto multidimensional y de minería de datos</w:t>
      </w:r>
      <w:r w:rsidDel="00000000" w:rsidR="00000000" w:rsidRPr="00000000">
        <w:rPr>
          <w:color w:val="000099"/>
          <w:rtl w:val="0"/>
        </w:rPr>
        <w:t xml:space="preserve">, que permite crear cubos analíticos y realizar proyectos de minería de datos. </w:t>
      </w:r>
    </w:p>
    <w:p w:rsidR="00000000" w:rsidDel="00000000" w:rsidP="00000000" w:rsidRDefault="00000000" w:rsidRPr="00000000" w14:paraId="00000033">
      <w:pPr>
        <w:ind w:left="0" w:firstLine="0"/>
        <w:rPr>
          <w:color w:val="000099"/>
        </w:rPr>
      </w:pPr>
      <w:r w:rsidDel="00000000" w:rsidR="00000000" w:rsidRPr="00000000">
        <w:rPr>
          <w:rtl w:val="0"/>
        </w:rPr>
      </w:r>
    </w:p>
    <w:p w:rsidR="00000000" w:rsidDel="00000000" w:rsidP="00000000" w:rsidRDefault="00000000" w:rsidRPr="00000000" w14:paraId="00000034">
      <w:pPr>
        <w:ind w:left="0" w:firstLine="0"/>
        <w:rPr>
          <w:color w:val="000099"/>
        </w:rPr>
      </w:pPr>
      <w:r w:rsidDel="00000000" w:rsidR="00000000" w:rsidRPr="00000000">
        <w:rPr>
          <w:color w:val="000099"/>
          <w:rtl w:val="0"/>
        </w:rPr>
        <w:t xml:space="preserve">Después hemos de seleccionar la opción</w:t>
      </w:r>
      <w:r w:rsidDel="00000000" w:rsidR="00000000" w:rsidRPr="00000000">
        <w:rPr>
          <w:i w:val="1"/>
          <w:color w:val="000099"/>
          <w:rtl w:val="0"/>
        </w:rPr>
        <w:t xml:space="preserve"> Importar del servidor (multidimensional y minería de datos)</w:t>
      </w:r>
      <w:r w:rsidDel="00000000" w:rsidR="00000000" w:rsidRPr="00000000">
        <w:rPr>
          <w:color w:val="000099"/>
          <w:rtl w:val="0"/>
        </w:rPr>
        <w:t xml:space="preserve">.</w:t>
      </w:r>
    </w:p>
    <w:p w:rsidR="00000000" w:rsidDel="00000000" w:rsidP="00000000" w:rsidRDefault="00000000" w:rsidRPr="00000000" w14:paraId="00000035">
      <w:pPr>
        <w:ind w:left="0" w:firstLine="0"/>
        <w:rPr>
          <w:color w:val="000099"/>
        </w:rPr>
      </w:pPr>
      <w:r w:rsidDel="00000000" w:rsidR="00000000" w:rsidRPr="00000000">
        <w:rPr>
          <w:rtl w:val="0"/>
        </w:rPr>
      </w:r>
    </w:p>
    <w:p w:rsidR="00000000" w:rsidDel="00000000" w:rsidP="00000000" w:rsidRDefault="00000000" w:rsidRPr="00000000" w14:paraId="00000036">
      <w:pPr>
        <w:ind w:left="0" w:firstLine="0"/>
        <w:jc w:val="center"/>
        <w:rPr>
          <w:color w:val="000099"/>
        </w:rPr>
      </w:pPr>
      <w:r w:rsidDel="00000000" w:rsidR="00000000" w:rsidRPr="00000000">
        <w:rPr>
          <w:color w:val="000099"/>
        </w:rPr>
        <w:drawing>
          <wp:inline distB="114300" distT="114300" distL="114300" distR="114300">
            <wp:extent cx="6369153" cy="1173546"/>
            <wp:effectExtent b="0" l="0" r="0" t="0"/>
            <wp:docPr id="1665" name="image24.png"/>
            <a:graphic>
              <a:graphicData uri="http://schemas.openxmlformats.org/drawingml/2006/picture">
                <pic:pic>
                  <pic:nvPicPr>
                    <pic:cNvPr id="0" name="image24.png"/>
                    <pic:cNvPicPr preferRelativeResize="0"/>
                  </pic:nvPicPr>
                  <pic:blipFill>
                    <a:blip r:embed="rId8"/>
                    <a:srcRect b="62466" l="0" r="0" t="0"/>
                    <a:stretch>
                      <a:fillRect/>
                    </a:stretch>
                  </pic:blipFill>
                  <pic:spPr>
                    <a:xfrm>
                      <a:off x="0" y="0"/>
                      <a:ext cx="6369153" cy="117354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center"/>
        <w:rPr>
          <w:color w:val="000099"/>
        </w:rPr>
      </w:pPr>
      <w:r w:rsidDel="00000000" w:rsidR="00000000" w:rsidRPr="00000000">
        <w:rPr>
          <w:rtl w:val="0"/>
        </w:rPr>
      </w:r>
    </w:p>
    <w:p w:rsidR="00000000" w:rsidDel="00000000" w:rsidP="00000000" w:rsidRDefault="00000000" w:rsidRPr="00000000" w14:paraId="00000038">
      <w:pPr>
        <w:ind w:left="0" w:firstLine="0"/>
        <w:jc w:val="both"/>
        <w:rPr>
          <w:color w:val="000099"/>
        </w:rPr>
      </w:pPr>
      <w:r w:rsidDel="00000000" w:rsidR="00000000" w:rsidRPr="00000000">
        <w:rPr>
          <w:color w:val="000099"/>
          <w:rtl w:val="0"/>
        </w:rPr>
        <w:t xml:space="preserve">Le ponemos el nombre </w:t>
      </w:r>
      <w:r w:rsidDel="00000000" w:rsidR="00000000" w:rsidRPr="00000000">
        <w:rPr>
          <w:color w:val="000099"/>
          <w:rtl w:val="0"/>
        </w:rPr>
        <w:t xml:space="preserve">DBA_PRA3</w:t>
      </w:r>
      <w:r w:rsidDel="00000000" w:rsidR="00000000" w:rsidRPr="00000000">
        <w:rPr>
          <w:color w:val="000099"/>
          <w:rtl w:val="0"/>
        </w:rPr>
        <w:t xml:space="preserve"> y lo ubicamos dentro de la unidad de equipo </w:t>
      </w:r>
      <w:r w:rsidDel="00000000" w:rsidR="00000000" w:rsidRPr="00000000">
        <w:rPr>
          <w:b w:val="1"/>
          <w:color w:val="000099"/>
          <w:rtl w:val="0"/>
        </w:rPr>
        <w:t xml:space="preserve">F:\ </w:t>
      </w:r>
      <w:r w:rsidDel="00000000" w:rsidR="00000000" w:rsidRPr="00000000">
        <w:rPr>
          <w:color w:val="000099"/>
          <w:rtl w:val="0"/>
        </w:rPr>
        <w:t xml:space="preserve">para que persistan los cambios que realizamos. Seleccionamos </w:t>
      </w:r>
      <w:r w:rsidDel="00000000" w:rsidR="00000000" w:rsidRPr="00000000">
        <w:rPr>
          <w:i w:val="1"/>
          <w:color w:val="000099"/>
          <w:rtl w:val="0"/>
        </w:rPr>
        <w:t xml:space="preserve">Aceptar</w:t>
      </w:r>
      <w:r w:rsidDel="00000000" w:rsidR="00000000" w:rsidRPr="00000000">
        <w:rPr>
          <w:color w:val="000099"/>
          <w:rtl w:val="0"/>
        </w:rPr>
        <w:t xml:space="preserve"> para iniciar el asistente e importar la base de datos de Analysis Services.</w:t>
      </w:r>
    </w:p>
    <w:p w:rsidR="00000000" w:rsidDel="00000000" w:rsidP="00000000" w:rsidRDefault="00000000" w:rsidRPr="00000000" w14:paraId="00000039">
      <w:pPr>
        <w:ind w:left="0" w:firstLine="0"/>
        <w:jc w:val="left"/>
        <w:rPr>
          <w:color w:val="000099"/>
        </w:rPr>
      </w:pPr>
      <w:r w:rsidDel="00000000" w:rsidR="00000000" w:rsidRPr="00000000">
        <w:rPr>
          <w:rtl w:val="0"/>
        </w:rPr>
      </w:r>
    </w:p>
    <w:p w:rsidR="00000000" w:rsidDel="00000000" w:rsidP="00000000" w:rsidRDefault="00000000" w:rsidRPr="00000000" w14:paraId="0000003A">
      <w:pPr>
        <w:ind w:left="0" w:firstLine="0"/>
        <w:jc w:val="center"/>
        <w:rPr>
          <w:color w:val="000099"/>
        </w:rPr>
      </w:pPr>
      <w:r w:rsidDel="00000000" w:rsidR="00000000" w:rsidRPr="00000000">
        <w:rPr>
          <w:color w:val="000099"/>
        </w:rPr>
        <w:drawing>
          <wp:inline distB="114300" distT="114300" distL="114300" distR="114300">
            <wp:extent cx="3052763" cy="2483135"/>
            <wp:effectExtent b="0" l="0" r="0" t="0"/>
            <wp:docPr id="165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052763" cy="248313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jc w:val="left"/>
        <w:rPr>
          <w:color w:val="000099"/>
        </w:rPr>
      </w:pPr>
      <w:r w:rsidDel="00000000" w:rsidR="00000000" w:rsidRPr="00000000">
        <w:rPr>
          <w:rtl w:val="0"/>
        </w:rPr>
      </w:r>
    </w:p>
    <w:p w:rsidR="00000000" w:rsidDel="00000000" w:rsidP="00000000" w:rsidRDefault="00000000" w:rsidRPr="00000000" w14:paraId="0000003C">
      <w:pPr>
        <w:ind w:left="0" w:firstLine="0"/>
        <w:jc w:val="both"/>
        <w:rPr>
          <w:color w:val="000099"/>
        </w:rPr>
      </w:pPr>
      <w:r w:rsidDel="00000000" w:rsidR="00000000" w:rsidRPr="00000000">
        <w:rPr>
          <w:color w:val="000099"/>
          <w:rtl w:val="0"/>
        </w:rPr>
        <w:t xml:space="preserve">Introduciremos los datos del servidor de Analysis Services (UCS1R1UOCSQL01) y seleccionamos nuestra base de datos </w:t>
      </w:r>
      <w:r w:rsidDel="00000000" w:rsidR="00000000" w:rsidRPr="00000000">
        <w:rPr>
          <w:b w:val="1"/>
          <w:color w:val="000099"/>
          <w:rtl w:val="0"/>
        </w:rPr>
        <w:t xml:space="preserve">DEST_ldoehne</w:t>
      </w:r>
      <w:r w:rsidDel="00000000" w:rsidR="00000000" w:rsidRPr="00000000">
        <w:rPr>
          <w:color w:val="000099"/>
          <w:rtl w:val="0"/>
        </w:rPr>
        <w:t xml:space="preserve">. Pulsamos en </w:t>
      </w:r>
      <w:r w:rsidDel="00000000" w:rsidR="00000000" w:rsidRPr="00000000">
        <w:rPr>
          <w:i w:val="1"/>
          <w:color w:val="000099"/>
          <w:rtl w:val="0"/>
        </w:rPr>
        <w:t xml:space="preserve">Next </w:t>
      </w:r>
      <w:r w:rsidDel="00000000" w:rsidR="00000000" w:rsidRPr="00000000">
        <w:rPr>
          <w:color w:val="000099"/>
          <w:rtl w:val="0"/>
        </w:rPr>
        <w:t xml:space="preserve">y se importará la base de datos.</w:t>
      </w:r>
    </w:p>
    <w:p w:rsidR="00000000" w:rsidDel="00000000" w:rsidP="00000000" w:rsidRDefault="00000000" w:rsidRPr="00000000" w14:paraId="0000003D">
      <w:pPr>
        <w:ind w:left="0" w:firstLine="0"/>
        <w:rPr>
          <w:color w:val="000099"/>
        </w:rPr>
      </w:pPr>
      <w:r w:rsidDel="00000000" w:rsidR="00000000" w:rsidRPr="00000000">
        <w:rPr>
          <w:rtl w:val="0"/>
        </w:rPr>
      </w:r>
    </w:p>
    <w:p w:rsidR="00000000" w:rsidDel="00000000" w:rsidP="00000000" w:rsidRDefault="00000000" w:rsidRPr="00000000" w14:paraId="0000003E">
      <w:pPr>
        <w:ind w:left="0" w:firstLine="0"/>
        <w:jc w:val="center"/>
        <w:rPr>
          <w:color w:val="000099"/>
        </w:rPr>
      </w:pPr>
      <w:r w:rsidDel="00000000" w:rsidR="00000000" w:rsidRPr="00000000">
        <w:rPr>
          <w:color w:val="000099"/>
        </w:rPr>
        <w:drawing>
          <wp:inline distB="114300" distT="114300" distL="114300" distR="114300">
            <wp:extent cx="3919538" cy="3149754"/>
            <wp:effectExtent b="0" l="0" r="0" t="0"/>
            <wp:docPr id="1706" name="image67.png"/>
            <a:graphic>
              <a:graphicData uri="http://schemas.openxmlformats.org/drawingml/2006/picture">
                <pic:pic>
                  <pic:nvPicPr>
                    <pic:cNvPr id="0" name="image67.png"/>
                    <pic:cNvPicPr preferRelativeResize="0"/>
                  </pic:nvPicPr>
                  <pic:blipFill>
                    <a:blip r:embed="rId10"/>
                    <a:srcRect b="0" l="0" r="0" t="0"/>
                    <a:stretch>
                      <a:fillRect/>
                    </a:stretch>
                  </pic:blipFill>
                  <pic:spPr>
                    <a:xfrm>
                      <a:off x="0" y="0"/>
                      <a:ext cx="3919538" cy="314975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left"/>
        <w:rPr>
          <w:color w:val="000099"/>
        </w:rPr>
      </w:pPr>
      <w:r w:rsidDel="00000000" w:rsidR="00000000" w:rsidRPr="00000000">
        <w:rPr>
          <w:rtl w:val="0"/>
        </w:rPr>
      </w:r>
    </w:p>
    <w:p w:rsidR="00000000" w:rsidDel="00000000" w:rsidP="00000000" w:rsidRDefault="00000000" w:rsidRPr="00000000" w14:paraId="00000040">
      <w:pPr>
        <w:ind w:left="0" w:firstLine="0"/>
        <w:jc w:val="left"/>
        <w:rPr>
          <w:color w:val="000099"/>
        </w:rPr>
      </w:pPr>
      <w:r w:rsidDel="00000000" w:rsidR="00000000" w:rsidRPr="00000000">
        <w:rPr>
          <w:rtl w:val="0"/>
        </w:rPr>
      </w:r>
    </w:p>
    <w:p w:rsidR="00000000" w:rsidDel="00000000" w:rsidP="00000000" w:rsidRDefault="00000000" w:rsidRPr="00000000" w14:paraId="00000041">
      <w:pPr>
        <w:ind w:left="0" w:firstLine="0"/>
        <w:jc w:val="left"/>
        <w:rPr>
          <w:color w:val="000099"/>
        </w:rPr>
      </w:pPr>
      <w:r w:rsidDel="00000000" w:rsidR="00000000" w:rsidRPr="00000000">
        <w:rPr>
          <w:rtl w:val="0"/>
        </w:rPr>
      </w:r>
    </w:p>
    <w:p w:rsidR="00000000" w:rsidDel="00000000" w:rsidP="00000000" w:rsidRDefault="00000000" w:rsidRPr="00000000" w14:paraId="00000042">
      <w:pPr>
        <w:ind w:left="0" w:right="536.811023622048" w:firstLine="0"/>
        <w:jc w:val="both"/>
        <w:rPr>
          <w:color w:val="000099"/>
        </w:rPr>
      </w:pPr>
      <w:r w:rsidDel="00000000" w:rsidR="00000000" w:rsidRPr="00000000">
        <w:rPr>
          <w:color w:val="000099"/>
          <w:rtl w:val="0"/>
        </w:rPr>
        <w:t xml:space="preserve">Seleccionamos </w:t>
      </w:r>
      <w:r w:rsidDel="00000000" w:rsidR="00000000" w:rsidRPr="00000000">
        <w:rPr>
          <w:i w:val="1"/>
          <w:color w:val="000099"/>
          <w:rtl w:val="0"/>
        </w:rPr>
        <w:t xml:space="preserve">Next</w:t>
      </w:r>
      <w:r w:rsidDel="00000000" w:rsidR="00000000" w:rsidRPr="00000000">
        <w:rPr>
          <w:color w:val="000099"/>
          <w:rtl w:val="0"/>
        </w:rPr>
        <w:t xml:space="preserve"> y </w:t>
      </w:r>
      <w:r w:rsidDel="00000000" w:rsidR="00000000" w:rsidRPr="00000000">
        <w:rPr>
          <w:i w:val="1"/>
          <w:color w:val="000099"/>
          <w:rtl w:val="0"/>
        </w:rPr>
        <w:t xml:space="preserve">Finalizar</w:t>
      </w:r>
      <w:r w:rsidDel="00000000" w:rsidR="00000000" w:rsidRPr="00000000">
        <w:rPr>
          <w:color w:val="000099"/>
          <w:rtl w:val="0"/>
        </w:rPr>
        <w:t xml:space="preserve">. Comprobamos que se ha creado un origen de datos </w:t>
      </w:r>
      <w:r w:rsidDel="00000000" w:rsidR="00000000" w:rsidRPr="00000000">
        <w:rPr>
          <w:b w:val="1"/>
          <w:color w:val="000099"/>
          <w:rtl w:val="0"/>
        </w:rPr>
        <w:t xml:space="preserve">SOURCE_ldoehne</w:t>
      </w:r>
      <w:r w:rsidDel="00000000" w:rsidR="00000000" w:rsidRPr="00000000">
        <w:rPr>
          <w:color w:val="000099"/>
          <w:rtl w:val="0"/>
        </w:rPr>
        <w:t xml:space="preserve"> que se corresponde con vuestra base de datos en el servidor. Además, se crea una vista de datos por defecto, con un cubo default, una dimensión tables y un rol. Estos objetos no deben ser borrados ni utilizados en la realización de la práctica.</w:t>
      </w:r>
    </w:p>
    <w:p w:rsidR="00000000" w:rsidDel="00000000" w:rsidP="00000000" w:rsidRDefault="00000000" w:rsidRPr="00000000" w14:paraId="00000043">
      <w:pPr>
        <w:ind w:left="0" w:firstLine="0"/>
        <w:jc w:val="left"/>
        <w:rPr>
          <w:color w:val="000099"/>
        </w:rPr>
      </w:pPr>
      <w:r w:rsidDel="00000000" w:rsidR="00000000" w:rsidRPr="00000000">
        <w:rPr>
          <w:rtl w:val="0"/>
        </w:rPr>
      </w:r>
    </w:p>
    <w:p w:rsidR="00000000" w:rsidDel="00000000" w:rsidP="00000000" w:rsidRDefault="00000000" w:rsidRPr="00000000" w14:paraId="00000044">
      <w:pPr>
        <w:ind w:left="0" w:firstLine="0"/>
        <w:jc w:val="center"/>
        <w:rPr>
          <w:color w:val="000099"/>
        </w:rPr>
      </w:pPr>
      <w:r w:rsidDel="00000000" w:rsidR="00000000" w:rsidRPr="00000000">
        <w:rPr>
          <w:color w:val="000099"/>
        </w:rPr>
        <w:drawing>
          <wp:inline distB="114300" distT="114300" distL="114300" distR="114300">
            <wp:extent cx="3786188" cy="3061519"/>
            <wp:effectExtent b="0" l="0" r="0" t="0"/>
            <wp:docPr id="164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786188" cy="306151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widowControl w:val="1"/>
        <w:numPr>
          <w:ilvl w:val="1"/>
          <w:numId w:val="1"/>
        </w:numPr>
        <w:spacing w:line="360" w:lineRule="auto"/>
        <w:ind w:left="792" w:hanging="432"/>
        <w:jc w:val="both"/>
        <w:rPr>
          <w:color w:val="000099"/>
        </w:rPr>
      </w:pPr>
      <w:bookmarkStart w:colFirst="0" w:colLast="0" w:name="_heading=h.oyg0frqwd0md" w:id="8"/>
      <w:bookmarkEnd w:id="8"/>
      <w:r w:rsidDel="00000000" w:rsidR="00000000" w:rsidRPr="00000000">
        <w:rPr>
          <w:color w:val="000099"/>
          <w:vertAlign w:val="baseline"/>
          <w:rtl w:val="0"/>
        </w:rPr>
        <w:t xml:space="preserve">Creación de la vista del origen de datos</w:t>
      </w:r>
      <w:r w:rsidDel="00000000" w:rsidR="00000000" w:rsidRPr="00000000">
        <w:rPr>
          <w:rtl w:val="0"/>
        </w:rPr>
      </w:r>
    </w:p>
    <w:p w:rsidR="00000000" w:rsidDel="00000000" w:rsidP="00000000" w:rsidRDefault="00000000" w:rsidRPr="00000000" w14:paraId="00000046">
      <w:pPr>
        <w:ind w:left="0" w:firstLine="0"/>
        <w:jc w:val="both"/>
        <w:rPr>
          <w:color w:val="000099"/>
        </w:rPr>
      </w:pPr>
      <w:r w:rsidDel="00000000" w:rsidR="00000000" w:rsidRPr="00000000">
        <w:rPr>
          <w:color w:val="000099"/>
          <w:rtl w:val="0"/>
        </w:rPr>
        <w:t xml:space="preserve">A continuación, se procede a crear las vistas del origen de datos. Para crear cada una de las vistas, se elige </w:t>
      </w:r>
      <w:r w:rsidDel="00000000" w:rsidR="00000000" w:rsidRPr="00000000">
        <w:rPr>
          <w:i w:val="1"/>
          <w:color w:val="000099"/>
          <w:rtl w:val="0"/>
        </w:rPr>
        <w:t xml:space="preserve">Nueva vista del origen de datos</w:t>
      </w:r>
      <w:r w:rsidDel="00000000" w:rsidR="00000000" w:rsidRPr="00000000">
        <w:rPr>
          <w:color w:val="000099"/>
          <w:rtl w:val="0"/>
        </w:rPr>
        <w:t xml:space="preserve"> del menú contextual </w:t>
      </w:r>
      <w:r w:rsidDel="00000000" w:rsidR="00000000" w:rsidRPr="00000000">
        <w:rPr>
          <w:i w:val="1"/>
          <w:color w:val="000099"/>
          <w:rtl w:val="0"/>
        </w:rPr>
        <w:t xml:space="preserve">Vistas del origen de datos</w:t>
      </w:r>
      <w:r w:rsidDel="00000000" w:rsidR="00000000" w:rsidRPr="00000000">
        <w:rPr>
          <w:color w:val="000099"/>
          <w:rtl w:val="0"/>
        </w:rPr>
        <w:t xml:space="preserve"> o a en la opción con el mismo nombre del menú </w:t>
      </w:r>
      <w:r w:rsidDel="00000000" w:rsidR="00000000" w:rsidRPr="00000000">
        <w:rPr>
          <w:i w:val="1"/>
          <w:color w:val="000099"/>
          <w:rtl w:val="0"/>
        </w:rPr>
        <w:t xml:space="preserve">Proyecto</w:t>
      </w:r>
      <w:r w:rsidDel="00000000" w:rsidR="00000000" w:rsidRPr="00000000">
        <w:rPr>
          <w:color w:val="000099"/>
          <w:rtl w:val="0"/>
        </w:rPr>
        <w:t xml:space="preserve">.</w:t>
      </w:r>
    </w:p>
    <w:p w:rsidR="00000000" w:rsidDel="00000000" w:rsidP="00000000" w:rsidRDefault="00000000" w:rsidRPr="00000000" w14:paraId="00000047">
      <w:pPr>
        <w:ind w:left="0" w:firstLine="0"/>
        <w:rPr>
          <w:color w:val="000099"/>
        </w:rPr>
      </w:pPr>
      <w:r w:rsidDel="00000000" w:rsidR="00000000" w:rsidRPr="00000000">
        <w:rPr>
          <w:rtl w:val="0"/>
        </w:rPr>
      </w:r>
    </w:p>
    <w:p w:rsidR="00000000" w:rsidDel="00000000" w:rsidP="00000000" w:rsidRDefault="00000000" w:rsidRPr="00000000" w14:paraId="00000048">
      <w:pPr>
        <w:ind w:left="0" w:firstLine="0"/>
        <w:jc w:val="center"/>
        <w:rPr>
          <w:color w:val="000099"/>
        </w:rPr>
      </w:pPr>
      <w:r w:rsidDel="00000000" w:rsidR="00000000" w:rsidRPr="00000000">
        <w:rPr>
          <w:color w:val="000099"/>
        </w:rPr>
        <w:drawing>
          <wp:inline distB="114300" distT="114300" distL="114300" distR="114300">
            <wp:extent cx="4743450" cy="2057400"/>
            <wp:effectExtent b="0" l="0" r="0" t="0"/>
            <wp:docPr id="1675"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47434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jc w:val="center"/>
        <w:rPr>
          <w:color w:val="000099"/>
        </w:rPr>
      </w:pPr>
      <w:r w:rsidDel="00000000" w:rsidR="00000000" w:rsidRPr="00000000">
        <w:rPr>
          <w:color w:val="000099"/>
        </w:rPr>
        <w:drawing>
          <wp:inline distB="114300" distT="114300" distL="114300" distR="114300">
            <wp:extent cx="4733925" cy="1095375"/>
            <wp:effectExtent b="0" l="0" r="0" t="0"/>
            <wp:docPr id="164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339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jc w:val="left"/>
        <w:rPr>
          <w:color w:val="000099"/>
        </w:rPr>
      </w:pPr>
      <w:r w:rsidDel="00000000" w:rsidR="00000000" w:rsidRPr="00000000">
        <w:rPr>
          <w:rtl w:val="0"/>
        </w:rPr>
      </w:r>
    </w:p>
    <w:p w:rsidR="00000000" w:rsidDel="00000000" w:rsidP="00000000" w:rsidRDefault="00000000" w:rsidRPr="00000000" w14:paraId="0000004B">
      <w:pPr>
        <w:ind w:left="0" w:firstLine="0"/>
        <w:jc w:val="left"/>
        <w:rPr>
          <w:color w:val="000099"/>
        </w:rPr>
      </w:pPr>
      <w:r w:rsidDel="00000000" w:rsidR="00000000" w:rsidRPr="00000000">
        <w:rPr>
          <w:color w:val="000099"/>
          <w:rtl w:val="0"/>
        </w:rPr>
        <w:t xml:space="preserve">En el asistente, se selecciona </w:t>
      </w:r>
      <w:r w:rsidDel="00000000" w:rsidR="00000000" w:rsidRPr="00000000">
        <w:rPr>
          <w:i w:val="1"/>
          <w:color w:val="000099"/>
          <w:rtl w:val="0"/>
        </w:rPr>
        <w:t xml:space="preserve">Next</w:t>
      </w:r>
      <w:r w:rsidDel="00000000" w:rsidR="00000000" w:rsidRPr="00000000">
        <w:rPr>
          <w:color w:val="000099"/>
          <w:rtl w:val="0"/>
        </w:rPr>
        <w:t xml:space="preserve">.</w:t>
      </w:r>
    </w:p>
    <w:p w:rsidR="00000000" w:rsidDel="00000000" w:rsidP="00000000" w:rsidRDefault="00000000" w:rsidRPr="00000000" w14:paraId="0000004C">
      <w:pPr>
        <w:ind w:left="0" w:firstLine="0"/>
        <w:jc w:val="center"/>
        <w:rPr>
          <w:color w:val="000099"/>
        </w:rPr>
      </w:pPr>
      <w:r w:rsidDel="00000000" w:rsidR="00000000" w:rsidRPr="00000000">
        <w:rPr>
          <w:color w:val="000099"/>
        </w:rPr>
        <w:drawing>
          <wp:inline distB="114300" distT="114300" distL="114300" distR="114300">
            <wp:extent cx="3079030" cy="2492057"/>
            <wp:effectExtent b="0" l="0" r="0" t="0"/>
            <wp:docPr id="1701" name="image59.png"/>
            <a:graphic>
              <a:graphicData uri="http://schemas.openxmlformats.org/drawingml/2006/picture">
                <pic:pic>
                  <pic:nvPicPr>
                    <pic:cNvPr id="0" name="image59.png"/>
                    <pic:cNvPicPr preferRelativeResize="0"/>
                  </pic:nvPicPr>
                  <pic:blipFill>
                    <a:blip r:embed="rId14"/>
                    <a:srcRect b="0" l="0" r="0" t="0"/>
                    <a:stretch>
                      <a:fillRect/>
                    </a:stretch>
                  </pic:blipFill>
                  <pic:spPr>
                    <a:xfrm>
                      <a:off x="0" y="0"/>
                      <a:ext cx="3079030" cy="249205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left"/>
        <w:rPr>
          <w:color w:val="000099"/>
        </w:rPr>
      </w:pPr>
      <w:r w:rsidDel="00000000" w:rsidR="00000000" w:rsidRPr="00000000">
        <w:rPr>
          <w:rtl w:val="0"/>
        </w:rPr>
      </w:r>
    </w:p>
    <w:p w:rsidR="00000000" w:rsidDel="00000000" w:rsidP="00000000" w:rsidRDefault="00000000" w:rsidRPr="00000000" w14:paraId="0000004E">
      <w:pPr>
        <w:ind w:left="0" w:firstLine="0"/>
        <w:jc w:val="both"/>
        <w:rPr>
          <w:color w:val="000099"/>
        </w:rPr>
      </w:pPr>
      <w:r w:rsidDel="00000000" w:rsidR="00000000" w:rsidRPr="00000000">
        <w:rPr>
          <w:color w:val="000099"/>
          <w:rtl w:val="0"/>
        </w:rPr>
        <w:t xml:space="preserve">Se crea una vista para cada uno de los cubos. Así definimos las vistas:</w:t>
      </w:r>
    </w:p>
    <w:p w:rsidR="00000000" w:rsidDel="00000000" w:rsidP="00000000" w:rsidRDefault="00000000" w:rsidRPr="00000000" w14:paraId="0000004F">
      <w:pPr>
        <w:ind w:left="0" w:firstLine="0"/>
        <w:jc w:val="both"/>
        <w:rPr>
          <w:color w:val="000099"/>
        </w:rPr>
      </w:pPr>
      <w:r w:rsidDel="00000000" w:rsidR="00000000" w:rsidRPr="00000000">
        <w:rPr>
          <w:rtl w:val="0"/>
        </w:rPr>
      </w:r>
    </w:p>
    <w:p w:rsidR="00000000" w:rsidDel="00000000" w:rsidP="00000000" w:rsidRDefault="00000000" w:rsidRPr="00000000" w14:paraId="00000050">
      <w:pPr>
        <w:ind w:left="720" w:firstLine="0"/>
        <w:jc w:val="both"/>
        <w:rPr>
          <w:color w:val="000099"/>
        </w:rPr>
      </w:pPr>
      <w:r w:rsidDel="00000000" w:rsidR="00000000" w:rsidRPr="00000000">
        <w:rPr>
          <w:color w:val="000099"/>
          <w:rtl w:val="0"/>
        </w:rPr>
        <w:t xml:space="preserve">● </w:t>
      </w:r>
      <w:r w:rsidDel="00000000" w:rsidR="00000000" w:rsidRPr="00000000">
        <w:rPr>
          <w:b w:val="1"/>
          <w:color w:val="000099"/>
          <w:rtl w:val="0"/>
        </w:rPr>
        <w:t xml:space="preserve">Vista_Indicadores_Eurozona</w:t>
      </w:r>
      <w:r w:rsidDel="00000000" w:rsidR="00000000" w:rsidRPr="00000000">
        <w:rPr>
          <w:color w:val="000099"/>
          <w:rtl w:val="0"/>
        </w:rPr>
        <w:t xml:space="preserve">: dará acceso a las tablas para diseñar el cubo de análisis de los indicadores de la eurozona (HICP). </w:t>
      </w:r>
    </w:p>
    <w:p w:rsidR="00000000" w:rsidDel="00000000" w:rsidP="00000000" w:rsidRDefault="00000000" w:rsidRPr="00000000" w14:paraId="00000051">
      <w:pPr>
        <w:ind w:left="720" w:firstLine="0"/>
        <w:jc w:val="both"/>
        <w:rPr>
          <w:color w:val="000099"/>
        </w:rPr>
      </w:pPr>
      <w:r w:rsidDel="00000000" w:rsidR="00000000" w:rsidRPr="00000000">
        <w:rPr>
          <w:rtl w:val="0"/>
        </w:rPr>
      </w:r>
    </w:p>
    <w:p w:rsidR="00000000" w:rsidDel="00000000" w:rsidP="00000000" w:rsidRDefault="00000000" w:rsidRPr="00000000" w14:paraId="00000052">
      <w:pPr>
        <w:ind w:left="720" w:firstLine="0"/>
        <w:jc w:val="both"/>
        <w:rPr>
          <w:color w:val="000099"/>
        </w:rPr>
      </w:pPr>
      <w:r w:rsidDel="00000000" w:rsidR="00000000" w:rsidRPr="00000000">
        <w:rPr>
          <w:color w:val="000099"/>
          <w:rtl w:val="0"/>
        </w:rPr>
        <w:t xml:space="preserve">● </w:t>
      </w:r>
      <w:r w:rsidDel="00000000" w:rsidR="00000000" w:rsidRPr="00000000">
        <w:rPr>
          <w:b w:val="1"/>
          <w:color w:val="000099"/>
          <w:rtl w:val="0"/>
        </w:rPr>
        <w:t xml:space="preserve">Vista_Precio_Energia</w:t>
      </w:r>
      <w:r w:rsidDel="00000000" w:rsidR="00000000" w:rsidRPr="00000000">
        <w:rPr>
          <w:color w:val="000099"/>
          <w:rtl w:val="0"/>
        </w:rPr>
        <w:t xml:space="preserve">: dará acceso a las tablas para diseñar el cubo de análisis de los precios de la energía (gas y electricidad).</w:t>
      </w:r>
    </w:p>
    <w:p w:rsidR="00000000" w:rsidDel="00000000" w:rsidP="00000000" w:rsidRDefault="00000000" w:rsidRPr="00000000" w14:paraId="00000053">
      <w:pPr>
        <w:ind w:left="720" w:firstLine="0"/>
        <w:jc w:val="both"/>
        <w:rPr>
          <w:color w:val="000099"/>
        </w:rPr>
      </w:pPr>
      <w:r w:rsidDel="00000000" w:rsidR="00000000" w:rsidRPr="00000000">
        <w:rPr>
          <w:rtl w:val="0"/>
        </w:rPr>
      </w:r>
    </w:p>
    <w:p w:rsidR="00000000" w:rsidDel="00000000" w:rsidP="00000000" w:rsidRDefault="00000000" w:rsidRPr="00000000" w14:paraId="00000054">
      <w:pPr>
        <w:ind w:left="0" w:firstLine="0"/>
        <w:jc w:val="both"/>
        <w:rPr>
          <w:color w:val="000099"/>
        </w:rPr>
      </w:pPr>
      <w:r w:rsidDel="00000000" w:rsidR="00000000" w:rsidRPr="00000000">
        <w:rPr>
          <w:color w:val="000099"/>
          <w:rtl w:val="0"/>
        </w:rPr>
        <w:t xml:space="preserve">Se seleccionan las tablas necesarias para definir cada una de las vistas de orígenes de datos. Una forma rápida de hacerlo es seleccionar una tabla de hechos y después elegir la opción «</w:t>
      </w:r>
      <w:r w:rsidDel="00000000" w:rsidR="00000000" w:rsidRPr="00000000">
        <w:rPr>
          <w:i w:val="1"/>
          <w:color w:val="000099"/>
          <w:rtl w:val="0"/>
        </w:rPr>
        <w:t xml:space="preserve">add related tables</w:t>
      </w:r>
      <w:r w:rsidDel="00000000" w:rsidR="00000000" w:rsidRPr="00000000">
        <w:rPr>
          <w:color w:val="000099"/>
          <w:rtl w:val="0"/>
        </w:rPr>
        <w:t xml:space="preserve">»; esta opción utilizará las claves foráneas para traer las tablas relacionadas.</w:t>
      </w:r>
    </w:p>
    <w:p w:rsidR="00000000" w:rsidDel="00000000" w:rsidP="00000000" w:rsidRDefault="00000000" w:rsidRPr="00000000" w14:paraId="00000055">
      <w:pPr>
        <w:ind w:left="0" w:firstLine="0"/>
        <w:jc w:val="both"/>
        <w:rPr>
          <w:color w:val="000099"/>
        </w:rPr>
      </w:pPr>
      <w:r w:rsidDel="00000000" w:rsidR="00000000" w:rsidRPr="00000000">
        <w:rPr>
          <w:rtl w:val="0"/>
        </w:rPr>
      </w:r>
    </w:p>
    <w:p w:rsidR="00000000" w:rsidDel="00000000" w:rsidP="00000000" w:rsidRDefault="00000000" w:rsidRPr="00000000" w14:paraId="00000056">
      <w:pPr>
        <w:ind w:left="0" w:firstLine="0"/>
        <w:jc w:val="both"/>
        <w:rPr>
          <w:color w:val="000099"/>
        </w:rPr>
      </w:pPr>
      <w:r w:rsidDel="00000000" w:rsidR="00000000" w:rsidRPr="00000000">
        <w:rPr>
          <w:color w:val="000099"/>
          <w:rtl w:val="0"/>
        </w:rPr>
        <w:t xml:space="preserve">Si se vuelve a seleccionar esta opción, se obtendrán las relacionadas a las ya añadidas. En todo caso, siempre es posible seleccionar las tablas de manera manual. </w:t>
      </w:r>
    </w:p>
    <w:p w:rsidR="00000000" w:rsidDel="00000000" w:rsidP="00000000" w:rsidRDefault="00000000" w:rsidRPr="00000000" w14:paraId="00000057">
      <w:pPr>
        <w:ind w:left="0" w:firstLine="0"/>
        <w:jc w:val="left"/>
        <w:rPr>
          <w:color w:val="000099"/>
        </w:rPr>
      </w:pPr>
      <w:r w:rsidDel="00000000" w:rsidR="00000000" w:rsidRPr="00000000">
        <w:rPr>
          <w:rtl w:val="0"/>
        </w:rPr>
      </w:r>
    </w:p>
    <w:p w:rsidR="00000000" w:rsidDel="00000000" w:rsidP="00000000" w:rsidRDefault="00000000" w:rsidRPr="00000000" w14:paraId="00000058">
      <w:pPr>
        <w:ind w:left="0" w:firstLine="0"/>
        <w:jc w:val="left"/>
        <w:rPr>
          <w:b w:val="1"/>
          <w:color w:val="000099"/>
        </w:rPr>
      </w:pPr>
      <w:r w:rsidDel="00000000" w:rsidR="00000000" w:rsidRPr="00000000">
        <w:rPr>
          <w:b w:val="1"/>
          <w:color w:val="000099"/>
          <w:rtl w:val="0"/>
        </w:rPr>
        <w:t xml:space="preserve">Vista_Indicadores_Eurozona</w:t>
      </w:r>
      <w:r w:rsidDel="00000000" w:rsidR="00000000" w:rsidRPr="00000000">
        <w:rPr>
          <w:rtl w:val="0"/>
        </w:rPr>
      </w:r>
    </w:p>
    <w:p w:rsidR="00000000" w:rsidDel="00000000" w:rsidP="00000000" w:rsidRDefault="00000000" w:rsidRPr="00000000" w14:paraId="00000059">
      <w:pPr>
        <w:ind w:left="0" w:firstLine="0"/>
        <w:jc w:val="center"/>
        <w:rPr>
          <w:color w:val="000099"/>
        </w:rPr>
      </w:pPr>
      <w:r w:rsidDel="00000000" w:rsidR="00000000" w:rsidRPr="00000000">
        <w:rPr>
          <w:color w:val="000099"/>
        </w:rPr>
        <w:drawing>
          <wp:inline distB="114300" distT="114300" distL="114300" distR="114300">
            <wp:extent cx="3310350" cy="2642206"/>
            <wp:effectExtent b="0" l="0" r="0" t="0"/>
            <wp:docPr id="1671"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3310350" cy="264220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center"/>
        <w:rPr>
          <w:color w:val="000099"/>
        </w:rPr>
      </w:pPr>
      <w:r w:rsidDel="00000000" w:rsidR="00000000" w:rsidRPr="00000000">
        <w:rPr>
          <w:color w:val="000099"/>
        </w:rPr>
        <w:drawing>
          <wp:inline distB="114300" distT="114300" distL="114300" distR="114300">
            <wp:extent cx="3506847" cy="2803843"/>
            <wp:effectExtent b="0" l="0" r="0" t="0"/>
            <wp:docPr id="1730" name="image90.png"/>
            <a:graphic>
              <a:graphicData uri="http://schemas.openxmlformats.org/drawingml/2006/picture">
                <pic:pic>
                  <pic:nvPicPr>
                    <pic:cNvPr id="0" name="image90.png"/>
                    <pic:cNvPicPr preferRelativeResize="0"/>
                  </pic:nvPicPr>
                  <pic:blipFill>
                    <a:blip r:embed="rId16"/>
                    <a:srcRect b="0" l="0" r="0" t="0"/>
                    <a:stretch>
                      <a:fillRect/>
                    </a:stretch>
                  </pic:blipFill>
                  <pic:spPr>
                    <a:xfrm>
                      <a:off x="0" y="0"/>
                      <a:ext cx="3506847" cy="280384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center"/>
        <w:rPr>
          <w:color w:val="000099"/>
        </w:rPr>
      </w:pPr>
      <w:r w:rsidDel="00000000" w:rsidR="00000000" w:rsidRPr="00000000">
        <w:rPr>
          <w:color w:val="000099"/>
        </w:rPr>
        <w:drawing>
          <wp:inline distB="114300" distT="114300" distL="114300" distR="114300">
            <wp:extent cx="4282438" cy="4749482"/>
            <wp:effectExtent b="0" l="0" r="0" t="0"/>
            <wp:docPr id="164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282438" cy="474948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color w:val="000099"/>
        </w:rPr>
      </w:pPr>
      <w:r w:rsidDel="00000000" w:rsidR="00000000" w:rsidRPr="00000000">
        <w:rPr>
          <w:rtl w:val="0"/>
        </w:rPr>
      </w:r>
    </w:p>
    <w:p w:rsidR="00000000" w:rsidDel="00000000" w:rsidP="00000000" w:rsidRDefault="00000000" w:rsidRPr="00000000" w14:paraId="0000005D">
      <w:pPr>
        <w:rPr>
          <w:b w:val="1"/>
          <w:color w:val="000099"/>
        </w:rPr>
      </w:pPr>
      <w:r w:rsidDel="00000000" w:rsidR="00000000" w:rsidRPr="00000000">
        <w:rPr>
          <w:rtl w:val="0"/>
        </w:rPr>
      </w:r>
    </w:p>
    <w:p w:rsidR="00000000" w:rsidDel="00000000" w:rsidP="00000000" w:rsidRDefault="00000000" w:rsidRPr="00000000" w14:paraId="0000005E">
      <w:pPr>
        <w:rPr>
          <w:b w:val="1"/>
          <w:color w:val="000099"/>
        </w:rPr>
      </w:pPr>
      <w:r w:rsidDel="00000000" w:rsidR="00000000" w:rsidRPr="00000000">
        <w:rPr>
          <w:b w:val="1"/>
          <w:color w:val="000099"/>
          <w:rtl w:val="0"/>
        </w:rPr>
        <w:t xml:space="preserve">Vista_Precio_Energia</w:t>
      </w:r>
      <w:r w:rsidDel="00000000" w:rsidR="00000000" w:rsidRPr="00000000">
        <w:rPr>
          <w:rtl w:val="0"/>
        </w:rPr>
      </w:r>
    </w:p>
    <w:p w:rsidR="00000000" w:rsidDel="00000000" w:rsidP="00000000" w:rsidRDefault="00000000" w:rsidRPr="00000000" w14:paraId="0000005F">
      <w:pPr>
        <w:rPr>
          <w:b w:val="1"/>
          <w:color w:val="000099"/>
        </w:rPr>
      </w:pPr>
      <w:r w:rsidDel="00000000" w:rsidR="00000000" w:rsidRPr="00000000">
        <w:rPr>
          <w:rtl w:val="0"/>
        </w:rPr>
      </w:r>
    </w:p>
    <w:p w:rsidR="00000000" w:rsidDel="00000000" w:rsidP="00000000" w:rsidRDefault="00000000" w:rsidRPr="00000000" w14:paraId="00000060">
      <w:pPr>
        <w:jc w:val="center"/>
        <w:rPr>
          <w:b w:val="1"/>
          <w:color w:val="000099"/>
        </w:rPr>
      </w:pPr>
      <w:r w:rsidDel="00000000" w:rsidR="00000000" w:rsidRPr="00000000">
        <w:rPr>
          <w:b w:val="1"/>
          <w:color w:val="000099"/>
        </w:rPr>
        <w:drawing>
          <wp:inline distB="114300" distT="114300" distL="114300" distR="114300">
            <wp:extent cx="3452813" cy="2773469"/>
            <wp:effectExtent b="0" l="0" r="0" t="0"/>
            <wp:docPr id="1680"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3452813" cy="277346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b w:val="1"/>
          <w:color w:val="000099"/>
        </w:rPr>
      </w:pPr>
      <w:r w:rsidDel="00000000" w:rsidR="00000000" w:rsidRPr="00000000">
        <w:rPr>
          <w:rtl w:val="0"/>
        </w:rPr>
      </w:r>
    </w:p>
    <w:p w:rsidR="00000000" w:rsidDel="00000000" w:rsidP="00000000" w:rsidRDefault="00000000" w:rsidRPr="00000000" w14:paraId="00000062">
      <w:pPr>
        <w:jc w:val="center"/>
        <w:rPr>
          <w:b w:val="1"/>
          <w:color w:val="000099"/>
        </w:rPr>
      </w:pPr>
      <w:r w:rsidDel="00000000" w:rsidR="00000000" w:rsidRPr="00000000">
        <w:rPr>
          <w:rtl w:val="0"/>
        </w:rPr>
      </w:r>
    </w:p>
    <w:p w:rsidR="00000000" w:rsidDel="00000000" w:rsidP="00000000" w:rsidRDefault="00000000" w:rsidRPr="00000000" w14:paraId="00000063">
      <w:pPr>
        <w:jc w:val="center"/>
        <w:rPr>
          <w:b w:val="1"/>
          <w:color w:val="000099"/>
        </w:rPr>
      </w:pPr>
      <w:r w:rsidDel="00000000" w:rsidR="00000000" w:rsidRPr="00000000">
        <w:rPr>
          <w:rtl w:val="0"/>
        </w:rPr>
      </w:r>
    </w:p>
    <w:p w:rsidR="00000000" w:rsidDel="00000000" w:rsidP="00000000" w:rsidRDefault="00000000" w:rsidRPr="00000000" w14:paraId="00000064">
      <w:pPr>
        <w:jc w:val="center"/>
        <w:rPr>
          <w:b w:val="1"/>
          <w:color w:val="000099"/>
        </w:rPr>
      </w:pPr>
      <w:r w:rsidDel="00000000" w:rsidR="00000000" w:rsidRPr="00000000">
        <w:rPr>
          <w:b w:val="1"/>
          <w:color w:val="000099"/>
        </w:rPr>
        <w:drawing>
          <wp:inline distB="114300" distT="114300" distL="114300" distR="114300">
            <wp:extent cx="3519900" cy="2861915"/>
            <wp:effectExtent b="0" l="0" r="0" t="0"/>
            <wp:docPr id="1666"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519900" cy="286191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color w:val="000099"/>
        </w:rPr>
      </w:pPr>
      <w:r w:rsidDel="00000000" w:rsidR="00000000" w:rsidRPr="00000000">
        <w:rPr>
          <w:b w:val="1"/>
          <w:color w:val="000099"/>
        </w:rPr>
        <w:drawing>
          <wp:inline distB="114300" distT="114300" distL="114300" distR="114300">
            <wp:extent cx="4277138" cy="4138044"/>
            <wp:effectExtent b="0" l="0" r="0" t="0"/>
            <wp:docPr id="1695"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4277138" cy="413804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widowControl w:val="1"/>
        <w:numPr>
          <w:ilvl w:val="1"/>
          <w:numId w:val="1"/>
        </w:numPr>
        <w:spacing w:line="360" w:lineRule="auto"/>
        <w:ind w:left="792" w:hanging="432"/>
        <w:jc w:val="both"/>
        <w:rPr>
          <w:color w:val="000099"/>
        </w:rPr>
      </w:pPr>
      <w:bookmarkStart w:colFirst="0" w:colLast="0" w:name="_heading=h.h05ksqtlmm3a" w:id="9"/>
      <w:bookmarkEnd w:id="9"/>
      <w:r w:rsidDel="00000000" w:rsidR="00000000" w:rsidRPr="00000000">
        <w:rPr>
          <w:color w:val="000099"/>
          <w:vertAlign w:val="baseline"/>
          <w:rtl w:val="0"/>
        </w:rPr>
        <w:t xml:space="preserve">Creación e implementación de los cubo</w:t>
      </w:r>
      <w:r w:rsidDel="00000000" w:rsidR="00000000" w:rsidRPr="00000000">
        <w:rPr>
          <w:color w:val="000099"/>
          <w:rtl w:val="0"/>
        </w:rPr>
        <w:t xml:space="preserve">s</w:t>
      </w:r>
    </w:p>
    <w:p w:rsidR="00000000" w:rsidDel="00000000" w:rsidP="00000000" w:rsidRDefault="00000000" w:rsidRPr="00000000" w14:paraId="00000067">
      <w:pPr>
        <w:ind w:left="0" w:firstLine="0"/>
        <w:jc w:val="both"/>
        <w:rPr>
          <w:color w:val="000099"/>
        </w:rPr>
      </w:pPr>
      <w:r w:rsidDel="00000000" w:rsidR="00000000" w:rsidRPr="00000000">
        <w:rPr>
          <w:color w:val="000099"/>
          <w:rtl w:val="0"/>
        </w:rPr>
        <w:t xml:space="preserve">Después del paso anterior de creación de las vistas para los orígenes de datos, el siguiente es la creación de los cubos. Este paso nos permitirá realizar los análisis OLAP para la explotación de los datos del almacén de datos. </w:t>
      </w:r>
    </w:p>
    <w:p w:rsidR="00000000" w:rsidDel="00000000" w:rsidP="00000000" w:rsidRDefault="00000000" w:rsidRPr="00000000" w14:paraId="00000068">
      <w:pPr>
        <w:ind w:left="0" w:firstLine="0"/>
        <w:jc w:val="both"/>
        <w:rPr>
          <w:color w:val="000099"/>
        </w:rPr>
      </w:pPr>
      <w:r w:rsidDel="00000000" w:rsidR="00000000" w:rsidRPr="00000000">
        <w:rPr>
          <w:rtl w:val="0"/>
        </w:rPr>
      </w:r>
    </w:p>
    <w:p w:rsidR="00000000" w:rsidDel="00000000" w:rsidP="00000000" w:rsidRDefault="00000000" w:rsidRPr="00000000" w14:paraId="00000069">
      <w:pPr>
        <w:ind w:left="0" w:firstLine="0"/>
        <w:jc w:val="both"/>
        <w:rPr>
          <w:color w:val="000099"/>
        </w:rPr>
      </w:pPr>
      <w:r w:rsidDel="00000000" w:rsidR="00000000" w:rsidRPr="00000000">
        <w:rPr>
          <w:color w:val="000099"/>
          <w:rtl w:val="0"/>
        </w:rPr>
        <w:t xml:space="preserve">Crearemos cada cubo desde el menú contextual de cubos, seleccionando la opción «Nuevo cubo».</w:t>
      </w:r>
    </w:p>
    <w:p w:rsidR="00000000" w:rsidDel="00000000" w:rsidP="00000000" w:rsidRDefault="00000000" w:rsidRPr="00000000" w14:paraId="0000006A">
      <w:pPr>
        <w:ind w:left="0" w:firstLine="0"/>
        <w:rPr>
          <w:color w:val="000099"/>
        </w:rPr>
      </w:pPr>
      <w:r w:rsidDel="00000000" w:rsidR="00000000" w:rsidRPr="00000000">
        <w:rPr>
          <w:rtl w:val="0"/>
        </w:rPr>
      </w:r>
    </w:p>
    <w:p w:rsidR="00000000" w:rsidDel="00000000" w:rsidP="00000000" w:rsidRDefault="00000000" w:rsidRPr="00000000" w14:paraId="0000006B">
      <w:pPr>
        <w:ind w:left="0" w:firstLine="0"/>
        <w:jc w:val="center"/>
        <w:rPr>
          <w:color w:val="000099"/>
        </w:rPr>
      </w:pPr>
      <w:r w:rsidDel="00000000" w:rsidR="00000000" w:rsidRPr="00000000">
        <w:rPr>
          <w:color w:val="000099"/>
        </w:rPr>
        <w:drawing>
          <wp:inline distB="114300" distT="114300" distL="114300" distR="114300">
            <wp:extent cx="2424113" cy="1510282"/>
            <wp:effectExtent b="0" l="0" r="0" t="0"/>
            <wp:docPr id="1729" name="image97.png"/>
            <a:graphic>
              <a:graphicData uri="http://schemas.openxmlformats.org/drawingml/2006/picture">
                <pic:pic>
                  <pic:nvPicPr>
                    <pic:cNvPr id="0" name="image97.png"/>
                    <pic:cNvPicPr preferRelativeResize="0"/>
                  </pic:nvPicPr>
                  <pic:blipFill>
                    <a:blip r:embed="rId21"/>
                    <a:srcRect b="0" l="0" r="0" t="0"/>
                    <a:stretch>
                      <a:fillRect/>
                    </a:stretch>
                  </pic:blipFill>
                  <pic:spPr>
                    <a:xfrm>
                      <a:off x="0" y="0"/>
                      <a:ext cx="2424113" cy="151028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left"/>
        <w:rPr>
          <w:color w:val="000099"/>
        </w:rPr>
      </w:pPr>
      <w:r w:rsidDel="00000000" w:rsidR="00000000" w:rsidRPr="00000000">
        <w:rPr>
          <w:rtl w:val="0"/>
        </w:rPr>
      </w:r>
    </w:p>
    <w:p w:rsidR="00000000" w:rsidDel="00000000" w:rsidP="00000000" w:rsidRDefault="00000000" w:rsidRPr="00000000" w14:paraId="0000006D">
      <w:pPr>
        <w:ind w:left="0" w:firstLine="0"/>
        <w:jc w:val="both"/>
        <w:rPr>
          <w:color w:val="000099"/>
        </w:rPr>
      </w:pPr>
      <w:r w:rsidDel="00000000" w:rsidR="00000000" w:rsidRPr="00000000">
        <w:rPr>
          <w:color w:val="000099"/>
          <w:rtl w:val="0"/>
        </w:rPr>
        <w:t xml:space="preserve">En el asistente, indicamos que debe utilizar tablas ya existentes y escogemos cada una de las vistas creadas en el paso anterior para crear el cubo correspondiente.</w:t>
      </w:r>
    </w:p>
    <w:p w:rsidR="00000000" w:rsidDel="00000000" w:rsidP="00000000" w:rsidRDefault="00000000" w:rsidRPr="00000000" w14:paraId="0000006E">
      <w:pPr>
        <w:ind w:left="0" w:firstLine="0"/>
        <w:jc w:val="left"/>
        <w:rPr>
          <w:color w:val="000099"/>
        </w:rPr>
      </w:pPr>
      <w:r w:rsidDel="00000000" w:rsidR="00000000" w:rsidRPr="00000000">
        <w:rPr>
          <w:rtl w:val="0"/>
        </w:rPr>
      </w:r>
    </w:p>
    <w:p w:rsidR="00000000" w:rsidDel="00000000" w:rsidP="00000000" w:rsidRDefault="00000000" w:rsidRPr="00000000" w14:paraId="0000006F">
      <w:pPr>
        <w:ind w:left="0" w:firstLine="0"/>
        <w:jc w:val="center"/>
        <w:rPr>
          <w:color w:val="000099"/>
        </w:rPr>
      </w:pPr>
      <w:r w:rsidDel="00000000" w:rsidR="00000000" w:rsidRPr="00000000">
        <w:rPr>
          <w:color w:val="000099"/>
        </w:rPr>
        <w:drawing>
          <wp:inline distB="114300" distT="114300" distL="114300" distR="114300">
            <wp:extent cx="3470072" cy="2787332"/>
            <wp:effectExtent b="0" l="0" r="0" t="0"/>
            <wp:docPr id="166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470072" cy="278733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color w:val="000099"/>
        </w:rPr>
      </w:pPr>
      <w:r w:rsidDel="00000000" w:rsidR="00000000" w:rsidRPr="00000000">
        <w:rPr>
          <w:rtl w:val="0"/>
        </w:rPr>
      </w:r>
    </w:p>
    <w:p w:rsidR="00000000" w:rsidDel="00000000" w:rsidP="00000000" w:rsidRDefault="00000000" w:rsidRPr="00000000" w14:paraId="00000071">
      <w:pPr>
        <w:rPr>
          <w:b w:val="1"/>
          <w:color w:val="000099"/>
        </w:rPr>
      </w:pPr>
      <w:r w:rsidDel="00000000" w:rsidR="00000000" w:rsidRPr="00000000">
        <w:rPr>
          <w:b w:val="1"/>
          <w:color w:val="000099"/>
          <w:rtl w:val="0"/>
        </w:rPr>
        <w:t xml:space="preserve">Cubo_Indicadores_Eurozona</w:t>
      </w:r>
      <w:r w:rsidDel="00000000" w:rsidR="00000000" w:rsidRPr="00000000">
        <w:rPr>
          <w:rtl w:val="0"/>
        </w:rPr>
      </w:r>
    </w:p>
    <w:p w:rsidR="00000000" w:rsidDel="00000000" w:rsidP="00000000" w:rsidRDefault="00000000" w:rsidRPr="00000000" w14:paraId="00000072">
      <w:pPr>
        <w:rPr>
          <w:b w:val="1"/>
          <w:color w:val="000099"/>
        </w:rPr>
      </w:pPr>
      <w:r w:rsidDel="00000000" w:rsidR="00000000" w:rsidRPr="00000000">
        <w:rPr>
          <w:rtl w:val="0"/>
        </w:rPr>
      </w:r>
    </w:p>
    <w:p w:rsidR="00000000" w:rsidDel="00000000" w:rsidP="00000000" w:rsidRDefault="00000000" w:rsidRPr="00000000" w14:paraId="00000073">
      <w:pPr>
        <w:jc w:val="both"/>
        <w:rPr>
          <w:color w:val="000099"/>
        </w:rPr>
      </w:pPr>
      <w:r w:rsidDel="00000000" w:rsidR="00000000" w:rsidRPr="00000000">
        <w:rPr>
          <w:color w:val="000099"/>
          <w:rtl w:val="0"/>
        </w:rPr>
        <w:t xml:space="preserve">Seleccionamos la vista «</w:t>
      </w:r>
      <w:r w:rsidDel="00000000" w:rsidR="00000000" w:rsidRPr="00000000">
        <w:rPr>
          <w:color w:val="000099"/>
          <w:rtl w:val="0"/>
        </w:rPr>
        <w:t xml:space="preserve">Vista_Indicadores_Eurozona</w:t>
      </w:r>
      <w:r w:rsidDel="00000000" w:rsidR="00000000" w:rsidRPr="00000000">
        <w:rPr>
          <w:color w:val="000099"/>
          <w:rtl w:val="0"/>
        </w:rPr>
        <w:t xml:space="preserve">» y escogemos la tabla de hechos.</w:t>
      </w:r>
    </w:p>
    <w:p w:rsidR="00000000" w:rsidDel="00000000" w:rsidP="00000000" w:rsidRDefault="00000000" w:rsidRPr="00000000" w14:paraId="00000074">
      <w:pPr>
        <w:rPr>
          <w:b w:val="1"/>
          <w:color w:val="000099"/>
        </w:rPr>
      </w:pPr>
      <w:r w:rsidDel="00000000" w:rsidR="00000000" w:rsidRPr="00000000">
        <w:rPr>
          <w:rtl w:val="0"/>
        </w:rPr>
      </w:r>
    </w:p>
    <w:p w:rsidR="00000000" w:rsidDel="00000000" w:rsidP="00000000" w:rsidRDefault="00000000" w:rsidRPr="00000000" w14:paraId="00000075">
      <w:pPr>
        <w:jc w:val="center"/>
        <w:rPr>
          <w:b w:val="1"/>
          <w:color w:val="000099"/>
        </w:rPr>
      </w:pPr>
      <w:r w:rsidDel="00000000" w:rsidR="00000000" w:rsidRPr="00000000">
        <w:rPr>
          <w:b w:val="1"/>
          <w:color w:val="000099"/>
        </w:rPr>
        <w:drawing>
          <wp:inline distB="114300" distT="114300" distL="114300" distR="114300">
            <wp:extent cx="3899427" cy="3154671"/>
            <wp:effectExtent b="0" l="0" r="0" t="0"/>
            <wp:docPr id="1731" name="image95.png"/>
            <a:graphic>
              <a:graphicData uri="http://schemas.openxmlformats.org/drawingml/2006/picture">
                <pic:pic>
                  <pic:nvPicPr>
                    <pic:cNvPr id="0" name="image95.png"/>
                    <pic:cNvPicPr preferRelativeResize="0"/>
                  </pic:nvPicPr>
                  <pic:blipFill>
                    <a:blip r:embed="rId23"/>
                    <a:srcRect b="0" l="0" r="0" t="0"/>
                    <a:stretch>
                      <a:fillRect/>
                    </a:stretch>
                  </pic:blipFill>
                  <pic:spPr>
                    <a:xfrm>
                      <a:off x="0" y="0"/>
                      <a:ext cx="3899427" cy="315467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left"/>
        <w:rPr>
          <w:color w:val="000099"/>
        </w:rPr>
      </w:pPr>
      <w:r w:rsidDel="00000000" w:rsidR="00000000" w:rsidRPr="00000000">
        <w:rPr>
          <w:rtl w:val="0"/>
        </w:rPr>
      </w:r>
    </w:p>
    <w:p w:rsidR="00000000" w:rsidDel="00000000" w:rsidP="00000000" w:rsidRDefault="00000000" w:rsidRPr="00000000" w14:paraId="00000077">
      <w:pPr>
        <w:jc w:val="both"/>
        <w:rPr>
          <w:color w:val="000099"/>
        </w:rPr>
      </w:pPr>
      <w:r w:rsidDel="00000000" w:rsidR="00000000" w:rsidRPr="00000000">
        <w:rPr>
          <w:color w:val="000099"/>
          <w:rtl w:val="0"/>
        </w:rPr>
        <w:t xml:space="preserve">A continuación, seleccionaremos las métricas. Además de las definidas, se añade el recuento para utilizarlo en los análisis y conocer, por ejemplo, el número de métricas realizadas al día.</w:t>
      </w:r>
    </w:p>
    <w:p w:rsidR="00000000" w:rsidDel="00000000" w:rsidP="00000000" w:rsidRDefault="00000000" w:rsidRPr="00000000" w14:paraId="00000078">
      <w:pPr>
        <w:jc w:val="left"/>
        <w:rPr>
          <w:color w:val="000099"/>
        </w:rPr>
      </w:pPr>
      <w:r w:rsidDel="00000000" w:rsidR="00000000" w:rsidRPr="00000000">
        <w:rPr>
          <w:rtl w:val="0"/>
        </w:rPr>
      </w:r>
    </w:p>
    <w:p w:rsidR="00000000" w:rsidDel="00000000" w:rsidP="00000000" w:rsidRDefault="00000000" w:rsidRPr="00000000" w14:paraId="00000079">
      <w:pPr>
        <w:jc w:val="center"/>
        <w:rPr>
          <w:color w:val="000099"/>
        </w:rPr>
      </w:pPr>
      <w:r w:rsidDel="00000000" w:rsidR="00000000" w:rsidRPr="00000000">
        <w:rPr>
          <w:color w:val="000099"/>
        </w:rPr>
        <w:drawing>
          <wp:inline distB="114300" distT="114300" distL="114300" distR="114300">
            <wp:extent cx="2595975" cy="2103970"/>
            <wp:effectExtent b="0" l="0" r="0" t="0"/>
            <wp:docPr id="1742" name="image109.png"/>
            <a:graphic>
              <a:graphicData uri="http://schemas.openxmlformats.org/drawingml/2006/picture">
                <pic:pic>
                  <pic:nvPicPr>
                    <pic:cNvPr id="0" name="image109.png"/>
                    <pic:cNvPicPr preferRelativeResize="0"/>
                  </pic:nvPicPr>
                  <pic:blipFill>
                    <a:blip r:embed="rId24"/>
                    <a:srcRect b="0" l="0" r="0" t="0"/>
                    <a:stretch>
                      <a:fillRect/>
                    </a:stretch>
                  </pic:blipFill>
                  <pic:spPr>
                    <a:xfrm>
                      <a:off x="0" y="0"/>
                      <a:ext cx="2595975" cy="210397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left"/>
        <w:rPr>
          <w:color w:val="000099"/>
        </w:rPr>
      </w:pPr>
      <w:r w:rsidDel="00000000" w:rsidR="00000000" w:rsidRPr="00000000">
        <w:rPr>
          <w:rtl w:val="0"/>
        </w:rPr>
      </w:r>
    </w:p>
    <w:p w:rsidR="00000000" w:rsidDel="00000000" w:rsidP="00000000" w:rsidRDefault="00000000" w:rsidRPr="00000000" w14:paraId="0000007B">
      <w:pPr>
        <w:jc w:val="left"/>
        <w:rPr>
          <w:color w:val="000099"/>
        </w:rPr>
      </w:pPr>
      <w:r w:rsidDel="00000000" w:rsidR="00000000" w:rsidRPr="00000000">
        <w:rPr>
          <w:color w:val="000099"/>
          <w:rtl w:val="0"/>
        </w:rPr>
        <w:t xml:space="preserve">A continuación, seleccionaremos las dimensiones.</w:t>
      </w:r>
    </w:p>
    <w:p w:rsidR="00000000" w:rsidDel="00000000" w:rsidP="00000000" w:rsidRDefault="00000000" w:rsidRPr="00000000" w14:paraId="0000007C">
      <w:pPr>
        <w:jc w:val="left"/>
        <w:rPr>
          <w:color w:val="000099"/>
        </w:rPr>
      </w:pPr>
      <w:r w:rsidDel="00000000" w:rsidR="00000000" w:rsidRPr="00000000">
        <w:rPr>
          <w:rtl w:val="0"/>
        </w:rPr>
      </w:r>
    </w:p>
    <w:p w:rsidR="00000000" w:rsidDel="00000000" w:rsidP="00000000" w:rsidRDefault="00000000" w:rsidRPr="00000000" w14:paraId="0000007D">
      <w:pPr>
        <w:jc w:val="center"/>
        <w:rPr>
          <w:color w:val="000099"/>
        </w:rPr>
      </w:pPr>
      <w:r w:rsidDel="00000000" w:rsidR="00000000" w:rsidRPr="00000000">
        <w:rPr>
          <w:color w:val="000099"/>
        </w:rPr>
        <w:drawing>
          <wp:inline distB="114300" distT="114300" distL="114300" distR="114300">
            <wp:extent cx="2979200" cy="2399629"/>
            <wp:effectExtent b="0" l="0" r="0" t="0"/>
            <wp:docPr id="1745" name="image110.png"/>
            <a:graphic>
              <a:graphicData uri="http://schemas.openxmlformats.org/drawingml/2006/picture">
                <pic:pic>
                  <pic:nvPicPr>
                    <pic:cNvPr id="0" name="image110.png"/>
                    <pic:cNvPicPr preferRelativeResize="0"/>
                  </pic:nvPicPr>
                  <pic:blipFill>
                    <a:blip r:embed="rId25"/>
                    <a:srcRect b="0" l="0" r="0" t="0"/>
                    <a:stretch>
                      <a:fillRect/>
                    </a:stretch>
                  </pic:blipFill>
                  <pic:spPr>
                    <a:xfrm>
                      <a:off x="0" y="0"/>
                      <a:ext cx="2979200" cy="239962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color w:val="000099"/>
        </w:rPr>
      </w:pPr>
      <w:r w:rsidDel="00000000" w:rsidR="00000000" w:rsidRPr="00000000">
        <w:rPr>
          <w:rtl w:val="0"/>
        </w:rPr>
      </w:r>
    </w:p>
    <w:p w:rsidR="00000000" w:rsidDel="00000000" w:rsidP="00000000" w:rsidRDefault="00000000" w:rsidRPr="00000000" w14:paraId="0000007F">
      <w:pPr>
        <w:jc w:val="both"/>
        <w:rPr>
          <w:color w:val="000099"/>
        </w:rPr>
      </w:pPr>
      <w:r w:rsidDel="00000000" w:rsidR="00000000" w:rsidRPr="00000000">
        <w:rPr>
          <w:color w:val="000099"/>
          <w:rtl w:val="0"/>
        </w:rPr>
        <w:t xml:space="preserve">Al finalizar el asistente, visualizamos la pantalla con el resumen del cubo que queréis crear y le asignamos un nombre. </w:t>
      </w:r>
    </w:p>
    <w:p w:rsidR="00000000" w:rsidDel="00000000" w:rsidP="00000000" w:rsidRDefault="00000000" w:rsidRPr="00000000" w14:paraId="00000080">
      <w:pPr>
        <w:jc w:val="left"/>
        <w:rPr>
          <w:color w:val="000099"/>
        </w:rPr>
      </w:pPr>
      <w:r w:rsidDel="00000000" w:rsidR="00000000" w:rsidRPr="00000000">
        <w:rPr>
          <w:rtl w:val="0"/>
        </w:rPr>
      </w:r>
    </w:p>
    <w:p w:rsidR="00000000" w:rsidDel="00000000" w:rsidP="00000000" w:rsidRDefault="00000000" w:rsidRPr="00000000" w14:paraId="00000081">
      <w:pPr>
        <w:jc w:val="center"/>
        <w:rPr>
          <w:color w:val="000099"/>
        </w:rPr>
      </w:pPr>
      <w:r w:rsidDel="00000000" w:rsidR="00000000" w:rsidRPr="00000000">
        <w:rPr>
          <w:color w:val="000099"/>
        </w:rPr>
        <w:drawing>
          <wp:inline distB="114300" distT="114300" distL="114300" distR="114300">
            <wp:extent cx="2662650" cy="2156209"/>
            <wp:effectExtent b="0" l="0" r="0" t="0"/>
            <wp:docPr id="1718" name="image77.png"/>
            <a:graphic>
              <a:graphicData uri="http://schemas.openxmlformats.org/drawingml/2006/picture">
                <pic:pic>
                  <pic:nvPicPr>
                    <pic:cNvPr id="0" name="image77.png"/>
                    <pic:cNvPicPr preferRelativeResize="0"/>
                  </pic:nvPicPr>
                  <pic:blipFill>
                    <a:blip r:embed="rId26"/>
                    <a:srcRect b="0" l="0" r="0" t="0"/>
                    <a:stretch>
                      <a:fillRect/>
                    </a:stretch>
                  </pic:blipFill>
                  <pic:spPr>
                    <a:xfrm>
                      <a:off x="0" y="0"/>
                      <a:ext cx="2662650" cy="215620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color w:val="000099"/>
        </w:rPr>
      </w:pPr>
      <w:r w:rsidDel="00000000" w:rsidR="00000000" w:rsidRPr="00000000">
        <w:rPr>
          <w:color w:val="000099"/>
          <w:rtl w:val="0"/>
        </w:rPr>
        <w:t xml:space="preserve">Seleccionamos «Finalizar» y en la pantalla se mostrará el modelo multidimensional del cubo que se acaba de crear. En la parte izquierda de la pantalla podemos visualizar en forma de árbol las medidas y dimensiones que componen el modelo OLAP del cubo.</w:t>
      </w:r>
    </w:p>
    <w:p w:rsidR="00000000" w:rsidDel="00000000" w:rsidP="00000000" w:rsidRDefault="00000000" w:rsidRPr="00000000" w14:paraId="00000083">
      <w:pPr>
        <w:jc w:val="left"/>
        <w:rPr>
          <w:color w:val="000099"/>
        </w:rPr>
      </w:pPr>
      <w:r w:rsidDel="00000000" w:rsidR="00000000" w:rsidRPr="00000000">
        <w:rPr>
          <w:rtl w:val="0"/>
        </w:rPr>
      </w:r>
    </w:p>
    <w:p w:rsidR="00000000" w:rsidDel="00000000" w:rsidP="00000000" w:rsidRDefault="00000000" w:rsidRPr="00000000" w14:paraId="00000084">
      <w:pPr>
        <w:jc w:val="center"/>
        <w:rPr>
          <w:color w:val="000099"/>
        </w:rPr>
      </w:pPr>
      <w:r w:rsidDel="00000000" w:rsidR="00000000" w:rsidRPr="00000000">
        <w:rPr>
          <w:color w:val="000099"/>
        </w:rPr>
        <w:drawing>
          <wp:inline distB="114300" distT="114300" distL="114300" distR="114300">
            <wp:extent cx="5386388" cy="3398279"/>
            <wp:effectExtent b="0" l="0" r="0" t="0"/>
            <wp:docPr id="1699" name="image60.png"/>
            <a:graphic>
              <a:graphicData uri="http://schemas.openxmlformats.org/drawingml/2006/picture">
                <pic:pic>
                  <pic:nvPicPr>
                    <pic:cNvPr id="0" name="image60.png"/>
                    <pic:cNvPicPr preferRelativeResize="0"/>
                  </pic:nvPicPr>
                  <pic:blipFill>
                    <a:blip r:embed="rId27"/>
                    <a:srcRect b="0" l="0" r="0" t="0"/>
                    <a:stretch>
                      <a:fillRect/>
                    </a:stretch>
                  </pic:blipFill>
                  <pic:spPr>
                    <a:xfrm>
                      <a:off x="0" y="0"/>
                      <a:ext cx="5386388" cy="339827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color w:val="000099"/>
        </w:rPr>
      </w:pPr>
      <w:r w:rsidDel="00000000" w:rsidR="00000000" w:rsidRPr="00000000">
        <w:rPr>
          <w:rtl w:val="0"/>
        </w:rPr>
      </w:r>
    </w:p>
    <w:p w:rsidR="00000000" w:rsidDel="00000000" w:rsidP="00000000" w:rsidRDefault="00000000" w:rsidRPr="00000000" w14:paraId="00000086">
      <w:pPr>
        <w:jc w:val="both"/>
        <w:rPr>
          <w:color w:val="000099"/>
        </w:rPr>
      </w:pPr>
      <w:r w:rsidDel="00000000" w:rsidR="00000000" w:rsidRPr="00000000">
        <w:rPr>
          <w:color w:val="000099"/>
          <w:rtl w:val="0"/>
        </w:rPr>
        <w:t xml:space="preserve">Antes de procesar el cubo vamos a especificar correctamente el servidor al que apuntamos que por defecto está </w:t>
      </w:r>
      <w:r w:rsidDel="00000000" w:rsidR="00000000" w:rsidRPr="00000000">
        <w:rPr>
          <w:i w:val="1"/>
          <w:color w:val="000099"/>
          <w:rtl w:val="0"/>
        </w:rPr>
        <w:t xml:space="preserve">localhost</w:t>
      </w:r>
      <w:r w:rsidDel="00000000" w:rsidR="00000000" w:rsidRPr="00000000">
        <w:rPr>
          <w:color w:val="000099"/>
          <w:rtl w:val="0"/>
        </w:rPr>
        <w:t xml:space="preserve">. Para ello vamos a las propiedades del proyecto, Implementación.</w:t>
      </w:r>
    </w:p>
    <w:p w:rsidR="00000000" w:rsidDel="00000000" w:rsidP="00000000" w:rsidRDefault="00000000" w:rsidRPr="00000000" w14:paraId="00000087">
      <w:pPr>
        <w:jc w:val="left"/>
        <w:rPr>
          <w:color w:val="000099"/>
        </w:rPr>
      </w:pPr>
      <w:r w:rsidDel="00000000" w:rsidR="00000000" w:rsidRPr="00000000">
        <w:rPr>
          <w:rtl w:val="0"/>
        </w:rPr>
      </w:r>
    </w:p>
    <w:p w:rsidR="00000000" w:rsidDel="00000000" w:rsidP="00000000" w:rsidRDefault="00000000" w:rsidRPr="00000000" w14:paraId="00000088">
      <w:pPr>
        <w:jc w:val="center"/>
        <w:rPr>
          <w:color w:val="000099"/>
        </w:rPr>
      </w:pPr>
      <w:r w:rsidDel="00000000" w:rsidR="00000000" w:rsidRPr="00000000">
        <w:rPr>
          <w:color w:val="000099"/>
        </w:rPr>
        <w:drawing>
          <wp:inline distB="114300" distT="114300" distL="114300" distR="114300">
            <wp:extent cx="4624388" cy="2292018"/>
            <wp:effectExtent b="0" l="0" r="0" t="0"/>
            <wp:docPr id="1748" name="image104.png"/>
            <a:graphic>
              <a:graphicData uri="http://schemas.openxmlformats.org/drawingml/2006/picture">
                <pic:pic>
                  <pic:nvPicPr>
                    <pic:cNvPr id="0" name="image104.png"/>
                    <pic:cNvPicPr preferRelativeResize="0"/>
                  </pic:nvPicPr>
                  <pic:blipFill>
                    <a:blip r:embed="rId28"/>
                    <a:srcRect b="0" l="0" r="0" t="0"/>
                    <a:stretch>
                      <a:fillRect/>
                    </a:stretch>
                  </pic:blipFill>
                  <pic:spPr>
                    <a:xfrm>
                      <a:off x="0" y="0"/>
                      <a:ext cx="4624388" cy="229201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left"/>
        <w:rPr>
          <w:color w:val="000099"/>
        </w:rPr>
      </w:pPr>
      <w:r w:rsidDel="00000000" w:rsidR="00000000" w:rsidRPr="00000000">
        <w:rPr>
          <w:rtl w:val="0"/>
        </w:rPr>
      </w:r>
    </w:p>
    <w:p w:rsidR="00000000" w:rsidDel="00000000" w:rsidP="00000000" w:rsidRDefault="00000000" w:rsidRPr="00000000" w14:paraId="0000008A">
      <w:pPr>
        <w:jc w:val="both"/>
        <w:rPr>
          <w:color w:val="000099"/>
        </w:rPr>
      </w:pPr>
      <w:r w:rsidDel="00000000" w:rsidR="00000000" w:rsidRPr="00000000">
        <w:rPr>
          <w:color w:val="000099"/>
          <w:rtl w:val="0"/>
        </w:rPr>
        <w:t xml:space="preserve">Para poder visualizar los datos del cubo deberéis implementarlo en el servidor de SSAS. Para ello, seleccionaremos la opción «Procesar» en el menú contextual. </w:t>
      </w:r>
    </w:p>
    <w:p w:rsidR="00000000" w:rsidDel="00000000" w:rsidP="00000000" w:rsidRDefault="00000000" w:rsidRPr="00000000" w14:paraId="0000008B">
      <w:pPr>
        <w:jc w:val="left"/>
        <w:rPr>
          <w:color w:val="000099"/>
        </w:rPr>
      </w:pPr>
      <w:r w:rsidDel="00000000" w:rsidR="00000000" w:rsidRPr="00000000">
        <w:rPr>
          <w:rtl w:val="0"/>
        </w:rPr>
      </w:r>
    </w:p>
    <w:p w:rsidR="00000000" w:rsidDel="00000000" w:rsidP="00000000" w:rsidRDefault="00000000" w:rsidRPr="00000000" w14:paraId="0000008C">
      <w:pPr>
        <w:jc w:val="center"/>
        <w:rPr>
          <w:color w:val="000099"/>
        </w:rPr>
      </w:pPr>
      <w:r w:rsidDel="00000000" w:rsidR="00000000" w:rsidRPr="00000000">
        <w:rPr>
          <w:color w:val="000099"/>
        </w:rPr>
        <w:drawing>
          <wp:inline distB="114300" distT="114300" distL="114300" distR="114300">
            <wp:extent cx="3629025" cy="971550"/>
            <wp:effectExtent b="0" l="0" r="0" t="0"/>
            <wp:docPr id="1681"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36290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left"/>
        <w:rPr>
          <w:color w:val="000099"/>
        </w:rPr>
      </w:pPr>
      <w:r w:rsidDel="00000000" w:rsidR="00000000" w:rsidRPr="00000000">
        <w:rPr>
          <w:rtl w:val="0"/>
        </w:rPr>
      </w:r>
    </w:p>
    <w:p w:rsidR="00000000" w:rsidDel="00000000" w:rsidP="00000000" w:rsidRDefault="00000000" w:rsidRPr="00000000" w14:paraId="0000008E">
      <w:pPr>
        <w:jc w:val="both"/>
        <w:rPr>
          <w:color w:val="000099"/>
        </w:rPr>
      </w:pPr>
      <w:r w:rsidDel="00000000" w:rsidR="00000000" w:rsidRPr="00000000">
        <w:rPr>
          <w:color w:val="000099"/>
          <w:rtl w:val="0"/>
        </w:rPr>
        <w:t xml:space="preserve">Transcurrido el proceso de implementación, aparecerá la ventana de ejecución del cubo. Seleccionamos «Ejecutar».</w:t>
      </w:r>
    </w:p>
    <w:p w:rsidR="00000000" w:rsidDel="00000000" w:rsidP="00000000" w:rsidRDefault="00000000" w:rsidRPr="00000000" w14:paraId="0000008F">
      <w:pPr>
        <w:jc w:val="left"/>
        <w:rPr>
          <w:color w:val="000099"/>
        </w:rPr>
      </w:pPr>
      <w:r w:rsidDel="00000000" w:rsidR="00000000" w:rsidRPr="00000000">
        <w:rPr>
          <w:rtl w:val="0"/>
        </w:rPr>
      </w:r>
    </w:p>
    <w:p w:rsidR="00000000" w:rsidDel="00000000" w:rsidP="00000000" w:rsidRDefault="00000000" w:rsidRPr="00000000" w14:paraId="00000090">
      <w:pPr>
        <w:jc w:val="center"/>
        <w:rPr>
          <w:color w:val="000099"/>
        </w:rPr>
      </w:pPr>
      <w:r w:rsidDel="00000000" w:rsidR="00000000" w:rsidRPr="00000000">
        <w:rPr>
          <w:color w:val="000099"/>
        </w:rPr>
        <w:drawing>
          <wp:inline distB="114300" distT="114300" distL="114300" distR="114300">
            <wp:extent cx="4014375" cy="4189575"/>
            <wp:effectExtent b="0" l="0" r="0" t="0"/>
            <wp:docPr id="1726" name="image85.png"/>
            <a:graphic>
              <a:graphicData uri="http://schemas.openxmlformats.org/drawingml/2006/picture">
                <pic:pic>
                  <pic:nvPicPr>
                    <pic:cNvPr id="0" name="image85.png"/>
                    <pic:cNvPicPr preferRelativeResize="0"/>
                  </pic:nvPicPr>
                  <pic:blipFill>
                    <a:blip r:embed="rId30"/>
                    <a:srcRect b="0" l="0" r="0" t="0"/>
                    <a:stretch>
                      <a:fillRect/>
                    </a:stretch>
                  </pic:blipFill>
                  <pic:spPr>
                    <a:xfrm>
                      <a:off x="0" y="0"/>
                      <a:ext cx="4014375" cy="41895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left"/>
        <w:rPr>
          <w:color w:val="000099"/>
        </w:rPr>
      </w:pPr>
      <w:r w:rsidDel="00000000" w:rsidR="00000000" w:rsidRPr="00000000">
        <w:rPr>
          <w:rtl w:val="0"/>
        </w:rPr>
      </w:r>
    </w:p>
    <w:p w:rsidR="00000000" w:rsidDel="00000000" w:rsidP="00000000" w:rsidRDefault="00000000" w:rsidRPr="00000000" w14:paraId="00000092">
      <w:pPr>
        <w:jc w:val="left"/>
        <w:rPr>
          <w:color w:val="000099"/>
        </w:rPr>
      </w:pPr>
      <w:r w:rsidDel="00000000" w:rsidR="00000000" w:rsidRPr="00000000">
        <w:rPr>
          <w:color w:val="000099"/>
          <w:rtl w:val="0"/>
        </w:rPr>
        <w:t xml:space="preserve">Se mostrará la pantalla confirmando que el cubo se ha procesado correctamente.</w:t>
      </w:r>
    </w:p>
    <w:p w:rsidR="00000000" w:rsidDel="00000000" w:rsidP="00000000" w:rsidRDefault="00000000" w:rsidRPr="00000000" w14:paraId="00000093">
      <w:pPr>
        <w:jc w:val="left"/>
        <w:rPr>
          <w:color w:val="000099"/>
        </w:rPr>
      </w:pPr>
      <w:r w:rsidDel="00000000" w:rsidR="00000000" w:rsidRPr="00000000">
        <w:rPr>
          <w:rtl w:val="0"/>
        </w:rPr>
      </w:r>
    </w:p>
    <w:p w:rsidR="00000000" w:rsidDel="00000000" w:rsidP="00000000" w:rsidRDefault="00000000" w:rsidRPr="00000000" w14:paraId="00000094">
      <w:pPr>
        <w:jc w:val="center"/>
        <w:rPr>
          <w:color w:val="000099"/>
        </w:rPr>
      </w:pPr>
      <w:r w:rsidDel="00000000" w:rsidR="00000000" w:rsidRPr="00000000">
        <w:rPr>
          <w:color w:val="000099"/>
        </w:rPr>
        <w:drawing>
          <wp:inline distB="114300" distT="114300" distL="114300" distR="114300">
            <wp:extent cx="4240543" cy="3051492"/>
            <wp:effectExtent b="0" l="0" r="0" t="0"/>
            <wp:docPr id="1679"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4240543" cy="305149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left"/>
        <w:rPr>
          <w:color w:val="000099"/>
        </w:rPr>
      </w:pPr>
      <w:r w:rsidDel="00000000" w:rsidR="00000000" w:rsidRPr="00000000">
        <w:rPr>
          <w:rtl w:val="0"/>
        </w:rPr>
      </w:r>
    </w:p>
    <w:p w:rsidR="00000000" w:rsidDel="00000000" w:rsidP="00000000" w:rsidRDefault="00000000" w:rsidRPr="00000000" w14:paraId="00000096">
      <w:pPr>
        <w:jc w:val="left"/>
        <w:rPr>
          <w:color w:val="000099"/>
        </w:rPr>
      </w:pPr>
      <w:r w:rsidDel="00000000" w:rsidR="00000000" w:rsidRPr="00000000">
        <w:rPr>
          <w:color w:val="000099"/>
          <w:rtl w:val="0"/>
        </w:rPr>
        <w:t xml:space="preserve">Una vez hecho esto, se puede navegar por el cubo a través de la pestaña del «Explorador».</w:t>
      </w:r>
    </w:p>
    <w:p w:rsidR="00000000" w:rsidDel="00000000" w:rsidP="00000000" w:rsidRDefault="00000000" w:rsidRPr="00000000" w14:paraId="00000097">
      <w:pPr>
        <w:jc w:val="left"/>
        <w:rPr>
          <w:color w:val="000099"/>
        </w:rPr>
      </w:pPr>
      <w:r w:rsidDel="00000000" w:rsidR="00000000" w:rsidRPr="00000000">
        <w:rPr>
          <w:rtl w:val="0"/>
        </w:rPr>
      </w:r>
    </w:p>
    <w:p w:rsidR="00000000" w:rsidDel="00000000" w:rsidP="00000000" w:rsidRDefault="00000000" w:rsidRPr="00000000" w14:paraId="00000098">
      <w:pPr>
        <w:jc w:val="center"/>
        <w:rPr>
          <w:color w:val="000099"/>
        </w:rPr>
      </w:pPr>
      <w:r w:rsidDel="00000000" w:rsidR="00000000" w:rsidRPr="00000000">
        <w:rPr>
          <w:color w:val="000099"/>
        </w:rPr>
        <w:drawing>
          <wp:inline distB="114300" distT="114300" distL="114300" distR="114300">
            <wp:extent cx="6657150" cy="3048000"/>
            <wp:effectExtent b="0" l="0" r="0" t="0"/>
            <wp:docPr id="1659"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66571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left"/>
        <w:rPr>
          <w:color w:val="000099"/>
        </w:rPr>
      </w:pPr>
      <w:r w:rsidDel="00000000" w:rsidR="00000000" w:rsidRPr="00000000">
        <w:rPr>
          <w:rtl w:val="0"/>
        </w:rPr>
      </w:r>
    </w:p>
    <w:p w:rsidR="00000000" w:rsidDel="00000000" w:rsidP="00000000" w:rsidRDefault="00000000" w:rsidRPr="00000000" w14:paraId="0000009A">
      <w:pPr>
        <w:jc w:val="left"/>
        <w:rPr>
          <w:color w:val="000099"/>
        </w:rPr>
      </w:pPr>
      <w:r w:rsidDel="00000000" w:rsidR="00000000" w:rsidRPr="00000000">
        <w:rPr>
          <w:rtl w:val="0"/>
        </w:rPr>
      </w:r>
    </w:p>
    <w:p w:rsidR="00000000" w:rsidDel="00000000" w:rsidP="00000000" w:rsidRDefault="00000000" w:rsidRPr="00000000" w14:paraId="0000009B">
      <w:pPr>
        <w:rPr>
          <w:b w:val="1"/>
          <w:color w:val="000099"/>
        </w:rPr>
      </w:pPr>
      <w:r w:rsidDel="00000000" w:rsidR="00000000" w:rsidRPr="00000000">
        <w:rPr>
          <w:b w:val="1"/>
          <w:color w:val="000099"/>
          <w:rtl w:val="0"/>
        </w:rPr>
        <w:t xml:space="preserve">Cubo_</w:t>
      </w:r>
      <w:r w:rsidDel="00000000" w:rsidR="00000000" w:rsidRPr="00000000">
        <w:rPr>
          <w:b w:val="1"/>
          <w:color w:val="000099"/>
          <w:rtl w:val="0"/>
        </w:rPr>
        <w:t xml:space="preserve">Precio_Energia</w:t>
      </w:r>
    </w:p>
    <w:p w:rsidR="00000000" w:rsidDel="00000000" w:rsidP="00000000" w:rsidRDefault="00000000" w:rsidRPr="00000000" w14:paraId="0000009C">
      <w:pPr>
        <w:rPr>
          <w:b w:val="1"/>
          <w:color w:val="000099"/>
        </w:rPr>
      </w:pPr>
      <w:r w:rsidDel="00000000" w:rsidR="00000000" w:rsidRPr="00000000">
        <w:rPr>
          <w:rtl w:val="0"/>
        </w:rPr>
      </w:r>
    </w:p>
    <w:p w:rsidR="00000000" w:rsidDel="00000000" w:rsidP="00000000" w:rsidRDefault="00000000" w:rsidRPr="00000000" w14:paraId="0000009D">
      <w:pPr>
        <w:rPr>
          <w:color w:val="000099"/>
        </w:rPr>
      </w:pPr>
      <w:r w:rsidDel="00000000" w:rsidR="00000000" w:rsidRPr="00000000">
        <w:rPr>
          <w:color w:val="000099"/>
          <w:rtl w:val="0"/>
        </w:rPr>
        <w:t xml:space="preserve">Realizamos el mismo proceso para el cubo con la vista de precio energético (electricidad y gas).</w:t>
      </w:r>
    </w:p>
    <w:p w:rsidR="00000000" w:rsidDel="00000000" w:rsidP="00000000" w:rsidRDefault="00000000" w:rsidRPr="00000000" w14:paraId="0000009E">
      <w:pPr>
        <w:rPr>
          <w:color w:val="000099"/>
        </w:rPr>
      </w:pPr>
      <w:r w:rsidDel="00000000" w:rsidR="00000000" w:rsidRPr="00000000">
        <w:rPr>
          <w:rtl w:val="0"/>
        </w:rPr>
      </w:r>
    </w:p>
    <w:p w:rsidR="00000000" w:rsidDel="00000000" w:rsidP="00000000" w:rsidRDefault="00000000" w:rsidRPr="00000000" w14:paraId="0000009F">
      <w:pPr>
        <w:rPr>
          <w:color w:val="000099"/>
        </w:rPr>
      </w:pPr>
      <w:r w:rsidDel="00000000" w:rsidR="00000000" w:rsidRPr="00000000">
        <w:rPr>
          <w:color w:val="000099"/>
          <w:rtl w:val="0"/>
        </w:rPr>
        <w:t xml:space="preserve">Seleccionamos la vista «</w:t>
      </w:r>
      <w:r w:rsidDel="00000000" w:rsidR="00000000" w:rsidRPr="00000000">
        <w:rPr>
          <w:color w:val="000099"/>
          <w:rtl w:val="0"/>
        </w:rPr>
        <w:t xml:space="preserve">Vista_Precio_Energia</w:t>
      </w:r>
      <w:r w:rsidDel="00000000" w:rsidR="00000000" w:rsidRPr="00000000">
        <w:rPr>
          <w:color w:val="000099"/>
          <w:rtl w:val="0"/>
        </w:rPr>
        <w:t xml:space="preserve">» y pinchamos en la tabla de hechos.</w:t>
      </w:r>
    </w:p>
    <w:p w:rsidR="00000000" w:rsidDel="00000000" w:rsidP="00000000" w:rsidRDefault="00000000" w:rsidRPr="00000000" w14:paraId="000000A0">
      <w:pPr>
        <w:rPr>
          <w:color w:val="000099"/>
        </w:rPr>
      </w:pPr>
      <w:r w:rsidDel="00000000" w:rsidR="00000000" w:rsidRPr="00000000">
        <w:rPr>
          <w:rtl w:val="0"/>
        </w:rPr>
      </w:r>
    </w:p>
    <w:p w:rsidR="00000000" w:rsidDel="00000000" w:rsidP="00000000" w:rsidRDefault="00000000" w:rsidRPr="00000000" w14:paraId="000000A1">
      <w:pPr>
        <w:jc w:val="center"/>
        <w:rPr>
          <w:color w:val="000099"/>
        </w:rPr>
      </w:pPr>
      <w:r w:rsidDel="00000000" w:rsidR="00000000" w:rsidRPr="00000000">
        <w:rPr>
          <w:color w:val="000099"/>
        </w:rPr>
        <w:drawing>
          <wp:inline distB="114300" distT="114300" distL="114300" distR="114300">
            <wp:extent cx="2867438" cy="2308954"/>
            <wp:effectExtent b="0" l="0" r="0" t="0"/>
            <wp:docPr id="1664"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867438" cy="230895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left"/>
        <w:rPr>
          <w:color w:val="000099"/>
        </w:rPr>
      </w:pPr>
      <w:r w:rsidDel="00000000" w:rsidR="00000000" w:rsidRPr="00000000">
        <w:rPr>
          <w:rtl w:val="0"/>
        </w:rPr>
      </w:r>
    </w:p>
    <w:p w:rsidR="00000000" w:rsidDel="00000000" w:rsidP="00000000" w:rsidRDefault="00000000" w:rsidRPr="00000000" w14:paraId="000000A3">
      <w:pPr>
        <w:jc w:val="left"/>
        <w:rPr>
          <w:color w:val="000099"/>
        </w:rPr>
      </w:pPr>
      <w:r w:rsidDel="00000000" w:rsidR="00000000" w:rsidRPr="00000000">
        <w:rPr>
          <w:color w:val="000099"/>
          <w:rtl w:val="0"/>
        </w:rPr>
        <w:t xml:space="preserve">Seleccionamos las medidas que se desean tener implementadas en el cubo.</w:t>
      </w:r>
    </w:p>
    <w:p w:rsidR="00000000" w:rsidDel="00000000" w:rsidP="00000000" w:rsidRDefault="00000000" w:rsidRPr="00000000" w14:paraId="000000A4">
      <w:pPr>
        <w:jc w:val="left"/>
        <w:rPr>
          <w:color w:val="000099"/>
        </w:rPr>
      </w:pPr>
      <w:r w:rsidDel="00000000" w:rsidR="00000000" w:rsidRPr="00000000">
        <w:rPr>
          <w:rtl w:val="0"/>
        </w:rPr>
      </w:r>
    </w:p>
    <w:p w:rsidR="00000000" w:rsidDel="00000000" w:rsidP="00000000" w:rsidRDefault="00000000" w:rsidRPr="00000000" w14:paraId="000000A5">
      <w:pPr>
        <w:jc w:val="center"/>
        <w:rPr>
          <w:color w:val="000099"/>
        </w:rPr>
      </w:pPr>
      <w:r w:rsidDel="00000000" w:rsidR="00000000" w:rsidRPr="00000000">
        <w:rPr>
          <w:color w:val="000099"/>
        </w:rPr>
        <w:drawing>
          <wp:inline distB="114300" distT="114300" distL="114300" distR="114300">
            <wp:extent cx="2867438" cy="2318821"/>
            <wp:effectExtent b="0" l="0" r="0" t="0"/>
            <wp:docPr id="1711" name="image68.png"/>
            <a:graphic>
              <a:graphicData uri="http://schemas.openxmlformats.org/drawingml/2006/picture">
                <pic:pic>
                  <pic:nvPicPr>
                    <pic:cNvPr id="0" name="image68.png"/>
                    <pic:cNvPicPr preferRelativeResize="0"/>
                  </pic:nvPicPr>
                  <pic:blipFill>
                    <a:blip r:embed="rId34"/>
                    <a:srcRect b="0" l="0" r="0" t="0"/>
                    <a:stretch>
                      <a:fillRect/>
                    </a:stretch>
                  </pic:blipFill>
                  <pic:spPr>
                    <a:xfrm>
                      <a:off x="0" y="0"/>
                      <a:ext cx="2867438" cy="231882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left"/>
        <w:rPr>
          <w:color w:val="000099"/>
        </w:rPr>
      </w:pPr>
      <w:r w:rsidDel="00000000" w:rsidR="00000000" w:rsidRPr="00000000">
        <w:rPr>
          <w:color w:val="000099"/>
          <w:rtl w:val="0"/>
        </w:rPr>
        <w:t xml:space="preserve">Después escogemos las dimensiones.</w:t>
      </w:r>
    </w:p>
    <w:p w:rsidR="00000000" w:rsidDel="00000000" w:rsidP="00000000" w:rsidRDefault="00000000" w:rsidRPr="00000000" w14:paraId="000000A7">
      <w:pPr>
        <w:jc w:val="left"/>
        <w:rPr>
          <w:color w:val="000099"/>
        </w:rPr>
      </w:pPr>
      <w:r w:rsidDel="00000000" w:rsidR="00000000" w:rsidRPr="00000000">
        <w:rPr>
          <w:rtl w:val="0"/>
        </w:rPr>
      </w:r>
    </w:p>
    <w:p w:rsidR="00000000" w:rsidDel="00000000" w:rsidP="00000000" w:rsidRDefault="00000000" w:rsidRPr="00000000" w14:paraId="000000A8">
      <w:pPr>
        <w:jc w:val="center"/>
        <w:rPr>
          <w:color w:val="000099"/>
        </w:rPr>
      </w:pPr>
      <w:r w:rsidDel="00000000" w:rsidR="00000000" w:rsidRPr="00000000">
        <w:rPr>
          <w:color w:val="000099"/>
        </w:rPr>
        <w:drawing>
          <wp:inline distB="114300" distT="114300" distL="114300" distR="114300">
            <wp:extent cx="2919825" cy="2370724"/>
            <wp:effectExtent b="0" l="0" r="0" t="0"/>
            <wp:docPr id="1700" name="image64.png"/>
            <a:graphic>
              <a:graphicData uri="http://schemas.openxmlformats.org/drawingml/2006/picture">
                <pic:pic>
                  <pic:nvPicPr>
                    <pic:cNvPr id="0" name="image64.png"/>
                    <pic:cNvPicPr preferRelativeResize="0"/>
                  </pic:nvPicPr>
                  <pic:blipFill>
                    <a:blip r:embed="rId35"/>
                    <a:srcRect b="0" l="0" r="0" t="0"/>
                    <a:stretch>
                      <a:fillRect/>
                    </a:stretch>
                  </pic:blipFill>
                  <pic:spPr>
                    <a:xfrm>
                      <a:off x="0" y="0"/>
                      <a:ext cx="2919825" cy="237072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left"/>
        <w:rPr>
          <w:color w:val="000099"/>
        </w:rPr>
      </w:pPr>
      <w:r w:rsidDel="00000000" w:rsidR="00000000" w:rsidRPr="00000000">
        <w:rPr>
          <w:color w:val="000099"/>
          <w:rtl w:val="0"/>
        </w:rPr>
        <w:t xml:space="preserve">Y, finalmente, le asignamos un nombre adecuado al cubo y finalizamos el asistente.</w:t>
      </w:r>
    </w:p>
    <w:p w:rsidR="00000000" w:rsidDel="00000000" w:rsidP="00000000" w:rsidRDefault="00000000" w:rsidRPr="00000000" w14:paraId="000000AA">
      <w:pPr>
        <w:jc w:val="left"/>
        <w:rPr>
          <w:color w:val="000099"/>
        </w:rPr>
      </w:pPr>
      <w:r w:rsidDel="00000000" w:rsidR="00000000" w:rsidRPr="00000000">
        <w:rPr>
          <w:rtl w:val="0"/>
        </w:rPr>
      </w:r>
    </w:p>
    <w:p w:rsidR="00000000" w:rsidDel="00000000" w:rsidP="00000000" w:rsidRDefault="00000000" w:rsidRPr="00000000" w14:paraId="000000AB">
      <w:pPr>
        <w:jc w:val="center"/>
        <w:rPr>
          <w:color w:val="000099"/>
        </w:rPr>
      </w:pPr>
      <w:r w:rsidDel="00000000" w:rsidR="00000000" w:rsidRPr="00000000">
        <w:rPr>
          <w:color w:val="000099"/>
        </w:rPr>
        <w:drawing>
          <wp:inline distB="114300" distT="114300" distL="114300" distR="114300">
            <wp:extent cx="3833813" cy="3100236"/>
            <wp:effectExtent b="0" l="0" r="0" t="0"/>
            <wp:docPr id="1703" name="image63.png"/>
            <a:graphic>
              <a:graphicData uri="http://schemas.openxmlformats.org/drawingml/2006/picture">
                <pic:pic>
                  <pic:nvPicPr>
                    <pic:cNvPr id="0" name="image63.png"/>
                    <pic:cNvPicPr preferRelativeResize="0"/>
                  </pic:nvPicPr>
                  <pic:blipFill>
                    <a:blip r:embed="rId36"/>
                    <a:srcRect b="0" l="0" r="0" t="0"/>
                    <a:stretch>
                      <a:fillRect/>
                    </a:stretch>
                  </pic:blipFill>
                  <pic:spPr>
                    <a:xfrm>
                      <a:off x="0" y="0"/>
                      <a:ext cx="3833813" cy="310023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left"/>
        <w:rPr>
          <w:color w:val="000099"/>
        </w:rPr>
      </w:pPr>
      <w:r w:rsidDel="00000000" w:rsidR="00000000" w:rsidRPr="00000000">
        <w:rPr>
          <w:rtl w:val="0"/>
        </w:rPr>
      </w:r>
    </w:p>
    <w:p w:rsidR="00000000" w:rsidDel="00000000" w:rsidP="00000000" w:rsidRDefault="00000000" w:rsidRPr="00000000" w14:paraId="000000AD">
      <w:pPr>
        <w:jc w:val="left"/>
        <w:rPr>
          <w:color w:val="000099"/>
        </w:rPr>
      </w:pPr>
      <w:r w:rsidDel="00000000" w:rsidR="00000000" w:rsidRPr="00000000">
        <w:rPr>
          <w:color w:val="000099"/>
        </w:rPr>
        <w:drawing>
          <wp:inline distB="114300" distT="114300" distL="114300" distR="114300">
            <wp:extent cx="6657150" cy="3683000"/>
            <wp:effectExtent b="0" l="0" r="0" t="0"/>
            <wp:docPr id="1720" name="image82.png"/>
            <a:graphic>
              <a:graphicData uri="http://schemas.openxmlformats.org/drawingml/2006/picture">
                <pic:pic>
                  <pic:nvPicPr>
                    <pic:cNvPr id="0" name="image82.png"/>
                    <pic:cNvPicPr preferRelativeResize="0"/>
                  </pic:nvPicPr>
                  <pic:blipFill>
                    <a:blip r:embed="rId37"/>
                    <a:srcRect b="0" l="0" r="0" t="0"/>
                    <a:stretch>
                      <a:fillRect/>
                    </a:stretch>
                  </pic:blipFill>
                  <pic:spPr>
                    <a:xfrm>
                      <a:off x="0" y="0"/>
                      <a:ext cx="66571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left"/>
        <w:rPr>
          <w:color w:val="000099"/>
        </w:rPr>
      </w:pPr>
      <w:r w:rsidDel="00000000" w:rsidR="00000000" w:rsidRPr="00000000">
        <w:rPr>
          <w:rtl w:val="0"/>
        </w:rPr>
      </w:r>
    </w:p>
    <w:p w:rsidR="00000000" w:rsidDel="00000000" w:rsidP="00000000" w:rsidRDefault="00000000" w:rsidRPr="00000000" w14:paraId="000000AF">
      <w:pPr>
        <w:jc w:val="left"/>
        <w:rPr>
          <w:color w:val="000099"/>
        </w:rPr>
      </w:pPr>
      <w:r w:rsidDel="00000000" w:rsidR="00000000" w:rsidRPr="00000000">
        <w:rPr>
          <w:rtl w:val="0"/>
        </w:rPr>
      </w:r>
    </w:p>
    <w:p w:rsidR="00000000" w:rsidDel="00000000" w:rsidP="00000000" w:rsidRDefault="00000000" w:rsidRPr="00000000" w14:paraId="000000B0">
      <w:pPr>
        <w:jc w:val="both"/>
        <w:rPr>
          <w:color w:val="000099"/>
        </w:rPr>
      </w:pPr>
      <w:r w:rsidDel="00000000" w:rsidR="00000000" w:rsidRPr="00000000">
        <w:rPr>
          <w:color w:val="000099"/>
          <w:rtl w:val="0"/>
        </w:rPr>
        <w:t xml:space="preserve">Tras realizar este segundo cubo podréis apreciar cómo algunas dimensiones se han duplicado. Para configurar correctamente las dimensiones conformadas será necesario resolver esta duplicidad.</w:t>
      </w:r>
    </w:p>
    <w:p w:rsidR="00000000" w:rsidDel="00000000" w:rsidP="00000000" w:rsidRDefault="00000000" w:rsidRPr="00000000" w14:paraId="000000B1">
      <w:pPr>
        <w:jc w:val="left"/>
        <w:rPr>
          <w:color w:val="000099"/>
        </w:rPr>
      </w:pPr>
      <w:r w:rsidDel="00000000" w:rsidR="00000000" w:rsidRPr="00000000">
        <w:rPr>
          <w:rtl w:val="0"/>
        </w:rPr>
      </w:r>
    </w:p>
    <w:p w:rsidR="00000000" w:rsidDel="00000000" w:rsidP="00000000" w:rsidRDefault="00000000" w:rsidRPr="00000000" w14:paraId="000000B2">
      <w:pPr>
        <w:jc w:val="center"/>
        <w:rPr>
          <w:color w:val="000099"/>
        </w:rPr>
      </w:pPr>
      <w:r w:rsidDel="00000000" w:rsidR="00000000" w:rsidRPr="00000000">
        <w:rPr>
          <w:color w:val="000099"/>
        </w:rPr>
        <w:drawing>
          <wp:inline distB="114300" distT="114300" distL="114300" distR="114300">
            <wp:extent cx="3048413" cy="2117938"/>
            <wp:effectExtent b="0" l="0" r="0" t="0"/>
            <wp:docPr id="1653"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3048413" cy="211793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left"/>
        <w:rPr>
          <w:color w:val="000099"/>
        </w:rPr>
      </w:pPr>
      <w:r w:rsidDel="00000000" w:rsidR="00000000" w:rsidRPr="00000000">
        <w:rPr>
          <w:rtl w:val="0"/>
        </w:rPr>
      </w:r>
    </w:p>
    <w:p w:rsidR="00000000" w:rsidDel="00000000" w:rsidP="00000000" w:rsidRDefault="00000000" w:rsidRPr="00000000" w14:paraId="000000B4">
      <w:pPr>
        <w:jc w:val="left"/>
        <w:rPr>
          <w:color w:val="000099"/>
        </w:rPr>
      </w:pPr>
      <w:r w:rsidDel="00000000" w:rsidR="00000000" w:rsidRPr="00000000">
        <w:rPr>
          <w:color w:val="000099"/>
          <w:rtl w:val="0"/>
        </w:rPr>
        <w:t xml:space="preserve">Para ello primero se procede a borrar las dimensiones duplicadas desde el menú contextual.</w:t>
      </w:r>
    </w:p>
    <w:p w:rsidR="00000000" w:rsidDel="00000000" w:rsidP="00000000" w:rsidRDefault="00000000" w:rsidRPr="00000000" w14:paraId="000000B5">
      <w:pPr>
        <w:jc w:val="left"/>
        <w:rPr>
          <w:color w:val="000099"/>
        </w:rPr>
      </w:pPr>
      <w:r w:rsidDel="00000000" w:rsidR="00000000" w:rsidRPr="00000000">
        <w:rPr>
          <w:rtl w:val="0"/>
        </w:rPr>
      </w:r>
    </w:p>
    <w:p w:rsidR="00000000" w:rsidDel="00000000" w:rsidP="00000000" w:rsidRDefault="00000000" w:rsidRPr="00000000" w14:paraId="000000B6">
      <w:pPr>
        <w:jc w:val="left"/>
        <w:rPr>
          <w:color w:val="000099"/>
        </w:rPr>
      </w:pPr>
      <w:r w:rsidDel="00000000" w:rsidR="00000000" w:rsidRPr="00000000">
        <w:rPr>
          <w:color w:val="000099"/>
        </w:rPr>
        <w:drawing>
          <wp:inline distB="114300" distT="114300" distL="114300" distR="114300">
            <wp:extent cx="5257800" cy="2381250"/>
            <wp:effectExtent b="0" l="0" r="0" t="0"/>
            <wp:docPr id="1708" name="image71.png"/>
            <a:graphic>
              <a:graphicData uri="http://schemas.openxmlformats.org/drawingml/2006/picture">
                <pic:pic>
                  <pic:nvPicPr>
                    <pic:cNvPr id="0" name="image71.png"/>
                    <pic:cNvPicPr preferRelativeResize="0"/>
                  </pic:nvPicPr>
                  <pic:blipFill>
                    <a:blip r:embed="rId39"/>
                    <a:srcRect b="0" l="0" r="0" t="0"/>
                    <a:stretch>
                      <a:fillRect/>
                    </a:stretch>
                  </pic:blipFill>
                  <pic:spPr>
                    <a:xfrm>
                      <a:off x="0" y="0"/>
                      <a:ext cx="52578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left"/>
        <w:rPr>
          <w:color w:val="000099"/>
        </w:rPr>
      </w:pPr>
      <w:r w:rsidDel="00000000" w:rsidR="00000000" w:rsidRPr="00000000">
        <w:rPr>
          <w:rtl w:val="0"/>
        </w:rPr>
      </w:r>
    </w:p>
    <w:p w:rsidR="00000000" w:rsidDel="00000000" w:rsidP="00000000" w:rsidRDefault="00000000" w:rsidRPr="00000000" w14:paraId="000000B8">
      <w:pPr>
        <w:jc w:val="both"/>
        <w:rPr>
          <w:color w:val="000099"/>
        </w:rPr>
      </w:pPr>
      <w:r w:rsidDel="00000000" w:rsidR="00000000" w:rsidRPr="00000000">
        <w:rPr>
          <w:color w:val="000099"/>
          <w:rtl w:val="0"/>
        </w:rPr>
        <w:t xml:space="preserve">A continuación, deberéis añadir al «</w:t>
      </w:r>
      <w:r w:rsidDel="00000000" w:rsidR="00000000" w:rsidRPr="00000000">
        <w:rPr>
          <w:color w:val="000099"/>
          <w:rtl w:val="0"/>
        </w:rPr>
        <w:t xml:space="preserve">Cubo_Precio_Energia</w:t>
      </w:r>
      <w:r w:rsidDel="00000000" w:rsidR="00000000" w:rsidRPr="00000000">
        <w:rPr>
          <w:color w:val="000099"/>
          <w:rtl w:val="0"/>
        </w:rPr>
        <w:t xml:space="preserve">» la dimensión «DIM COUNTRY» que ya tenía creada. Para ello, desde el diseño del cubo, en la pestaña «Estructura de cubo», se escoge la opción «Agregar dimensión al cubo» desde el menú contextual de las dimensiones.</w:t>
      </w:r>
    </w:p>
    <w:p w:rsidR="00000000" w:rsidDel="00000000" w:rsidP="00000000" w:rsidRDefault="00000000" w:rsidRPr="00000000" w14:paraId="000000B9">
      <w:pPr>
        <w:jc w:val="left"/>
        <w:rPr>
          <w:color w:val="000099"/>
        </w:rPr>
      </w:pPr>
      <w:r w:rsidDel="00000000" w:rsidR="00000000" w:rsidRPr="00000000">
        <w:rPr>
          <w:rtl w:val="0"/>
        </w:rPr>
      </w:r>
    </w:p>
    <w:p w:rsidR="00000000" w:rsidDel="00000000" w:rsidP="00000000" w:rsidRDefault="00000000" w:rsidRPr="00000000" w14:paraId="000000BA">
      <w:pPr>
        <w:jc w:val="center"/>
        <w:rPr>
          <w:color w:val="000099"/>
        </w:rPr>
      </w:pPr>
      <w:r w:rsidDel="00000000" w:rsidR="00000000" w:rsidRPr="00000000">
        <w:rPr>
          <w:color w:val="000099"/>
        </w:rPr>
        <w:drawing>
          <wp:inline distB="114300" distT="114300" distL="114300" distR="114300">
            <wp:extent cx="4052475" cy="1857003"/>
            <wp:effectExtent b="0" l="0" r="0" t="0"/>
            <wp:docPr id="1685"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4052475" cy="185700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both"/>
        <w:rPr>
          <w:color w:val="000099"/>
        </w:rPr>
      </w:pPr>
      <w:r w:rsidDel="00000000" w:rsidR="00000000" w:rsidRPr="00000000">
        <w:rPr>
          <w:color w:val="000099"/>
          <w:rtl w:val="0"/>
        </w:rPr>
        <w:t xml:space="preserve">En la ventana que aparece seleccionamos la dimensión que se tiene que agregar al cubo para tener el modelo dimensional completo. </w:t>
      </w:r>
    </w:p>
    <w:p w:rsidR="00000000" w:rsidDel="00000000" w:rsidP="00000000" w:rsidRDefault="00000000" w:rsidRPr="00000000" w14:paraId="000000BC">
      <w:pPr>
        <w:jc w:val="left"/>
        <w:rPr>
          <w:color w:val="000099"/>
        </w:rPr>
      </w:pPr>
      <w:r w:rsidDel="00000000" w:rsidR="00000000" w:rsidRPr="00000000">
        <w:rPr>
          <w:rtl w:val="0"/>
        </w:rPr>
      </w:r>
    </w:p>
    <w:p w:rsidR="00000000" w:rsidDel="00000000" w:rsidP="00000000" w:rsidRDefault="00000000" w:rsidRPr="00000000" w14:paraId="000000BD">
      <w:pPr>
        <w:jc w:val="center"/>
        <w:rPr>
          <w:color w:val="000099"/>
        </w:rPr>
      </w:pPr>
      <w:r w:rsidDel="00000000" w:rsidR="00000000" w:rsidRPr="00000000">
        <w:rPr>
          <w:color w:val="000099"/>
        </w:rPr>
        <w:drawing>
          <wp:inline distB="114300" distT="114300" distL="114300" distR="114300">
            <wp:extent cx="3100329" cy="3390287"/>
            <wp:effectExtent b="0" l="0" r="0" t="0"/>
            <wp:docPr id="1735" name="image93.png"/>
            <a:graphic>
              <a:graphicData uri="http://schemas.openxmlformats.org/drawingml/2006/picture">
                <pic:pic>
                  <pic:nvPicPr>
                    <pic:cNvPr id="0" name="image93.png"/>
                    <pic:cNvPicPr preferRelativeResize="0"/>
                  </pic:nvPicPr>
                  <pic:blipFill>
                    <a:blip r:embed="rId41"/>
                    <a:srcRect b="0" l="0" r="0" t="0"/>
                    <a:stretch>
                      <a:fillRect/>
                    </a:stretch>
                  </pic:blipFill>
                  <pic:spPr>
                    <a:xfrm>
                      <a:off x="0" y="0"/>
                      <a:ext cx="3100329" cy="339028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left"/>
        <w:rPr>
          <w:color w:val="000099"/>
        </w:rPr>
      </w:pPr>
      <w:r w:rsidDel="00000000" w:rsidR="00000000" w:rsidRPr="00000000">
        <w:rPr>
          <w:rtl w:val="0"/>
        </w:rPr>
      </w:r>
    </w:p>
    <w:p w:rsidR="00000000" w:rsidDel="00000000" w:rsidP="00000000" w:rsidRDefault="00000000" w:rsidRPr="00000000" w14:paraId="000000BF">
      <w:pPr>
        <w:jc w:val="both"/>
        <w:rPr>
          <w:color w:val="000099"/>
        </w:rPr>
      </w:pPr>
      <w:r w:rsidDel="00000000" w:rsidR="00000000" w:rsidRPr="00000000">
        <w:rPr>
          <w:color w:val="000099"/>
          <w:rtl w:val="0"/>
        </w:rPr>
        <w:t xml:space="preserve">Finalmente, habrá que definir las relaciones entre la tabla de hechos y las nuevas dimensiones. Para ello, se debe ir a la pestaña «Uso de dimensiones» del diseño del cubo.</w:t>
      </w:r>
    </w:p>
    <w:p w:rsidR="00000000" w:rsidDel="00000000" w:rsidP="00000000" w:rsidRDefault="00000000" w:rsidRPr="00000000" w14:paraId="000000C0">
      <w:pPr>
        <w:jc w:val="left"/>
        <w:rPr>
          <w:color w:val="000099"/>
        </w:rPr>
      </w:pPr>
      <w:r w:rsidDel="00000000" w:rsidR="00000000" w:rsidRPr="00000000">
        <w:rPr>
          <w:rtl w:val="0"/>
        </w:rPr>
      </w:r>
    </w:p>
    <w:p w:rsidR="00000000" w:rsidDel="00000000" w:rsidP="00000000" w:rsidRDefault="00000000" w:rsidRPr="00000000" w14:paraId="000000C1">
      <w:pPr>
        <w:jc w:val="center"/>
        <w:rPr>
          <w:color w:val="000099"/>
        </w:rPr>
      </w:pPr>
      <w:r w:rsidDel="00000000" w:rsidR="00000000" w:rsidRPr="00000000">
        <w:rPr>
          <w:color w:val="000099"/>
        </w:rPr>
        <w:drawing>
          <wp:inline distB="114300" distT="114300" distL="114300" distR="114300">
            <wp:extent cx="2514335" cy="2222817"/>
            <wp:effectExtent b="0" l="0" r="0" t="0"/>
            <wp:docPr id="1683"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2514335" cy="222281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left"/>
        <w:rPr>
          <w:color w:val="000099"/>
        </w:rPr>
      </w:pPr>
      <w:r w:rsidDel="00000000" w:rsidR="00000000" w:rsidRPr="00000000">
        <w:rPr>
          <w:rtl w:val="0"/>
        </w:rPr>
      </w:r>
    </w:p>
    <w:p w:rsidR="00000000" w:rsidDel="00000000" w:rsidP="00000000" w:rsidRDefault="00000000" w:rsidRPr="00000000" w14:paraId="000000C3">
      <w:pPr>
        <w:jc w:val="both"/>
        <w:rPr>
          <w:color w:val="000099"/>
        </w:rPr>
      </w:pPr>
      <w:r w:rsidDel="00000000" w:rsidR="00000000" w:rsidRPr="00000000">
        <w:rPr>
          <w:color w:val="000099"/>
          <w:rtl w:val="0"/>
        </w:rPr>
        <w:t xml:space="preserve">Se observa que para las nuevas dimensiones no existe relación alguna. Para definirlas, se hace clic en los puntos suspensivos que aparecen al final del cuadro de texto, donde se especifica el campo que se utilizará para relacionar la tabla de hechos con cada dimensión. Como tipo de relación se escoge «Normal» y se seleccionan los atributos y columnas correspondientes.</w:t>
      </w:r>
    </w:p>
    <w:p w:rsidR="00000000" w:rsidDel="00000000" w:rsidP="00000000" w:rsidRDefault="00000000" w:rsidRPr="00000000" w14:paraId="000000C4">
      <w:pPr>
        <w:jc w:val="left"/>
        <w:rPr>
          <w:color w:val="000099"/>
        </w:rPr>
      </w:pPr>
      <w:r w:rsidDel="00000000" w:rsidR="00000000" w:rsidRPr="00000000">
        <w:rPr>
          <w:rtl w:val="0"/>
        </w:rPr>
      </w:r>
    </w:p>
    <w:p w:rsidR="00000000" w:rsidDel="00000000" w:rsidP="00000000" w:rsidRDefault="00000000" w:rsidRPr="00000000" w14:paraId="000000C5">
      <w:pPr>
        <w:jc w:val="center"/>
        <w:rPr>
          <w:color w:val="000099"/>
        </w:rPr>
      </w:pPr>
      <w:r w:rsidDel="00000000" w:rsidR="00000000" w:rsidRPr="00000000">
        <w:rPr>
          <w:color w:val="000099"/>
        </w:rPr>
        <w:drawing>
          <wp:inline distB="114300" distT="114300" distL="114300" distR="114300">
            <wp:extent cx="4358100" cy="2587885"/>
            <wp:effectExtent b="0" l="0" r="0" t="0"/>
            <wp:docPr id="1663"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4358100" cy="258788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left"/>
        <w:rPr>
          <w:color w:val="000099"/>
        </w:rPr>
      </w:pPr>
      <w:r w:rsidDel="00000000" w:rsidR="00000000" w:rsidRPr="00000000">
        <w:rPr>
          <w:rtl w:val="0"/>
        </w:rPr>
      </w:r>
    </w:p>
    <w:p w:rsidR="00000000" w:rsidDel="00000000" w:rsidP="00000000" w:rsidRDefault="00000000" w:rsidRPr="00000000" w14:paraId="000000C7">
      <w:pPr>
        <w:jc w:val="left"/>
        <w:rPr>
          <w:color w:val="000099"/>
        </w:rPr>
      </w:pPr>
      <w:r w:rsidDel="00000000" w:rsidR="00000000" w:rsidRPr="00000000">
        <w:rPr>
          <w:color w:val="000099"/>
          <w:rtl w:val="0"/>
        </w:rPr>
        <w:t xml:space="preserve">Igual que con el cubo anterior, es necesario procesar el cubo para poder explorarlo.</w:t>
      </w:r>
    </w:p>
    <w:p w:rsidR="00000000" w:rsidDel="00000000" w:rsidP="00000000" w:rsidRDefault="00000000" w:rsidRPr="00000000" w14:paraId="000000C8">
      <w:pPr>
        <w:jc w:val="left"/>
        <w:rPr>
          <w:color w:val="000099"/>
        </w:rPr>
      </w:pPr>
      <w:r w:rsidDel="00000000" w:rsidR="00000000" w:rsidRPr="00000000">
        <w:rPr>
          <w:rtl w:val="0"/>
        </w:rPr>
      </w:r>
    </w:p>
    <w:p w:rsidR="00000000" w:rsidDel="00000000" w:rsidP="00000000" w:rsidRDefault="00000000" w:rsidRPr="00000000" w14:paraId="000000C9">
      <w:pPr>
        <w:jc w:val="center"/>
        <w:rPr>
          <w:color w:val="000099"/>
        </w:rPr>
      </w:pPr>
      <w:r w:rsidDel="00000000" w:rsidR="00000000" w:rsidRPr="00000000">
        <w:rPr>
          <w:color w:val="000099"/>
        </w:rPr>
        <w:drawing>
          <wp:inline distB="114300" distT="114300" distL="114300" distR="114300">
            <wp:extent cx="4252913" cy="971714"/>
            <wp:effectExtent b="0" l="0" r="0" t="0"/>
            <wp:docPr id="1727" name="image87.png"/>
            <a:graphic>
              <a:graphicData uri="http://schemas.openxmlformats.org/drawingml/2006/picture">
                <pic:pic>
                  <pic:nvPicPr>
                    <pic:cNvPr id="0" name="image87.png"/>
                    <pic:cNvPicPr preferRelativeResize="0"/>
                  </pic:nvPicPr>
                  <pic:blipFill>
                    <a:blip r:embed="rId44"/>
                    <a:srcRect b="0" l="0" r="0" t="0"/>
                    <a:stretch>
                      <a:fillRect/>
                    </a:stretch>
                  </pic:blipFill>
                  <pic:spPr>
                    <a:xfrm>
                      <a:off x="0" y="0"/>
                      <a:ext cx="4252913" cy="97171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left"/>
        <w:rPr>
          <w:color w:val="000099"/>
        </w:rPr>
      </w:pPr>
      <w:r w:rsidDel="00000000" w:rsidR="00000000" w:rsidRPr="00000000">
        <w:rPr>
          <w:rtl w:val="0"/>
        </w:rPr>
      </w:r>
    </w:p>
    <w:p w:rsidR="00000000" w:rsidDel="00000000" w:rsidP="00000000" w:rsidRDefault="00000000" w:rsidRPr="00000000" w14:paraId="000000CB">
      <w:pPr>
        <w:jc w:val="center"/>
        <w:rPr>
          <w:color w:val="000099"/>
        </w:rPr>
      </w:pPr>
      <w:r w:rsidDel="00000000" w:rsidR="00000000" w:rsidRPr="00000000">
        <w:rPr>
          <w:rtl w:val="0"/>
        </w:rPr>
      </w:r>
    </w:p>
    <w:p w:rsidR="00000000" w:rsidDel="00000000" w:rsidP="00000000" w:rsidRDefault="00000000" w:rsidRPr="00000000" w14:paraId="000000CC">
      <w:pPr>
        <w:pStyle w:val="Heading2"/>
        <w:widowControl w:val="1"/>
        <w:numPr>
          <w:ilvl w:val="1"/>
          <w:numId w:val="1"/>
        </w:numPr>
        <w:spacing w:line="360" w:lineRule="auto"/>
        <w:ind w:left="792" w:hanging="432"/>
        <w:jc w:val="both"/>
        <w:rPr>
          <w:color w:val="000099"/>
        </w:rPr>
      </w:pPr>
      <w:bookmarkStart w:colFirst="0" w:colLast="0" w:name="_heading=h.adhaqdnqp7ii" w:id="10"/>
      <w:bookmarkEnd w:id="10"/>
      <w:r w:rsidDel="00000000" w:rsidR="00000000" w:rsidRPr="00000000">
        <w:rPr>
          <w:color w:val="000099"/>
          <w:vertAlign w:val="baseline"/>
          <w:rtl w:val="0"/>
        </w:rPr>
        <w:t xml:space="preserve">Configuración de jerarquías, dimensiones y atributos</w:t>
      </w:r>
      <w:r w:rsidDel="00000000" w:rsidR="00000000" w:rsidRPr="00000000">
        <w:rPr>
          <w:rtl w:val="0"/>
        </w:rPr>
      </w:r>
    </w:p>
    <w:p w:rsidR="00000000" w:rsidDel="00000000" w:rsidP="00000000" w:rsidRDefault="00000000" w:rsidRPr="00000000" w14:paraId="000000CD">
      <w:pPr>
        <w:ind w:left="0" w:firstLine="0"/>
        <w:jc w:val="both"/>
        <w:rPr>
          <w:color w:val="000099"/>
        </w:rPr>
      </w:pPr>
      <w:r w:rsidDel="00000000" w:rsidR="00000000" w:rsidRPr="00000000">
        <w:rPr>
          <w:color w:val="000099"/>
          <w:rtl w:val="0"/>
        </w:rPr>
        <w:t xml:space="preserve">Una vez definidas todas las relaciones del cubo, se trabajará con las dimensiones del proyecto con el objetivo de definir sus atributos y jerarquías. En algunos casos, al tratarse de dimensiones conformadas, es decir, aquellas dimensiones que están compartidas por varias tablas de hechos permitiendo su integración, los cambios realizados tendrán efectos en todos los cubos que las utilicen.</w:t>
      </w:r>
    </w:p>
    <w:p w:rsidR="00000000" w:rsidDel="00000000" w:rsidP="00000000" w:rsidRDefault="00000000" w:rsidRPr="00000000" w14:paraId="000000CE">
      <w:pPr>
        <w:ind w:left="0" w:firstLine="0"/>
        <w:jc w:val="both"/>
        <w:rPr>
          <w:color w:val="000099"/>
        </w:rPr>
      </w:pPr>
      <w:r w:rsidDel="00000000" w:rsidR="00000000" w:rsidRPr="00000000">
        <w:rPr>
          <w:rtl w:val="0"/>
        </w:rPr>
      </w:r>
    </w:p>
    <w:p w:rsidR="00000000" w:rsidDel="00000000" w:rsidP="00000000" w:rsidRDefault="00000000" w:rsidRPr="00000000" w14:paraId="000000CF">
      <w:pPr>
        <w:ind w:left="0" w:firstLine="0"/>
        <w:jc w:val="both"/>
        <w:rPr>
          <w:color w:val="000099"/>
        </w:rPr>
      </w:pPr>
      <w:r w:rsidDel="00000000" w:rsidR="00000000" w:rsidRPr="00000000">
        <w:rPr>
          <w:color w:val="000099"/>
          <w:rtl w:val="0"/>
        </w:rPr>
        <w:t xml:space="preserve">Para definir los atributos y jerarquías de cada dimensión podemos hacer doble clic sobre la dimensión en el apartado «Dimensiones» del «Explorador de soluciones» o elegir la opción «Editar dimensión» desde el menú contextual en la pestaña «Estructura» de cubo.</w:t>
      </w:r>
    </w:p>
    <w:p w:rsidR="00000000" w:rsidDel="00000000" w:rsidP="00000000" w:rsidRDefault="00000000" w:rsidRPr="00000000" w14:paraId="000000D0">
      <w:pPr>
        <w:ind w:left="0" w:firstLine="0"/>
        <w:rPr>
          <w:color w:val="000099"/>
        </w:rPr>
      </w:pPr>
      <w:r w:rsidDel="00000000" w:rsidR="00000000" w:rsidRPr="00000000">
        <w:rPr>
          <w:rtl w:val="0"/>
        </w:rPr>
      </w:r>
    </w:p>
    <w:p w:rsidR="00000000" w:rsidDel="00000000" w:rsidP="00000000" w:rsidRDefault="00000000" w:rsidRPr="00000000" w14:paraId="000000D1">
      <w:pPr>
        <w:ind w:left="0" w:firstLine="0"/>
        <w:jc w:val="center"/>
        <w:rPr>
          <w:color w:val="000099"/>
        </w:rPr>
      </w:pPr>
      <w:r w:rsidDel="00000000" w:rsidR="00000000" w:rsidRPr="00000000">
        <w:rPr>
          <w:color w:val="000099"/>
        </w:rPr>
        <w:drawing>
          <wp:inline distB="114300" distT="114300" distL="114300" distR="114300">
            <wp:extent cx="4471988" cy="2318300"/>
            <wp:effectExtent b="0" l="0" r="0" t="0"/>
            <wp:docPr id="1657"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4471988" cy="2318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jc w:val="left"/>
        <w:rPr>
          <w:color w:val="000099"/>
        </w:rPr>
      </w:pPr>
      <w:r w:rsidDel="00000000" w:rsidR="00000000" w:rsidRPr="00000000">
        <w:rPr>
          <w:rtl w:val="0"/>
        </w:rPr>
      </w:r>
    </w:p>
    <w:p w:rsidR="00000000" w:rsidDel="00000000" w:rsidP="00000000" w:rsidRDefault="00000000" w:rsidRPr="00000000" w14:paraId="000000D3">
      <w:pPr>
        <w:ind w:left="0" w:firstLine="0"/>
        <w:jc w:val="left"/>
        <w:rPr>
          <w:b w:val="1"/>
          <w:color w:val="000099"/>
        </w:rPr>
      </w:pPr>
      <w:r w:rsidDel="00000000" w:rsidR="00000000" w:rsidRPr="00000000">
        <w:rPr>
          <w:b w:val="1"/>
          <w:color w:val="000099"/>
          <w:rtl w:val="0"/>
        </w:rPr>
        <w:t xml:space="preserve">DIM COICOP</w:t>
      </w:r>
    </w:p>
    <w:p w:rsidR="00000000" w:rsidDel="00000000" w:rsidP="00000000" w:rsidRDefault="00000000" w:rsidRPr="00000000" w14:paraId="000000D4">
      <w:pPr>
        <w:ind w:left="0" w:firstLine="0"/>
        <w:jc w:val="left"/>
        <w:rPr>
          <w:b w:val="1"/>
          <w:color w:val="000099"/>
        </w:rPr>
      </w:pPr>
      <w:r w:rsidDel="00000000" w:rsidR="00000000" w:rsidRPr="00000000">
        <w:rPr>
          <w:rtl w:val="0"/>
        </w:rPr>
      </w:r>
    </w:p>
    <w:p w:rsidR="00000000" w:rsidDel="00000000" w:rsidP="00000000" w:rsidRDefault="00000000" w:rsidRPr="00000000" w14:paraId="000000D5">
      <w:pPr>
        <w:ind w:left="0" w:firstLine="0"/>
        <w:jc w:val="both"/>
        <w:rPr>
          <w:color w:val="000099"/>
        </w:rPr>
      </w:pPr>
      <w:r w:rsidDel="00000000" w:rsidR="00000000" w:rsidRPr="00000000">
        <w:rPr>
          <w:color w:val="000099"/>
          <w:rtl w:val="0"/>
        </w:rPr>
        <w:t xml:space="preserve">Para editar la dimensión arrastramos los atributos que queremos utilizar desde la zona «Vista del origen de datos» hasta «Atributos».</w:t>
      </w:r>
    </w:p>
    <w:p w:rsidR="00000000" w:rsidDel="00000000" w:rsidP="00000000" w:rsidRDefault="00000000" w:rsidRPr="00000000" w14:paraId="000000D6">
      <w:pPr>
        <w:ind w:left="0" w:firstLine="0"/>
        <w:rPr>
          <w:color w:val="000099"/>
        </w:rPr>
      </w:pPr>
      <w:r w:rsidDel="00000000" w:rsidR="00000000" w:rsidRPr="00000000">
        <w:rPr>
          <w:rtl w:val="0"/>
        </w:rPr>
      </w:r>
    </w:p>
    <w:p w:rsidR="00000000" w:rsidDel="00000000" w:rsidP="00000000" w:rsidRDefault="00000000" w:rsidRPr="00000000" w14:paraId="000000D7">
      <w:pPr>
        <w:ind w:left="0" w:firstLine="0"/>
        <w:jc w:val="center"/>
        <w:rPr>
          <w:color w:val="000099"/>
        </w:rPr>
      </w:pPr>
      <w:r w:rsidDel="00000000" w:rsidR="00000000" w:rsidRPr="00000000">
        <w:rPr>
          <w:color w:val="000099"/>
        </w:rPr>
        <w:drawing>
          <wp:inline distB="114300" distT="114300" distL="114300" distR="114300">
            <wp:extent cx="3305588" cy="2278609"/>
            <wp:effectExtent b="0" l="0" r="0" t="0"/>
            <wp:docPr id="1705" name="image65.png"/>
            <a:graphic>
              <a:graphicData uri="http://schemas.openxmlformats.org/drawingml/2006/picture">
                <pic:pic>
                  <pic:nvPicPr>
                    <pic:cNvPr id="0" name="image65.png"/>
                    <pic:cNvPicPr preferRelativeResize="0"/>
                  </pic:nvPicPr>
                  <pic:blipFill>
                    <a:blip r:embed="rId46"/>
                    <a:srcRect b="0" l="0" r="0" t="0"/>
                    <a:stretch>
                      <a:fillRect/>
                    </a:stretch>
                  </pic:blipFill>
                  <pic:spPr>
                    <a:xfrm>
                      <a:off x="0" y="0"/>
                      <a:ext cx="3305588" cy="227860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jc w:val="left"/>
        <w:rPr>
          <w:color w:val="000099"/>
        </w:rPr>
      </w:pPr>
      <w:r w:rsidDel="00000000" w:rsidR="00000000" w:rsidRPr="00000000">
        <w:rPr>
          <w:rtl w:val="0"/>
        </w:rPr>
      </w:r>
    </w:p>
    <w:p w:rsidR="00000000" w:rsidDel="00000000" w:rsidP="00000000" w:rsidRDefault="00000000" w:rsidRPr="00000000" w14:paraId="000000D9">
      <w:pPr>
        <w:ind w:left="0" w:firstLine="0"/>
        <w:jc w:val="both"/>
        <w:rPr>
          <w:color w:val="000099"/>
        </w:rPr>
      </w:pPr>
      <w:r w:rsidDel="00000000" w:rsidR="00000000" w:rsidRPr="00000000">
        <w:rPr>
          <w:color w:val="000099"/>
          <w:rtl w:val="0"/>
        </w:rPr>
        <w:t xml:space="preserve">No es necesario seleccionar todos los atributos disponibles, sino sólo aquellos que se utilizarán en el análisis de datos. Opcionalmente, es posible renombrar los atributos de la dimensión.</w:t>
      </w:r>
    </w:p>
    <w:p w:rsidR="00000000" w:rsidDel="00000000" w:rsidP="00000000" w:rsidRDefault="00000000" w:rsidRPr="00000000" w14:paraId="000000DA">
      <w:pPr>
        <w:ind w:left="0" w:firstLine="0"/>
        <w:jc w:val="left"/>
        <w:rPr>
          <w:color w:val="000099"/>
        </w:rPr>
      </w:pPr>
      <w:r w:rsidDel="00000000" w:rsidR="00000000" w:rsidRPr="00000000">
        <w:rPr>
          <w:rtl w:val="0"/>
        </w:rPr>
      </w:r>
    </w:p>
    <w:p w:rsidR="00000000" w:rsidDel="00000000" w:rsidP="00000000" w:rsidRDefault="00000000" w:rsidRPr="00000000" w14:paraId="000000DB">
      <w:pPr>
        <w:ind w:left="0" w:firstLine="0"/>
        <w:jc w:val="both"/>
        <w:rPr>
          <w:color w:val="000099"/>
        </w:rPr>
      </w:pPr>
      <w:r w:rsidDel="00000000" w:rsidR="00000000" w:rsidRPr="00000000">
        <w:rPr>
          <w:color w:val="000099"/>
          <w:rtl w:val="0"/>
        </w:rPr>
        <w:t xml:space="preserve">Tras guardar los cambios y volver a procesar la dimensión, se puede ver una advertencia informando de que debemos crear una jerarquía.</w:t>
      </w:r>
    </w:p>
    <w:p w:rsidR="00000000" w:rsidDel="00000000" w:rsidP="00000000" w:rsidRDefault="00000000" w:rsidRPr="00000000" w14:paraId="000000DC">
      <w:pPr>
        <w:ind w:left="0" w:firstLine="0"/>
        <w:jc w:val="both"/>
        <w:rPr>
          <w:color w:val="000099"/>
        </w:rPr>
      </w:pPr>
      <w:r w:rsidDel="00000000" w:rsidR="00000000" w:rsidRPr="00000000">
        <w:rPr>
          <w:rtl w:val="0"/>
        </w:rPr>
      </w:r>
    </w:p>
    <w:p w:rsidR="00000000" w:rsidDel="00000000" w:rsidP="00000000" w:rsidRDefault="00000000" w:rsidRPr="00000000" w14:paraId="000000DD">
      <w:pPr>
        <w:ind w:left="0" w:firstLine="0"/>
        <w:jc w:val="both"/>
        <w:rPr>
          <w:color w:val="000099"/>
        </w:rPr>
      </w:pPr>
      <w:r w:rsidDel="00000000" w:rsidR="00000000" w:rsidRPr="00000000">
        <w:rPr>
          <w:color w:val="000099"/>
          <w:rtl w:val="0"/>
        </w:rPr>
        <w:t xml:space="preserve">Esto no es necesario para que el cubo funcione, pero, si no se quiere que aparezca la advertencia, se puede seguir la recomendación proporcionada y crear jerarquías sencillas. Sin embargo, en nuestro caso se va a ignorar, siempre teniendo en cuenta que puede haber algún caso en el que puede ser interesante crearla.</w:t>
      </w:r>
    </w:p>
    <w:p w:rsidR="00000000" w:rsidDel="00000000" w:rsidP="00000000" w:rsidRDefault="00000000" w:rsidRPr="00000000" w14:paraId="000000DE">
      <w:pPr>
        <w:ind w:left="0" w:firstLine="0"/>
        <w:jc w:val="left"/>
        <w:rPr>
          <w:color w:val="000099"/>
        </w:rPr>
      </w:pPr>
      <w:r w:rsidDel="00000000" w:rsidR="00000000" w:rsidRPr="00000000">
        <w:rPr>
          <w:rtl w:val="0"/>
        </w:rPr>
      </w:r>
    </w:p>
    <w:p w:rsidR="00000000" w:rsidDel="00000000" w:rsidP="00000000" w:rsidRDefault="00000000" w:rsidRPr="00000000" w14:paraId="000000DF">
      <w:pPr>
        <w:ind w:left="0" w:firstLine="0"/>
        <w:jc w:val="left"/>
        <w:rPr>
          <w:color w:val="000099"/>
        </w:rPr>
      </w:pPr>
      <w:r w:rsidDel="00000000" w:rsidR="00000000" w:rsidRPr="00000000">
        <w:rPr>
          <w:color w:val="000099"/>
        </w:rPr>
        <w:drawing>
          <wp:inline distB="114300" distT="114300" distL="114300" distR="114300">
            <wp:extent cx="6657150" cy="1638300"/>
            <wp:effectExtent b="0" l="0" r="0" t="0"/>
            <wp:docPr id="1639"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66571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jc w:val="left"/>
        <w:rPr>
          <w:color w:val="000099"/>
        </w:rPr>
      </w:pPr>
      <w:r w:rsidDel="00000000" w:rsidR="00000000" w:rsidRPr="00000000">
        <w:rPr>
          <w:rtl w:val="0"/>
        </w:rPr>
      </w:r>
    </w:p>
    <w:p w:rsidR="00000000" w:rsidDel="00000000" w:rsidP="00000000" w:rsidRDefault="00000000" w:rsidRPr="00000000" w14:paraId="000000E1">
      <w:pPr>
        <w:ind w:left="0" w:firstLine="0"/>
        <w:jc w:val="both"/>
        <w:rPr>
          <w:color w:val="000099"/>
        </w:rPr>
      </w:pPr>
      <w:r w:rsidDel="00000000" w:rsidR="00000000" w:rsidRPr="00000000">
        <w:rPr>
          <w:color w:val="000099"/>
          <w:rtl w:val="0"/>
        </w:rPr>
        <w:t xml:space="preserve">A la hora de analizar los datos los analistas no deberían poder trabajar con valores de tipo clave primaria, dado que estas son de uso interno para la base de datos y, en ocasiones, pueden cambiar entre carga y carga. Además, al tratarse de claves subrogadas, no ofrecen un valor que sea fácil de entender por los analistas. Por todo ello, se oculta seleccionando las propiedades del atributo y cambiando la propiedad a «</w:t>
      </w:r>
      <w:r w:rsidDel="00000000" w:rsidR="00000000" w:rsidRPr="00000000">
        <w:rPr>
          <w:color w:val="000099"/>
          <w:rtl w:val="0"/>
        </w:rPr>
        <w:t xml:space="preserve">AttributeHierarchyVisible</w:t>
      </w:r>
      <w:r w:rsidDel="00000000" w:rsidR="00000000" w:rsidRPr="00000000">
        <w:rPr>
          <w:color w:val="000099"/>
          <w:rtl w:val="0"/>
        </w:rPr>
        <w:t xml:space="preserve">».</w:t>
      </w:r>
    </w:p>
    <w:p w:rsidR="00000000" w:rsidDel="00000000" w:rsidP="00000000" w:rsidRDefault="00000000" w:rsidRPr="00000000" w14:paraId="000000E2">
      <w:pPr>
        <w:ind w:left="0" w:firstLine="0"/>
        <w:jc w:val="left"/>
        <w:rPr>
          <w:color w:val="000099"/>
        </w:rPr>
      </w:pPr>
      <w:r w:rsidDel="00000000" w:rsidR="00000000" w:rsidRPr="00000000">
        <w:rPr>
          <w:rtl w:val="0"/>
        </w:rPr>
      </w:r>
    </w:p>
    <w:p w:rsidR="00000000" w:rsidDel="00000000" w:rsidP="00000000" w:rsidRDefault="00000000" w:rsidRPr="00000000" w14:paraId="000000E3">
      <w:pPr>
        <w:ind w:left="0" w:firstLine="0"/>
        <w:jc w:val="center"/>
        <w:rPr>
          <w:color w:val="000099"/>
        </w:rPr>
      </w:pPr>
      <w:r w:rsidDel="00000000" w:rsidR="00000000" w:rsidRPr="00000000">
        <w:rPr>
          <w:color w:val="000099"/>
        </w:rPr>
        <w:drawing>
          <wp:inline distB="114300" distT="114300" distL="114300" distR="114300">
            <wp:extent cx="4237242" cy="1923233"/>
            <wp:effectExtent b="0" l="0" r="0" t="0"/>
            <wp:docPr id="1736" name="image96.png"/>
            <a:graphic>
              <a:graphicData uri="http://schemas.openxmlformats.org/drawingml/2006/picture">
                <pic:pic>
                  <pic:nvPicPr>
                    <pic:cNvPr id="0" name="image96.png"/>
                    <pic:cNvPicPr preferRelativeResize="0"/>
                  </pic:nvPicPr>
                  <pic:blipFill>
                    <a:blip r:embed="rId48"/>
                    <a:srcRect b="0" l="0" r="0" t="0"/>
                    <a:stretch>
                      <a:fillRect/>
                    </a:stretch>
                  </pic:blipFill>
                  <pic:spPr>
                    <a:xfrm>
                      <a:off x="0" y="0"/>
                      <a:ext cx="4237242" cy="192323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0"/>
        <w:jc w:val="left"/>
        <w:rPr>
          <w:color w:val="000099"/>
        </w:rPr>
      </w:pPr>
      <w:r w:rsidDel="00000000" w:rsidR="00000000" w:rsidRPr="00000000">
        <w:rPr>
          <w:rtl w:val="0"/>
        </w:rPr>
      </w:r>
    </w:p>
    <w:p w:rsidR="00000000" w:rsidDel="00000000" w:rsidP="00000000" w:rsidRDefault="00000000" w:rsidRPr="00000000" w14:paraId="000000E5">
      <w:pPr>
        <w:ind w:left="0" w:firstLine="0"/>
        <w:jc w:val="left"/>
        <w:rPr>
          <w:b w:val="1"/>
          <w:color w:val="000099"/>
        </w:rPr>
      </w:pPr>
      <w:r w:rsidDel="00000000" w:rsidR="00000000" w:rsidRPr="00000000">
        <w:rPr>
          <w:b w:val="1"/>
          <w:color w:val="000099"/>
          <w:rtl w:val="0"/>
        </w:rPr>
        <w:t xml:space="preserve">DIM COUNTRY</w:t>
      </w:r>
    </w:p>
    <w:p w:rsidR="00000000" w:rsidDel="00000000" w:rsidP="00000000" w:rsidRDefault="00000000" w:rsidRPr="00000000" w14:paraId="000000E6">
      <w:pPr>
        <w:ind w:left="0" w:firstLine="0"/>
        <w:jc w:val="left"/>
        <w:rPr>
          <w:b w:val="1"/>
          <w:color w:val="000099"/>
        </w:rPr>
      </w:pPr>
      <w:r w:rsidDel="00000000" w:rsidR="00000000" w:rsidRPr="00000000">
        <w:rPr>
          <w:rtl w:val="0"/>
        </w:rPr>
      </w:r>
    </w:p>
    <w:p w:rsidR="00000000" w:rsidDel="00000000" w:rsidP="00000000" w:rsidRDefault="00000000" w:rsidRPr="00000000" w14:paraId="000000E7">
      <w:pPr>
        <w:ind w:left="0" w:firstLine="0"/>
        <w:jc w:val="both"/>
        <w:rPr>
          <w:color w:val="000099"/>
        </w:rPr>
      </w:pPr>
      <w:r w:rsidDel="00000000" w:rsidR="00000000" w:rsidRPr="00000000">
        <w:rPr>
          <w:color w:val="000099"/>
          <w:rtl w:val="0"/>
        </w:rPr>
        <w:t xml:space="preserve">Al igual que en la dimensión anterior, seleccionamos los atributos que queremos y los renombramos si es necesario.</w:t>
      </w:r>
    </w:p>
    <w:p w:rsidR="00000000" w:rsidDel="00000000" w:rsidP="00000000" w:rsidRDefault="00000000" w:rsidRPr="00000000" w14:paraId="000000E8">
      <w:pPr>
        <w:ind w:left="0" w:firstLine="0"/>
        <w:jc w:val="left"/>
        <w:rPr>
          <w:color w:val="000099"/>
        </w:rPr>
      </w:pPr>
      <w:r w:rsidDel="00000000" w:rsidR="00000000" w:rsidRPr="00000000">
        <w:rPr>
          <w:rtl w:val="0"/>
        </w:rPr>
      </w:r>
    </w:p>
    <w:p w:rsidR="00000000" w:rsidDel="00000000" w:rsidP="00000000" w:rsidRDefault="00000000" w:rsidRPr="00000000" w14:paraId="000000E9">
      <w:pPr>
        <w:ind w:left="0" w:firstLine="0"/>
        <w:jc w:val="center"/>
        <w:rPr>
          <w:color w:val="000099"/>
        </w:rPr>
      </w:pPr>
      <w:r w:rsidDel="00000000" w:rsidR="00000000" w:rsidRPr="00000000">
        <w:rPr>
          <w:color w:val="000099"/>
        </w:rPr>
        <w:drawing>
          <wp:inline distB="114300" distT="114300" distL="114300" distR="114300">
            <wp:extent cx="6305550" cy="2552700"/>
            <wp:effectExtent b="0" l="0" r="0" t="0"/>
            <wp:docPr id="1689" name="image50.png"/>
            <a:graphic>
              <a:graphicData uri="http://schemas.openxmlformats.org/drawingml/2006/picture">
                <pic:pic>
                  <pic:nvPicPr>
                    <pic:cNvPr id="0" name="image50.png"/>
                    <pic:cNvPicPr preferRelativeResize="0"/>
                  </pic:nvPicPr>
                  <pic:blipFill>
                    <a:blip r:embed="rId49"/>
                    <a:srcRect b="0" l="0" r="0" t="0"/>
                    <a:stretch>
                      <a:fillRect/>
                    </a:stretch>
                  </pic:blipFill>
                  <pic:spPr>
                    <a:xfrm>
                      <a:off x="0" y="0"/>
                      <a:ext cx="63055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0" w:firstLine="0"/>
        <w:jc w:val="left"/>
        <w:rPr>
          <w:color w:val="000099"/>
        </w:rPr>
      </w:pPr>
      <w:r w:rsidDel="00000000" w:rsidR="00000000" w:rsidRPr="00000000">
        <w:rPr>
          <w:rtl w:val="0"/>
        </w:rPr>
      </w:r>
    </w:p>
    <w:p w:rsidR="00000000" w:rsidDel="00000000" w:rsidP="00000000" w:rsidRDefault="00000000" w:rsidRPr="00000000" w14:paraId="000000EB">
      <w:pPr>
        <w:ind w:left="0" w:firstLine="0"/>
        <w:jc w:val="left"/>
        <w:rPr>
          <w:color w:val="000099"/>
        </w:rPr>
      </w:pPr>
      <w:r w:rsidDel="00000000" w:rsidR="00000000" w:rsidRPr="00000000">
        <w:rPr>
          <w:color w:val="000099"/>
          <w:rtl w:val="0"/>
        </w:rPr>
        <w:t xml:space="preserve">Pk Country se ocultan también. No necesitamos el atributo Code.</w:t>
      </w:r>
    </w:p>
    <w:p w:rsidR="00000000" w:rsidDel="00000000" w:rsidP="00000000" w:rsidRDefault="00000000" w:rsidRPr="00000000" w14:paraId="000000EC">
      <w:pPr>
        <w:ind w:left="0" w:firstLine="0"/>
        <w:jc w:val="left"/>
        <w:rPr>
          <w:color w:val="000099"/>
        </w:rPr>
      </w:pPr>
      <w:r w:rsidDel="00000000" w:rsidR="00000000" w:rsidRPr="00000000">
        <w:rPr>
          <w:rtl w:val="0"/>
        </w:rPr>
      </w:r>
    </w:p>
    <w:p w:rsidR="00000000" w:rsidDel="00000000" w:rsidP="00000000" w:rsidRDefault="00000000" w:rsidRPr="00000000" w14:paraId="000000ED">
      <w:pPr>
        <w:ind w:left="0" w:firstLine="0"/>
        <w:jc w:val="center"/>
        <w:rPr>
          <w:color w:val="000099"/>
        </w:rPr>
      </w:pPr>
      <w:r w:rsidDel="00000000" w:rsidR="00000000" w:rsidRPr="00000000">
        <w:rPr>
          <w:color w:val="000099"/>
        </w:rPr>
        <w:drawing>
          <wp:inline distB="114300" distT="114300" distL="114300" distR="114300">
            <wp:extent cx="3319463" cy="1837957"/>
            <wp:effectExtent b="0" l="0" r="0" t="0"/>
            <wp:docPr id="1687"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3319463" cy="1837957"/>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jc w:val="center"/>
        <w:rPr>
          <w:color w:val="000099"/>
        </w:rPr>
      </w:pPr>
      <w:r w:rsidDel="00000000" w:rsidR="00000000" w:rsidRPr="00000000">
        <w:rPr>
          <w:rtl w:val="0"/>
        </w:rPr>
      </w:r>
    </w:p>
    <w:p w:rsidR="00000000" w:rsidDel="00000000" w:rsidP="00000000" w:rsidRDefault="00000000" w:rsidRPr="00000000" w14:paraId="000000EF">
      <w:pPr>
        <w:ind w:left="0" w:firstLine="0"/>
        <w:jc w:val="left"/>
        <w:rPr>
          <w:b w:val="1"/>
          <w:color w:val="000099"/>
        </w:rPr>
      </w:pPr>
      <w:r w:rsidDel="00000000" w:rsidR="00000000" w:rsidRPr="00000000">
        <w:rPr>
          <w:b w:val="1"/>
          <w:color w:val="000099"/>
          <w:rtl w:val="0"/>
        </w:rPr>
        <w:t xml:space="preserve">DIM DATE</w:t>
      </w:r>
    </w:p>
    <w:p w:rsidR="00000000" w:rsidDel="00000000" w:rsidP="00000000" w:rsidRDefault="00000000" w:rsidRPr="00000000" w14:paraId="000000F0">
      <w:pPr>
        <w:ind w:left="0" w:firstLine="0"/>
        <w:jc w:val="left"/>
        <w:rPr>
          <w:b w:val="1"/>
          <w:color w:val="000099"/>
        </w:rPr>
      </w:pPr>
      <w:r w:rsidDel="00000000" w:rsidR="00000000" w:rsidRPr="00000000">
        <w:rPr>
          <w:rtl w:val="0"/>
        </w:rPr>
      </w:r>
    </w:p>
    <w:p w:rsidR="00000000" w:rsidDel="00000000" w:rsidP="00000000" w:rsidRDefault="00000000" w:rsidRPr="00000000" w14:paraId="000000F1">
      <w:pPr>
        <w:ind w:left="0" w:firstLine="0"/>
        <w:jc w:val="left"/>
        <w:rPr>
          <w:color w:val="000099"/>
        </w:rPr>
      </w:pPr>
      <w:r w:rsidDel="00000000" w:rsidR="00000000" w:rsidRPr="00000000">
        <w:rPr>
          <w:color w:val="000099"/>
          <w:rtl w:val="0"/>
        </w:rPr>
        <w:t xml:space="preserve">Para la dimensión DATE haremos uso de las variables Mo, Quarter, Year y la clave privada.</w:t>
      </w:r>
    </w:p>
    <w:p w:rsidR="00000000" w:rsidDel="00000000" w:rsidP="00000000" w:rsidRDefault="00000000" w:rsidRPr="00000000" w14:paraId="000000F2">
      <w:pPr>
        <w:ind w:left="0" w:firstLine="0"/>
        <w:jc w:val="left"/>
        <w:rPr>
          <w:color w:val="000099"/>
        </w:rPr>
      </w:pPr>
      <w:r w:rsidDel="00000000" w:rsidR="00000000" w:rsidRPr="00000000">
        <w:rPr>
          <w:rtl w:val="0"/>
        </w:rPr>
      </w:r>
    </w:p>
    <w:p w:rsidR="00000000" w:rsidDel="00000000" w:rsidP="00000000" w:rsidRDefault="00000000" w:rsidRPr="00000000" w14:paraId="000000F3">
      <w:pPr>
        <w:ind w:left="0" w:firstLine="0"/>
        <w:jc w:val="left"/>
        <w:rPr>
          <w:color w:val="000099"/>
        </w:rPr>
      </w:pPr>
      <w:r w:rsidDel="00000000" w:rsidR="00000000" w:rsidRPr="00000000">
        <w:rPr>
          <w:color w:val="000099"/>
        </w:rPr>
        <w:drawing>
          <wp:inline distB="114300" distT="114300" distL="114300" distR="114300">
            <wp:extent cx="6343650" cy="1905000"/>
            <wp:effectExtent b="0" l="0" r="0" t="0"/>
            <wp:docPr id="1650"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63436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firstLine="0"/>
        <w:jc w:val="left"/>
        <w:rPr>
          <w:color w:val="000099"/>
        </w:rPr>
      </w:pPr>
      <w:r w:rsidDel="00000000" w:rsidR="00000000" w:rsidRPr="00000000">
        <w:rPr>
          <w:rtl w:val="0"/>
        </w:rPr>
      </w:r>
    </w:p>
    <w:p w:rsidR="00000000" w:rsidDel="00000000" w:rsidP="00000000" w:rsidRDefault="00000000" w:rsidRPr="00000000" w14:paraId="000000F5">
      <w:pPr>
        <w:ind w:left="0" w:firstLine="0"/>
        <w:jc w:val="both"/>
        <w:rPr>
          <w:color w:val="000099"/>
        </w:rPr>
      </w:pPr>
      <w:r w:rsidDel="00000000" w:rsidR="00000000" w:rsidRPr="00000000">
        <w:rPr>
          <w:color w:val="000099"/>
          <w:rtl w:val="0"/>
        </w:rPr>
        <w:t xml:space="preserve">Después, desde la sección «Atributos» de la pestaña de «Estructura de dimensión» visualizamos las propiedades de la dimensión y cambiaremos el tipo a «Time». </w:t>
      </w:r>
    </w:p>
    <w:p w:rsidR="00000000" w:rsidDel="00000000" w:rsidP="00000000" w:rsidRDefault="00000000" w:rsidRPr="00000000" w14:paraId="000000F6">
      <w:pPr>
        <w:ind w:left="0" w:firstLine="0"/>
        <w:jc w:val="left"/>
        <w:rPr>
          <w:color w:val="000099"/>
        </w:rPr>
      </w:pPr>
      <w:r w:rsidDel="00000000" w:rsidR="00000000" w:rsidRPr="00000000">
        <w:rPr>
          <w:rtl w:val="0"/>
        </w:rPr>
      </w:r>
    </w:p>
    <w:p w:rsidR="00000000" w:rsidDel="00000000" w:rsidP="00000000" w:rsidRDefault="00000000" w:rsidRPr="00000000" w14:paraId="000000F7">
      <w:pPr>
        <w:ind w:left="0" w:firstLine="0"/>
        <w:jc w:val="center"/>
        <w:rPr>
          <w:color w:val="000099"/>
        </w:rPr>
      </w:pPr>
      <w:r w:rsidDel="00000000" w:rsidR="00000000" w:rsidRPr="00000000">
        <w:rPr>
          <w:color w:val="000099"/>
        </w:rPr>
        <w:drawing>
          <wp:inline distB="114300" distT="114300" distL="114300" distR="114300">
            <wp:extent cx="3467100" cy="2600325"/>
            <wp:effectExtent b="0" l="0" r="0" t="0"/>
            <wp:docPr id="1714" name="image72.png"/>
            <a:graphic>
              <a:graphicData uri="http://schemas.openxmlformats.org/drawingml/2006/picture">
                <pic:pic>
                  <pic:nvPicPr>
                    <pic:cNvPr id="0" name="image72.png"/>
                    <pic:cNvPicPr preferRelativeResize="0"/>
                  </pic:nvPicPr>
                  <pic:blipFill>
                    <a:blip r:embed="rId52"/>
                    <a:srcRect b="0" l="0" r="0" t="0"/>
                    <a:stretch>
                      <a:fillRect/>
                    </a:stretch>
                  </pic:blipFill>
                  <pic:spPr>
                    <a:xfrm>
                      <a:off x="0" y="0"/>
                      <a:ext cx="34671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jc w:val="center"/>
        <w:rPr>
          <w:color w:val="000099"/>
        </w:rPr>
      </w:pPr>
      <w:r w:rsidDel="00000000" w:rsidR="00000000" w:rsidRPr="00000000">
        <w:rPr>
          <w:rtl w:val="0"/>
        </w:rPr>
      </w:r>
    </w:p>
    <w:p w:rsidR="00000000" w:rsidDel="00000000" w:rsidP="00000000" w:rsidRDefault="00000000" w:rsidRPr="00000000" w14:paraId="000000F9">
      <w:pPr>
        <w:ind w:left="0" w:firstLine="0"/>
        <w:jc w:val="left"/>
        <w:rPr>
          <w:color w:val="000099"/>
        </w:rPr>
      </w:pPr>
      <w:r w:rsidDel="00000000" w:rsidR="00000000" w:rsidRPr="00000000">
        <w:rPr>
          <w:color w:val="000099"/>
          <w:rtl w:val="0"/>
        </w:rPr>
        <w:t xml:space="preserve">Modificamos las propiedades de «Pk Date» para cambiar el tipo a «date» y «NameColumn» a «pk_date».</w:t>
      </w:r>
    </w:p>
    <w:p w:rsidR="00000000" w:rsidDel="00000000" w:rsidP="00000000" w:rsidRDefault="00000000" w:rsidRPr="00000000" w14:paraId="000000FA">
      <w:pPr>
        <w:ind w:left="0" w:firstLine="0"/>
        <w:jc w:val="left"/>
        <w:rPr>
          <w:color w:val="000099"/>
        </w:rPr>
      </w:pPr>
      <w:r w:rsidDel="00000000" w:rsidR="00000000" w:rsidRPr="00000000">
        <w:rPr>
          <w:rtl w:val="0"/>
        </w:rPr>
      </w:r>
    </w:p>
    <w:p w:rsidR="00000000" w:rsidDel="00000000" w:rsidP="00000000" w:rsidRDefault="00000000" w:rsidRPr="00000000" w14:paraId="000000FB">
      <w:pPr>
        <w:ind w:left="0" w:firstLine="0"/>
        <w:jc w:val="left"/>
        <w:rPr>
          <w:color w:val="000099"/>
        </w:rPr>
      </w:pPr>
      <w:r w:rsidDel="00000000" w:rsidR="00000000" w:rsidRPr="00000000">
        <w:rPr>
          <w:color w:val="000099"/>
        </w:rPr>
        <w:drawing>
          <wp:inline distB="114300" distT="114300" distL="114300" distR="114300">
            <wp:extent cx="3014663" cy="988139"/>
            <wp:effectExtent b="0" l="0" r="0" t="0"/>
            <wp:docPr id="1746" name="image101.png"/>
            <a:graphic>
              <a:graphicData uri="http://schemas.openxmlformats.org/drawingml/2006/picture">
                <pic:pic>
                  <pic:nvPicPr>
                    <pic:cNvPr id="0" name="image101.png"/>
                    <pic:cNvPicPr preferRelativeResize="0"/>
                  </pic:nvPicPr>
                  <pic:blipFill>
                    <a:blip r:embed="rId53"/>
                    <a:srcRect b="0" l="0" r="0" t="0"/>
                    <a:stretch>
                      <a:fillRect/>
                    </a:stretch>
                  </pic:blipFill>
                  <pic:spPr>
                    <a:xfrm>
                      <a:off x="0" y="0"/>
                      <a:ext cx="3014663" cy="988139"/>
                    </a:xfrm>
                    <a:prstGeom prst="rect"/>
                    <a:ln/>
                  </pic:spPr>
                </pic:pic>
              </a:graphicData>
            </a:graphic>
          </wp:inline>
        </w:drawing>
      </w:r>
      <w:r w:rsidDel="00000000" w:rsidR="00000000" w:rsidRPr="00000000">
        <w:rPr>
          <w:color w:val="000099"/>
        </w:rPr>
        <w:drawing>
          <wp:inline distB="114300" distT="114300" distL="114300" distR="114300">
            <wp:extent cx="2814638" cy="1029353"/>
            <wp:effectExtent b="0" l="0" r="0" t="0"/>
            <wp:docPr id="1660" name="image22.png"/>
            <a:graphic>
              <a:graphicData uri="http://schemas.openxmlformats.org/drawingml/2006/picture">
                <pic:pic>
                  <pic:nvPicPr>
                    <pic:cNvPr id="0" name="image22.png"/>
                    <pic:cNvPicPr preferRelativeResize="0"/>
                  </pic:nvPicPr>
                  <pic:blipFill>
                    <a:blip r:embed="rId54"/>
                    <a:srcRect b="0" l="0" r="0" t="0"/>
                    <a:stretch>
                      <a:fillRect/>
                    </a:stretch>
                  </pic:blipFill>
                  <pic:spPr>
                    <a:xfrm>
                      <a:off x="0" y="0"/>
                      <a:ext cx="2814638" cy="102935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jc w:val="left"/>
        <w:rPr>
          <w:color w:val="000099"/>
        </w:rPr>
      </w:pPr>
      <w:r w:rsidDel="00000000" w:rsidR="00000000" w:rsidRPr="00000000">
        <w:rPr>
          <w:rtl w:val="0"/>
        </w:rPr>
      </w:r>
    </w:p>
    <w:p w:rsidR="00000000" w:rsidDel="00000000" w:rsidP="00000000" w:rsidRDefault="00000000" w:rsidRPr="00000000" w14:paraId="000000FD">
      <w:pPr>
        <w:ind w:left="0" w:firstLine="0"/>
        <w:jc w:val="left"/>
        <w:rPr>
          <w:color w:val="000099"/>
        </w:rPr>
      </w:pPr>
      <w:r w:rsidDel="00000000" w:rsidR="00000000" w:rsidRPr="00000000">
        <w:rPr>
          <w:color w:val="000099"/>
          <w:rtl w:val="0"/>
        </w:rPr>
        <w:t xml:space="preserve">Finalmente, creamos la jerarquía de días, meses y años, con la opción «Agregar Business Intelligence…».</w:t>
      </w:r>
    </w:p>
    <w:p w:rsidR="00000000" w:rsidDel="00000000" w:rsidP="00000000" w:rsidRDefault="00000000" w:rsidRPr="00000000" w14:paraId="000000FE">
      <w:pPr>
        <w:ind w:left="0" w:firstLine="0"/>
        <w:jc w:val="left"/>
        <w:rPr>
          <w:color w:val="000099"/>
        </w:rPr>
      </w:pPr>
      <w:r w:rsidDel="00000000" w:rsidR="00000000" w:rsidRPr="00000000">
        <w:rPr>
          <w:rtl w:val="0"/>
        </w:rPr>
      </w:r>
    </w:p>
    <w:p w:rsidR="00000000" w:rsidDel="00000000" w:rsidP="00000000" w:rsidRDefault="00000000" w:rsidRPr="00000000" w14:paraId="000000FF">
      <w:pPr>
        <w:ind w:left="0" w:firstLine="0"/>
        <w:jc w:val="center"/>
        <w:rPr>
          <w:color w:val="000099"/>
        </w:rPr>
      </w:pPr>
      <w:r w:rsidDel="00000000" w:rsidR="00000000" w:rsidRPr="00000000">
        <w:rPr>
          <w:color w:val="000099"/>
        </w:rPr>
        <w:drawing>
          <wp:inline distB="114300" distT="114300" distL="114300" distR="114300">
            <wp:extent cx="5667375" cy="2257425"/>
            <wp:effectExtent b="0" l="0" r="0" t="0"/>
            <wp:docPr id="1733" name="image91.png"/>
            <a:graphic>
              <a:graphicData uri="http://schemas.openxmlformats.org/drawingml/2006/picture">
                <pic:pic>
                  <pic:nvPicPr>
                    <pic:cNvPr id="0" name="image91.png"/>
                    <pic:cNvPicPr preferRelativeResize="0"/>
                  </pic:nvPicPr>
                  <pic:blipFill>
                    <a:blip r:embed="rId55"/>
                    <a:srcRect b="0" l="0" r="0" t="0"/>
                    <a:stretch>
                      <a:fillRect/>
                    </a:stretch>
                  </pic:blipFill>
                  <pic:spPr>
                    <a:xfrm>
                      <a:off x="0" y="0"/>
                      <a:ext cx="56673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jc w:val="left"/>
        <w:rPr>
          <w:color w:val="000099"/>
        </w:rPr>
      </w:pPr>
      <w:r w:rsidDel="00000000" w:rsidR="00000000" w:rsidRPr="00000000">
        <w:rPr>
          <w:rtl w:val="0"/>
        </w:rPr>
      </w:r>
    </w:p>
    <w:p w:rsidR="00000000" w:rsidDel="00000000" w:rsidP="00000000" w:rsidRDefault="00000000" w:rsidRPr="00000000" w14:paraId="00000101">
      <w:pPr>
        <w:ind w:left="0" w:firstLine="0"/>
        <w:jc w:val="left"/>
        <w:rPr>
          <w:color w:val="000099"/>
        </w:rPr>
      </w:pPr>
      <w:r w:rsidDel="00000000" w:rsidR="00000000" w:rsidRPr="00000000">
        <w:rPr>
          <w:rtl w:val="0"/>
        </w:rPr>
      </w:r>
    </w:p>
    <w:p w:rsidR="00000000" w:rsidDel="00000000" w:rsidP="00000000" w:rsidRDefault="00000000" w:rsidRPr="00000000" w14:paraId="00000102">
      <w:pPr>
        <w:ind w:left="0" w:firstLine="0"/>
        <w:jc w:val="center"/>
        <w:rPr>
          <w:color w:val="000099"/>
        </w:rPr>
      </w:pPr>
      <w:r w:rsidDel="00000000" w:rsidR="00000000" w:rsidRPr="00000000">
        <w:rPr>
          <w:color w:val="000099"/>
        </w:rPr>
        <w:drawing>
          <wp:inline distB="114300" distT="114300" distL="114300" distR="114300">
            <wp:extent cx="3443288" cy="2617140"/>
            <wp:effectExtent b="0" l="0" r="0" t="0"/>
            <wp:docPr id="1698" name="image61.png"/>
            <a:graphic>
              <a:graphicData uri="http://schemas.openxmlformats.org/drawingml/2006/picture">
                <pic:pic>
                  <pic:nvPicPr>
                    <pic:cNvPr id="0" name="image61.png"/>
                    <pic:cNvPicPr preferRelativeResize="0"/>
                  </pic:nvPicPr>
                  <pic:blipFill>
                    <a:blip r:embed="rId56"/>
                    <a:srcRect b="0" l="0" r="0" t="0"/>
                    <a:stretch>
                      <a:fillRect/>
                    </a:stretch>
                  </pic:blipFill>
                  <pic:spPr>
                    <a:xfrm>
                      <a:off x="0" y="0"/>
                      <a:ext cx="3443288" cy="261714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0" w:firstLine="0"/>
        <w:jc w:val="left"/>
        <w:rPr>
          <w:color w:val="000099"/>
        </w:rPr>
      </w:pPr>
      <w:r w:rsidDel="00000000" w:rsidR="00000000" w:rsidRPr="00000000">
        <w:rPr>
          <w:rtl w:val="0"/>
        </w:rPr>
      </w:r>
    </w:p>
    <w:p w:rsidR="00000000" w:rsidDel="00000000" w:rsidP="00000000" w:rsidRDefault="00000000" w:rsidRPr="00000000" w14:paraId="00000104">
      <w:pPr>
        <w:ind w:left="0" w:firstLine="0"/>
        <w:jc w:val="center"/>
        <w:rPr>
          <w:color w:val="000099"/>
        </w:rPr>
      </w:pPr>
      <w:r w:rsidDel="00000000" w:rsidR="00000000" w:rsidRPr="00000000">
        <w:rPr>
          <w:color w:val="000099"/>
        </w:rPr>
        <w:drawing>
          <wp:inline distB="114300" distT="114300" distL="114300" distR="114300">
            <wp:extent cx="3229388" cy="2481697"/>
            <wp:effectExtent b="0" l="0" r="0" t="0"/>
            <wp:docPr id="1692" name="image52.png"/>
            <a:graphic>
              <a:graphicData uri="http://schemas.openxmlformats.org/drawingml/2006/picture">
                <pic:pic>
                  <pic:nvPicPr>
                    <pic:cNvPr id="0" name="image52.png"/>
                    <pic:cNvPicPr preferRelativeResize="0"/>
                  </pic:nvPicPr>
                  <pic:blipFill>
                    <a:blip r:embed="rId57"/>
                    <a:srcRect b="0" l="0" r="0" t="0"/>
                    <a:stretch>
                      <a:fillRect/>
                    </a:stretch>
                  </pic:blipFill>
                  <pic:spPr>
                    <a:xfrm>
                      <a:off x="0" y="0"/>
                      <a:ext cx="3229388" cy="248169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jc w:val="left"/>
        <w:rPr>
          <w:color w:val="000099"/>
        </w:rPr>
      </w:pPr>
      <w:r w:rsidDel="00000000" w:rsidR="00000000" w:rsidRPr="00000000">
        <w:rPr>
          <w:rtl w:val="0"/>
        </w:rPr>
      </w:r>
    </w:p>
    <w:p w:rsidR="00000000" w:rsidDel="00000000" w:rsidP="00000000" w:rsidRDefault="00000000" w:rsidRPr="00000000" w14:paraId="00000106">
      <w:pPr>
        <w:ind w:left="0" w:firstLine="0"/>
        <w:jc w:val="center"/>
        <w:rPr>
          <w:color w:val="000099"/>
        </w:rPr>
      </w:pPr>
      <w:r w:rsidDel="00000000" w:rsidR="00000000" w:rsidRPr="00000000">
        <w:rPr>
          <w:color w:val="000099"/>
        </w:rPr>
        <w:drawing>
          <wp:inline distB="114300" distT="114300" distL="114300" distR="114300">
            <wp:extent cx="2910300" cy="2236842"/>
            <wp:effectExtent b="0" l="0" r="0" t="0"/>
            <wp:docPr id="1684"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2910300" cy="2236842"/>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jc w:val="left"/>
        <w:rPr>
          <w:color w:val="000099"/>
        </w:rPr>
      </w:pPr>
      <w:r w:rsidDel="00000000" w:rsidR="00000000" w:rsidRPr="00000000">
        <w:rPr>
          <w:rtl w:val="0"/>
        </w:rPr>
      </w:r>
    </w:p>
    <w:p w:rsidR="00000000" w:rsidDel="00000000" w:rsidP="00000000" w:rsidRDefault="00000000" w:rsidRPr="00000000" w14:paraId="00000108">
      <w:pPr>
        <w:ind w:left="0" w:firstLine="0"/>
        <w:jc w:val="left"/>
        <w:rPr>
          <w:color w:val="000099"/>
        </w:rPr>
      </w:pPr>
      <w:r w:rsidDel="00000000" w:rsidR="00000000" w:rsidRPr="00000000">
        <w:rPr>
          <w:color w:val="000099"/>
          <w:rtl w:val="0"/>
        </w:rPr>
        <w:t xml:space="preserve">A continuación, se definirá la jerarquía temporal. Usamos «Pk date» para el gránulo de la dimensión.</w:t>
      </w:r>
    </w:p>
    <w:p w:rsidR="00000000" w:rsidDel="00000000" w:rsidP="00000000" w:rsidRDefault="00000000" w:rsidRPr="00000000" w14:paraId="00000109">
      <w:pPr>
        <w:ind w:left="0" w:firstLine="0"/>
        <w:jc w:val="left"/>
        <w:rPr>
          <w:color w:val="000099"/>
        </w:rPr>
      </w:pPr>
      <w:r w:rsidDel="00000000" w:rsidR="00000000" w:rsidRPr="00000000">
        <w:rPr>
          <w:rtl w:val="0"/>
        </w:rPr>
      </w:r>
    </w:p>
    <w:p w:rsidR="00000000" w:rsidDel="00000000" w:rsidP="00000000" w:rsidRDefault="00000000" w:rsidRPr="00000000" w14:paraId="0000010A">
      <w:pPr>
        <w:ind w:left="0" w:firstLine="0"/>
        <w:jc w:val="center"/>
        <w:rPr>
          <w:color w:val="000099"/>
        </w:rPr>
      </w:pPr>
      <w:r w:rsidDel="00000000" w:rsidR="00000000" w:rsidRPr="00000000">
        <w:rPr>
          <w:color w:val="000099"/>
        </w:rPr>
        <w:drawing>
          <wp:inline distB="114300" distT="114300" distL="114300" distR="114300">
            <wp:extent cx="3352388" cy="1623483"/>
            <wp:effectExtent b="0" l="0" r="0" t="0"/>
            <wp:docPr id="1690" name="image51.png"/>
            <a:graphic>
              <a:graphicData uri="http://schemas.openxmlformats.org/drawingml/2006/picture">
                <pic:pic>
                  <pic:nvPicPr>
                    <pic:cNvPr id="0" name="image51.png"/>
                    <pic:cNvPicPr preferRelativeResize="0"/>
                  </pic:nvPicPr>
                  <pic:blipFill>
                    <a:blip r:embed="rId59"/>
                    <a:srcRect b="0" l="0" r="0" t="0"/>
                    <a:stretch>
                      <a:fillRect/>
                    </a:stretch>
                  </pic:blipFill>
                  <pic:spPr>
                    <a:xfrm>
                      <a:off x="0" y="0"/>
                      <a:ext cx="3352388" cy="162348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firstLine="0"/>
        <w:jc w:val="left"/>
        <w:rPr>
          <w:color w:val="000099"/>
        </w:rPr>
      </w:pPr>
      <w:r w:rsidDel="00000000" w:rsidR="00000000" w:rsidRPr="00000000">
        <w:rPr>
          <w:rtl w:val="0"/>
        </w:rPr>
      </w:r>
    </w:p>
    <w:p w:rsidR="00000000" w:rsidDel="00000000" w:rsidP="00000000" w:rsidRDefault="00000000" w:rsidRPr="00000000" w14:paraId="0000010C">
      <w:pPr>
        <w:ind w:left="0" w:firstLine="0"/>
        <w:jc w:val="both"/>
        <w:rPr>
          <w:color w:val="000099"/>
        </w:rPr>
      </w:pPr>
      <w:r w:rsidDel="00000000" w:rsidR="00000000" w:rsidRPr="00000000">
        <w:rPr>
          <w:color w:val="000099"/>
          <w:rtl w:val="0"/>
        </w:rPr>
        <w:t xml:space="preserve">Sin embargo, aparecerá la advertencia sobre la necesidad de crear relaciones de atributos, como en el caso de la «DIM COUNTRY». Por ello, y de la misma manera que antes, se crearán las relaciones pertinentes.</w:t>
      </w:r>
    </w:p>
    <w:p w:rsidR="00000000" w:rsidDel="00000000" w:rsidP="00000000" w:rsidRDefault="00000000" w:rsidRPr="00000000" w14:paraId="0000010D">
      <w:pPr>
        <w:ind w:left="0" w:firstLine="0"/>
        <w:jc w:val="left"/>
        <w:rPr>
          <w:color w:val="000099"/>
        </w:rPr>
      </w:pPr>
      <w:r w:rsidDel="00000000" w:rsidR="00000000" w:rsidRPr="00000000">
        <w:rPr>
          <w:rtl w:val="0"/>
        </w:rPr>
      </w:r>
    </w:p>
    <w:p w:rsidR="00000000" w:rsidDel="00000000" w:rsidP="00000000" w:rsidRDefault="00000000" w:rsidRPr="00000000" w14:paraId="0000010E">
      <w:pPr>
        <w:ind w:left="0" w:firstLine="0"/>
        <w:jc w:val="center"/>
        <w:rPr>
          <w:color w:val="000099"/>
        </w:rPr>
      </w:pPr>
      <w:r w:rsidDel="00000000" w:rsidR="00000000" w:rsidRPr="00000000">
        <w:rPr>
          <w:color w:val="000099"/>
        </w:rPr>
        <w:drawing>
          <wp:inline distB="114300" distT="114300" distL="114300" distR="114300">
            <wp:extent cx="4088438" cy="1879917"/>
            <wp:effectExtent b="0" l="0" r="0" t="0"/>
            <wp:docPr id="1676"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4088438" cy="1879917"/>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0" w:firstLine="0"/>
        <w:jc w:val="left"/>
        <w:rPr>
          <w:color w:val="000099"/>
        </w:rPr>
      </w:pPr>
      <w:r w:rsidDel="00000000" w:rsidR="00000000" w:rsidRPr="00000000">
        <w:rPr>
          <w:rtl w:val="0"/>
        </w:rPr>
      </w:r>
    </w:p>
    <w:p w:rsidR="00000000" w:rsidDel="00000000" w:rsidP="00000000" w:rsidRDefault="00000000" w:rsidRPr="00000000" w14:paraId="00000110">
      <w:pPr>
        <w:ind w:left="0" w:firstLine="0"/>
        <w:jc w:val="center"/>
        <w:rPr>
          <w:color w:val="000099"/>
        </w:rPr>
      </w:pPr>
      <w:r w:rsidDel="00000000" w:rsidR="00000000" w:rsidRPr="00000000">
        <w:rPr>
          <w:color w:val="000099"/>
        </w:rPr>
        <w:drawing>
          <wp:inline distB="114300" distT="114300" distL="114300" distR="114300">
            <wp:extent cx="3576638" cy="983738"/>
            <wp:effectExtent b="0" l="0" r="0" t="0"/>
            <wp:docPr id="1642"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3576638" cy="98373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jc w:val="left"/>
        <w:rPr>
          <w:color w:val="000099"/>
        </w:rPr>
      </w:pPr>
      <w:r w:rsidDel="00000000" w:rsidR="00000000" w:rsidRPr="00000000">
        <w:rPr>
          <w:rtl w:val="0"/>
        </w:rPr>
      </w:r>
    </w:p>
    <w:p w:rsidR="00000000" w:rsidDel="00000000" w:rsidP="00000000" w:rsidRDefault="00000000" w:rsidRPr="00000000" w14:paraId="00000112">
      <w:pPr>
        <w:ind w:left="0" w:firstLine="0"/>
        <w:jc w:val="left"/>
        <w:rPr>
          <w:color w:val="000099"/>
        </w:rPr>
      </w:pPr>
      <w:r w:rsidDel="00000000" w:rsidR="00000000" w:rsidRPr="00000000">
        <w:rPr>
          <w:color w:val="000099"/>
          <w:rtl w:val="0"/>
        </w:rPr>
        <w:t xml:space="preserve">Después se definirán las relaciones como «Rígido».</w:t>
      </w:r>
    </w:p>
    <w:p w:rsidR="00000000" w:rsidDel="00000000" w:rsidP="00000000" w:rsidRDefault="00000000" w:rsidRPr="00000000" w14:paraId="00000113">
      <w:pPr>
        <w:ind w:left="0" w:firstLine="0"/>
        <w:jc w:val="left"/>
        <w:rPr>
          <w:color w:val="000099"/>
        </w:rPr>
      </w:pPr>
      <w:r w:rsidDel="00000000" w:rsidR="00000000" w:rsidRPr="00000000">
        <w:rPr>
          <w:rtl w:val="0"/>
        </w:rPr>
      </w:r>
    </w:p>
    <w:p w:rsidR="00000000" w:rsidDel="00000000" w:rsidP="00000000" w:rsidRDefault="00000000" w:rsidRPr="00000000" w14:paraId="00000114">
      <w:pPr>
        <w:ind w:left="0" w:firstLine="0"/>
        <w:jc w:val="center"/>
        <w:rPr>
          <w:color w:val="000099"/>
        </w:rPr>
      </w:pPr>
      <w:r w:rsidDel="00000000" w:rsidR="00000000" w:rsidRPr="00000000">
        <w:rPr>
          <w:color w:val="000099"/>
        </w:rPr>
        <w:drawing>
          <wp:inline distB="114300" distT="114300" distL="114300" distR="114300">
            <wp:extent cx="5038725" cy="1285875"/>
            <wp:effectExtent b="0" l="0" r="0" t="0"/>
            <wp:docPr id="1691"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50387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0" w:firstLine="0"/>
        <w:jc w:val="left"/>
        <w:rPr>
          <w:color w:val="000099"/>
        </w:rPr>
      </w:pPr>
      <w:r w:rsidDel="00000000" w:rsidR="00000000" w:rsidRPr="00000000">
        <w:rPr>
          <w:color w:val="000099"/>
          <w:rtl w:val="0"/>
        </w:rPr>
        <w:t xml:space="preserve">Si vuelven a aparecer errores al implementar, se agregan los atributos necesarios en la propiedad «</w:t>
      </w:r>
      <w:r w:rsidDel="00000000" w:rsidR="00000000" w:rsidRPr="00000000">
        <w:rPr>
          <w:color w:val="000099"/>
          <w:rtl w:val="0"/>
        </w:rPr>
        <w:t xml:space="preserve">KeyColumns</w:t>
      </w:r>
      <w:r w:rsidDel="00000000" w:rsidR="00000000" w:rsidRPr="00000000">
        <w:rPr>
          <w:color w:val="000099"/>
          <w:rtl w:val="0"/>
        </w:rPr>
        <w:t xml:space="preserve">» y se le asignará el «</w:t>
      </w:r>
      <w:r w:rsidDel="00000000" w:rsidR="00000000" w:rsidRPr="00000000">
        <w:rPr>
          <w:color w:val="000099"/>
          <w:rtl w:val="0"/>
        </w:rPr>
        <w:t xml:space="preserve">NameColumn</w:t>
      </w:r>
      <w:r w:rsidDel="00000000" w:rsidR="00000000" w:rsidRPr="00000000">
        <w:rPr>
          <w:color w:val="000099"/>
          <w:rtl w:val="0"/>
        </w:rPr>
        <w:t xml:space="preserve">» correspondiente.</w:t>
      </w:r>
    </w:p>
    <w:p w:rsidR="00000000" w:rsidDel="00000000" w:rsidP="00000000" w:rsidRDefault="00000000" w:rsidRPr="00000000" w14:paraId="00000116">
      <w:pPr>
        <w:ind w:left="0" w:firstLine="0"/>
        <w:jc w:val="left"/>
        <w:rPr>
          <w:color w:val="000099"/>
        </w:rPr>
      </w:pPr>
      <w:r w:rsidDel="00000000" w:rsidR="00000000" w:rsidRPr="00000000">
        <w:rPr>
          <w:rtl w:val="0"/>
        </w:rPr>
      </w:r>
    </w:p>
    <w:p w:rsidR="00000000" w:rsidDel="00000000" w:rsidP="00000000" w:rsidRDefault="00000000" w:rsidRPr="00000000" w14:paraId="00000117">
      <w:pPr>
        <w:ind w:left="0" w:firstLine="0"/>
        <w:jc w:val="left"/>
        <w:rPr>
          <w:color w:val="000099"/>
        </w:rPr>
      </w:pPr>
      <w:r w:rsidDel="00000000" w:rsidR="00000000" w:rsidRPr="00000000">
        <w:rPr>
          <w:color w:val="000099"/>
        </w:rPr>
        <w:drawing>
          <wp:inline distB="114300" distT="114300" distL="114300" distR="114300">
            <wp:extent cx="2191604" cy="1634866"/>
            <wp:effectExtent b="0" l="0" r="0" t="0"/>
            <wp:docPr id="1656" name="image20.png"/>
            <a:graphic>
              <a:graphicData uri="http://schemas.openxmlformats.org/drawingml/2006/picture">
                <pic:pic>
                  <pic:nvPicPr>
                    <pic:cNvPr id="0" name="image20.png"/>
                    <pic:cNvPicPr preferRelativeResize="0"/>
                  </pic:nvPicPr>
                  <pic:blipFill>
                    <a:blip r:embed="rId63"/>
                    <a:srcRect b="0" l="0" r="0" t="0"/>
                    <a:stretch>
                      <a:fillRect/>
                    </a:stretch>
                  </pic:blipFill>
                  <pic:spPr>
                    <a:xfrm>
                      <a:off x="0" y="0"/>
                      <a:ext cx="2191604" cy="1634866"/>
                    </a:xfrm>
                    <a:prstGeom prst="rect"/>
                    <a:ln/>
                  </pic:spPr>
                </pic:pic>
              </a:graphicData>
            </a:graphic>
          </wp:inline>
        </w:drawing>
      </w:r>
      <w:r w:rsidDel="00000000" w:rsidR="00000000" w:rsidRPr="00000000">
        <w:rPr>
          <w:color w:val="000099"/>
        </w:rPr>
        <w:drawing>
          <wp:inline distB="114300" distT="114300" distL="114300" distR="114300">
            <wp:extent cx="2110448" cy="1644391"/>
            <wp:effectExtent b="0" l="0" r="0" t="0"/>
            <wp:docPr id="1697" name="image57.png"/>
            <a:graphic>
              <a:graphicData uri="http://schemas.openxmlformats.org/drawingml/2006/picture">
                <pic:pic>
                  <pic:nvPicPr>
                    <pic:cNvPr id="0" name="image57.png"/>
                    <pic:cNvPicPr preferRelativeResize="0"/>
                  </pic:nvPicPr>
                  <pic:blipFill>
                    <a:blip r:embed="rId64"/>
                    <a:srcRect b="0" l="0" r="0" t="0"/>
                    <a:stretch>
                      <a:fillRect/>
                    </a:stretch>
                  </pic:blipFill>
                  <pic:spPr>
                    <a:xfrm>
                      <a:off x="0" y="0"/>
                      <a:ext cx="2110448" cy="1644391"/>
                    </a:xfrm>
                    <a:prstGeom prst="rect"/>
                    <a:ln/>
                  </pic:spPr>
                </pic:pic>
              </a:graphicData>
            </a:graphic>
          </wp:inline>
        </w:drawing>
      </w:r>
      <w:r w:rsidDel="00000000" w:rsidR="00000000" w:rsidRPr="00000000">
        <w:rPr>
          <w:color w:val="000099"/>
        </w:rPr>
        <w:drawing>
          <wp:inline distB="114300" distT="114300" distL="114300" distR="114300">
            <wp:extent cx="2014538" cy="1674182"/>
            <wp:effectExtent b="0" l="0" r="0" t="0"/>
            <wp:docPr id="1744" name="image105.png"/>
            <a:graphic>
              <a:graphicData uri="http://schemas.openxmlformats.org/drawingml/2006/picture">
                <pic:pic>
                  <pic:nvPicPr>
                    <pic:cNvPr id="0" name="image105.png"/>
                    <pic:cNvPicPr preferRelativeResize="0"/>
                  </pic:nvPicPr>
                  <pic:blipFill>
                    <a:blip r:embed="rId65"/>
                    <a:srcRect b="0" l="0" r="0" t="0"/>
                    <a:stretch>
                      <a:fillRect/>
                    </a:stretch>
                  </pic:blipFill>
                  <pic:spPr>
                    <a:xfrm>
                      <a:off x="0" y="0"/>
                      <a:ext cx="2014538" cy="1674182"/>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jc w:val="left"/>
        <w:rPr>
          <w:color w:val="000099"/>
        </w:rPr>
      </w:pPr>
      <w:r w:rsidDel="00000000" w:rsidR="00000000" w:rsidRPr="00000000">
        <w:rPr>
          <w:rtl w:val="0"/>
        </w:rPr>
      </w:r>
    </w:p>
    <w:p w:rsidR="00000000" w:rsidDel="00000000" w:rsidP="00000000" w:rsidRDefault="00000000" w:rsidRPr="00000000" w14:paraId="00000119">
      <w:pPr>
        <w:ind w:left="0" w:firstLine="0"/>
        <w:jc w:val="left"/>
        <w:rPr>
          <w:b w:val="1"/>
          <w:color w:val="000099"/>
        </w:rPr>
      </w:pPr>
      <w:r w:rsidDel="00000000" w:rsidR="00000000" w:rsidRPr="00000000">
        <w:rPr>
          <w:b w:val="1"/>
          <w:color w:val="000099"/>
          <w:rtl w:val="0"/>
        </w:rPr>
        <w:t xml:space="preserve">DIM CONSUMPTION</w:t>
      </w:r>
    </w:p>
    <w:p w:rsidR="00000000" w:rsidDel="00000000" w:rsidP="00000000" w:rsidRDefault="00000000" w:rsidRPr="00000000" w14:paraId="0000011A">
      <w:pPr>
        <w:ind w:left="0" w:firstLine="0"/>
        <w:jc w:val="left"/>
        <w:rPr>
          <w:b w:val="1"/>
          <w:color w:val="000099"/>
        </w:rPr>
      </w:pPr>
      <w:r w:rsidDel="00000000" w:rsidR="00000000" w:rsidRPr="00000000">
        <w:rPr>
          <w:rtl w:val="0"/>
        </w:rPr>
      </w:r>
    </w:p>
    <w:p w:rsidR="00000000" w:rsidDel="00000000" w:rsidP="00000000" w:rsidRDefault="00000000" w:rsidRPr="00000000" w14:paraId="0000011B">
      <w:pPr>
        <w:ind w:left="0" w:firstLine="0"/>
        <w:jc w:val="left"/>
        <w:rPr>
          <w:color w:val="000099"/>
        </w:rPr>
      </w:pPr>
      <w:r w:rsidDel="00000000" w:rsidR="00000000" w:rsidRPr="00000000">
        <w:rPr>
          <w:color w:val="000099"/>
          <w:rtl w:val="0"/>
        </w:rPr>
        <w:t xml:space="preserve">Para la dimensión Consumption solo añadiremos el atributo </w:t>
      </w:r>
      <w:r w:rsidDel="00000000" w:rsidR="00000000" w:rsidRPr="00000000">
        <w:rPr>
          <w:color w:val="000099"/>
          <w:rtl w:val="0"/>
        </w:rPr>
        <w:t xml:space="preserve">consumption_name</w:t>
      </w:r>
      <w:r w:rsidDel="00000000" w:rsidR="00000000" w:rsidRPr="00000000">
        <w:rPr>
          <w:color w:val="000099"/>
          <w:rtl w:val="0"/>
        </w:rPr>
        <w:t xml:space="preserve"> y especificamos PK consumption con «</w:t>
      </w:r>
      <w:r w:rsidDel="00000000" w:rsidR="00000000" w:rsidRPr="00000000">
        <w:rPr>
          <w:color w:val="000099"/>
          <w:rtl w:val="0"/>
        </w:rPr>
        <w:t xml:space="preserve">AttributeHierarchyVisible</w:t>
      </w:r>
      <w:r w:rsidDel="00000000" w:rsidR="00000000" w:rsidRPr="00000000">
        <w:rPr>
          <w:color w:val="000099"/>
          <w:rtl w:val="0"/>
        </w:rPr>
        <w:t xml:space="preserve">» a FALSE.</w:t>
      </w:r>
    </w:p>
    <w:p w:rsidR="00000000" w:rsidDel="00000000" w:rsidP="00000000" w:rsidRDefault="00000000" w:rsidRPr="00000000" w14:paraId="0000011C">
      <w:pPr>
        <w:ind w:left="0" w:firstLine="0"/>
        <w:jc w:val="left"/>
        <w:rPr>
          <w:b w:val="1"/>
          <w:color w:val="000099"/>
        </w:rPr>
      </w:pPr>
      <w:r w:rsidDel="00000000" w:rsidR="00000000" w:rsidRPr="00000000">
        <w:rPr>
          <w:rtl w:val="0"/>
        </w:rPr>
      </w:r>
    </w:p>
    <w:p w:rsidR="00000000" w:rsidDel="00000000" w:rsidP="00000000" w:rsidRDefault="00000000" w:rsidRPr="00000000" w14:paraId="0000011D">
      <w:pPr>
        <w:ind w:left="0" w:firstLine="0"/>
        <w:jc w:val="center"/>
        <w:rPr>
          <w:color w:val="000099"/>
        </w:rPr>
      </w:pPr>
      <w:r w:rsidDel="00000000" w:rsidR="00000000" w:rsidRPr="00000000">
        <w:rPr>
          <w:color w:val="000099"/>
        </w:rPr>
        <w:drawing>
          <wp:inline distB="114300" distT="114300" distL="114300" distR="114300">
            <wp:extent cx="4319588" cy="1893300"/>
            <wp:effectExtent b="0" l="0" r="0" t="0"/>
            <wp:docPr id="1673" name="image36.png"/>
            <a:graphic>
              <a:graphicData uri="http://schemas.openxmlformats.org/drawingml/2006/picture">
                <pic:pic>
                  <pic:nvPicPr>
                    <pic:cNvPr id="0" name="image36.png"/>
                    <pic:cNvPicPr preferRelativeResize="0"/>
                  </pic:nvPicPr>
                  <pic:blipFill>
                    <a:blip r:embed="rId66"/>
                    <a:srcRect b="0" l="0" r="0" t="0"/>
                    <a:stretch>
                      <a:fillRect/>
                    </a:stretch>
                  </pic:blipFill>
                  <pic:spPr>
                    <a:xfrm>
                      <a:off x="0" y="0"/>
                      <a:ext cx="4319588" cy="18933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0" w:firstLine="0"/>
        <w:jc w:val="left"/>
        <w:rPr>
          <w:b w:val="1"/>
          <w:color w:val="000099"/>
        </w:rPr>
      </w:pPr>
      <w:r w:rsidDel="00000000" w:rsidR="00000000" w:rsidRPr="00000000">
        <w:rPr>
          <w:b w:val="1"/>
          <w:color w:val="000099"/>
          <w:rtl w:val="0"/>
        </w:rPr>
        <w:t xml:space="preserve">DIM DATE SEMESTER</w:t>
      </w:r>
    </w:p>
    <w:p w:rsidR="00000000" w:rsidDel="00000000" w:rsidP="00000000" w:rsidRDefault="00000000" w:rsidRPr="00000000" w14:paraId="0000011F">
      <w:pPr>
        <w:ind w:left="0" w:firstLine="0"/>
        <w:jc w:val="left"/>
        <w:rPr>
          <w:b w:val="1"/>
          <w:color w:val="000099"/>
        </w:rPr>
      </w:pPr>
      <w:r w:rsidDel="00000000" w:rsidR="00000000" w:rsidRPr="00000000">
        <w:rPr>
          <w:rtl w:val="0"/>
        </w:rPr>
      </w:r>
    </w:p>
    <w:p w:rsidR="00000000" w:rsidDel="00000000" w:rsidP="00000000" w:rsidRDefault="00000000" w:rsidRPr="00000000" w14:paraId="00000120">
      <w:pPr>
        <w:ind w:left="0" w:firstLine="0"/>
        <w:jc w:val="left"/>
        <w:rPr>
          <w:color w:val="000099"/>
        </w:rPr>
      </w:pPr>
      <w:r w:rsidDel="00000000" w:rsidR="00000000" w:rsidRPr="00000000">
        <w:rPr>
          <w:color w:val="000099"/>
          <w:rtl w:val="0"/>
        </w:rPr>
        <w:t xml:space="preserve">De manera similar importamos todos los atributos a la dimensión.</w:t>
      </w:r>
    </w:p>
    <w:p w:rsidR="00000000" w:rsidDel="00000000" w:rsidP="00000000" w:rsidRDefault="00000000" w:rsidRPr="00000000" w14:paraId="00000121">
      <w:pPr>
        <w:ind w:left="0" w:firstLine="0"/>
        <w:jc w:val="left"/>
        <w:rPr>
          <w:color w:val="000099"/>
        </w:rPr>
      </w:pPr>
      <w:r w:rsidDel="00000000" w:rsidR="00000000" w:rsidRPr="00000000">
        <w:rPr>
          <w:rtl w:val="0"/>
        </w:rPr>
      </w:r>
    </w:p>
    <w:p w:rsidR="00000000" w:rsidDel="00000000" w:rsidP="00000000" w:rsidRDefault="00000000" w:rsidRPr="00000000" w14:paraId="00000122">
      <w:pPr>
        <w:ind w:left="0" w:firstLine="0"/>
        <w:jc w:val="center"/>
        <w:rPr>
          <w:color w:val="000099"/>
        </w:rPr>
      </w:pPr>
      <w:r w:rsidDel="00000000" w:rsidR="00000000" w:rsidRPr="00000000">
        <w:rPr>
          <w:color w:val="000099"/>
        </w:rPr>
        <w:drawing>
          <wp:inline distB="114300" distT="114300" distL="114300" distR="114300">
            <wp:extent cx="3919950" cy="1724459"/>
            <wp:effectExtent b="0" l="0" r="0" t="0"/>
            <wp:docPr id="1709" name="image69.png"/>
            <a:graphic>
              <a:graphicData uri="http://schemas.openxmlformats.org/drawingml/2006/picture">
                <pic:pic>
                  <pic:nvPicPr>
                    <pic:cNvPr id="0" name="image69.png"/>
                    <pic:cNvPicPr preferRelativeResize="0"/>
                  </pic:nvPicPr>
                  <pic:blipFill>
                    <a:blip r:embed="rId67"/>
                    <a:srcRect b="0" l="0" r="0" t="0"/>
                    <a:stretch>
                      <a:fillRect/>
                    </a:stretch>
                  </pic:blipFill>
                  <pic:spPr>
                    <a:xfrm>
                      <a:off x="0" y="0"/>
                      <a:ext cx="3919950" cy="172445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0" w:firstLine="0"/>
        <w:jc w:val="both"/>
        <w:rPr>
          <w:color w:val="000099"/>
        </w:rPr>
      </w:pPr>
      <w:r w:rsidDel="00000000" w:rsidR="00000000" w:rsidRPr="00000000">
        <w:rPr>
          <w:color w:val="000099"/>
          <w:rtl w:val="0"/>
        </w:rPr>
        <w:t xml:space="preserve">Asignamos «</w:t>
      </w:r>
      <w:r w:rsidDel="00000000" w:rsidR="00000000" w:rsidRPr="00000000">
        <w:rPr>
          <w:color w:val="000099"/>
          <w:rtl w:val="0"/>
        </w:rPr>
        <w:t xml:space="preserve">AttributeHierarchyVisible</w:t>
      </w:r>
      <w:r w:rsidDel="00000000" w:rsidR="00000000" w:rsidRPr="00000000">
        <w:rPr>
          <w:color w:val="000099"/>
          <w:rtl w:val="0"/>
        </w:rPr>
        <w:t xml:space="preserve">» de la variable PK Date Semester a FALSE, el tipo (Type) como Date y el </w:t>
      </w:r>
      <w:r w:rsidDel="00000000" w:rsidR="00000000" w:rsidRPr="00000000">
        <w:rPr>
          <w:color w:val="000099"/>
          <w:rtl w:val="0"/>
        </w:rPr>
        <w:t xml:space="preserve">NameColumn</w:t>
      </w:r>
      <w:r w:rsidDel="00000000" w:rsidR="00000000" w:rsidRPr="00000000">
        <w:rPr>
          <w:color w:val="000099"/>
          <w:rtl w:val="0"/>
        </w:rPr>
        <w:t xml:space="preserve"> cómo pk date semester.</w:t>
      </w:r>
    </w:p>
    <w:p w:rsidR="00000000" w:rsidDel="00000000" w:rsidP="00000000" w:rsidRDefault="00000000" w:rsidRPr="00000000" w14:paraId="00000124">
      <w:pPr>
        <w:ind w:left="0" w:firstLine="0"/>
        <w:jc w:val="center"/>
        <w:rPr>
          <w:color w:val="000099"/>
        </w:rPr>
      </w:pPr>
      <w:r w:rsidDel="00000000" w:rsidR="00000000" w:rsidRPr="00000000">
        <w:rPr>
          <w:color w:val="000099"/>
        </w:rPr>
        <w:drawing>
          <wp:inline distB="114300" distT="114300" distL="114300" distR="114300">
            <wp:extent cx="2557875" cy="2403702"/>
            <wp:effectExtent b="0" l="0" r="0" t="0"/>
            <wp:docPr id="1716" name="image79.png"/>
            <a:graphic>
              <a:graphicData uri="http://schemas.openxmlformats.org/drawingml/2006/picture">
                <pic:pic>
                  <pic:nvPicPr>
                    <pic:cNvPr id="0" name="image79.png"/>
                    <pic:cNvPicPr preferRelativeResize="0"/>
                  </pic:nvPicPr>
                  <pic:blipFill>
                    <a:blip r:embed="rId68"/>
                    <a:srcRect b="0" l="0" r="0" t="0"/>
                    <a:stretch>
                      <a:fillRect/>
                    </a:stretch>
                  </pic:blipFill>
                  <pic:spPr>
                    <a:xfrm>
                      <a:off x="0" y="0"/>
                      <a:ext cx="2557875" cy="240370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0" w:firstLine="0"/>
        <w:jc w:val="left"/>
        <w:rPr>
          <w:color w:val="000099"/>
        </w:rPr>
      </w:pPr>
      <w:r w:rsidDel="00000000" w:rsidR="00000000" w:rsidRPr="00000000">
        <w:rPr>
          <w:rtl w:val="0"/>
        </w:rPr>
      </w:r>
    </w:p>
    <w:p w:rsidR="00000000" w:rsidDel="00000000" w:rsidP="00000000" w:rsidRDefault="00000000" w:rsidRPr="00000000" w14:paraId="00000126">
      <w:pPr>
        <w:ind w:left="0" w:firstLine="0"/>
        <w:jc w:val="left"/>
        <w:rPr>
          <w:color w:val="000099"/>
        </w:rPr>
      </w:pPr>
      <w:r w:rsidDel="00000000" w:rsidR="00000000" w:rsidRPr="00000000">
        <w:rPr>
          <w:color w:val="000099"/>
          <w:rtl w:val="0"/>
        </w:rPr>
        <w:t xml:space="preserve">En las propiedades de DIM SEMESTER escogemos como Tipo TIME.</w:t>
      </w:r>
    </w:p>
    <w:p w:rsidR="00000000" w:rsidDel="00000000" w:rsidP="00000000" w:rsidRDefault="00000000" w:rsidRPr="00000000" w14:paraId="00000127">
      <w:pPr>
        <w:ind w:left="0" w:firstLine="0"/>
        <w:jc w:val="left"/>
        <w:rPr>
          <w:color w:val="000099"/>
        </w:rPr>
      </w:pPr>
      <w:r w:rsidDel="00000000" w:rsidR="00000000" w:rsidRPr="00000000">
        <w:rPr>
          <w:rtl w:val="0"/>
        </w:rPr>
      </w:r>
    </w:p>
    <w:p w:rsidR="00000000" w:rsidDel="00000000" w:rsidP="00000000" w:rsidRDefault="00000000" w:rsidRPr="00000000" w14:paraId="00000128">
      <w:pPr>
        <w:ind w:left="0" w:firstLine="0"/>
        <w:jc w:val="center"/>
        <w:rPr>
          <w:color w:val="000099"/>
        </w:rPr>
      </w:pPr>
      <w:r w:rsidDel="00000000" w:rsidR="00000000" w:rsidRPr="00000000">
        <w:rPr>
          <w:color w:val="000099"/>
        </w:rPr>
        <w:drawing>
          <wp:inline distB="114300" distT="114300" distL="114300" distR="114300">
            <wp:extent cx="2219738" cy="1799333"/>
            <wp:effectExtent b="0" l="0" r="0" t="0"/>
            <wp:docPr id="1643" name="image10.png"/>
            <a:graphic>
              <a:graphicData uri="http://schemas.openxmlformats.org/drawingml/2006/picture">
                <pic:pic>
                  <pic:nvPicPr>
                    <pic:cNvPr id="0" name="image10.png"/>
                    <pic:cNvPicPr preferRelativeResize="0"/>
                  </pic:nvPicPr>
                  <pic:blipFill>
                    <a:blip r:embed="rId69"/>
                    <a:srcRect b="0" l="0" r="0" t="0"/>
                    <a:stretch>
                      <a:fillRect/>
                    </a:stretch>
                  </pic:blipFill>
                  <pic:spPr>
                    <a:xfrm>
                      <a:off x="0" y="0"/>
                      <a:ext cx="2219738" cy="179933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0" w:firstLine="0"/>
        <w:jc w:val="both"/>
        <w:rPr>
          <w:color w:val="000099"/>
        </w:rPr>
      </w:pPr>
      <w:r w:rsidDel="00000000" w:rsidR="00000000" w:rsidRPr="00000000">
        <w:rPr>
          <w:color w:val="000099"/>
          <w:rtl w:val="0"/>
        </w:rPr>
        <w:t xml:space="preserve">Similar al apartado de DIM DATE seleccionamos el Asistente de Business Intelligence y seleccionamos los atributos Año y Semestre.</w:t>
      </w:r>
    </w:p>
    <w:p w:rsidR="00000000" w:rsidDel="00000000" w:rsidP="00000000" w:rsidRDefault="00000000" w:rsidRPr="00000000" w14:paraId="0000012A">
      <w:pPr>
        <w:ind w:left="0" w:firstLine="0"/>
        <w:jc w:val="left"/>
        <w:rPr>
          <w:color w:val="000099"/>
        </w:rPr>
      </w:pPr>
      <w:r w:rsidDel="00000000" w:rsidR="00000000" w:rsidRPr="00000000">
        <w:rPr>
          <w:rtl w:val="0"/>
        </w:rPr>
      </w:r>
    </w:p>
    <w:p w:rsidR="00000000" w:rsidDel="00000000" w:rsidP="00000000" w:rsidRDefault="00000000" w:rsidRPr="00000000" w14:paraId="0000012B">
      <w:pPr>
        <w:ind w:left="0" w:firstLine="0"/>
        <w:jc w:val="center"/>
        <w:rPr>
          <w:color w:val="000099"/>
        </w:rPr>
      </w:pPr>
      <w:r w:rsidDel="00000000" w:rsidR="00000000" w:rsidRPr="00000000">
        <w:rPr>
          <w:color w:val="000099"/>
        </w:rPr>
        <w:drawing>
          <wp:inline distB="114300" distT="114300" distL="114300" distR="114300">
            <wp:extent cx="3229388" cy="2465291"/>
            <wp:effectExtent b="0" l="0" r="0" t="0"/>
            <wp:docPr id="1645" name="image2.png"/>
            <a:graphic>
              <a:graphicData uri="http://schemas.openxmlformats.org/drawingml/2006/picture">
                <pic:pic>
                  <pic:nvPicPr>
                    <pic:cNvPr id="0" name="image2.png"/>
                    <pic:cNvPicPr preferRelativeResize="0"/>
                  </pic:nvPicPr>
                  <pic:blipFill>
                    <a:blip r:embed="rId70"/>
                    <a:srcRect b="0" l="0" r="0" t="0"/>
                    <a:stretch>
                      <a:fillRect/>
                    </a:stretch>
                  </pic:blipFill>
                  <pic:spPr>
                    <a:xfrm>
                      <a:off x="0" y="0"/>
                      <a:ext cx="3229388" cy="2465291"/>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0" w:firstLine="0"/>
        <w:jc w:val="center"/>
        <w:rPr>
          <w:color w:val="000099"/>
        </w:rPr>
      </w:pPr>
      <w:r w:rsidDel="00000000" w:rsidR="00000000" w:rsidRPr="00000000">
        <w:rPr>
          <w:color w:val="000099"/>
        </w:rPr>
        <w:drawing>
          <wp:inline distB="114300" distT="114300" distL="114300" distR="114300">
            <wp:extent cx="4098848" cy="3127693"/>
            <wp:effectExtent b="0" l="0" r="0" t="0"/>
            <wp:docPr id="1737" name="image99.png"/>
            <a:graphic>
              <a:graphicData uri="http://schemas.openxmlformats.org/drawingml/2006/picture">
                <pic:pic>
                  <pic:nvPicPr>
                    <pic:cNvPr id="0" name="image99.png"/>
                    <pic:cNvPicPr preferRelativeResize="0"/>
                  </pic:nvPicPr>
                  <pic:blipFill>
                    <a:blip r:embed="rId71"/>
                    <a:srcRect b="0" l="0" r="0" t="0"/>
                    <a:stretch>
                      <a:fillRect/>
                    </a:stretch>
                  </pic:blipFill>
                  <pic:spPr>
                    <a:xfrm>
                      <a:off x="0" y="0"/>
                      <a:ext cx="4098848" cy="312769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jc w:val="left"/>
        <w:rPr>
          <w:color w:val="000099"/>
        </w:rPr>
      </w:pPr>
      <w:r w:rsidDel="00000000" w:rsidR="00000000" w:rsidRPr="00000000">
        <w:rPr>
          <w:rtl w:val="0"/>
        </w:rPr>
      </w:r>
    </w:p>
    <w:p w:rsidR="00000000" w:rsidDel="00000000" w:rsidP="00000000" w:rsidRDefault="00000000" w:rsidRPr="00000000" w14:paraId="0000012E">
      <w:pPr>
        <w:jc w:val="both"/>
        <w:rPr>
          <w:color w:val="000099"/>
        </w:rPr>
      </w:pPr>
      <w:r w:rsidDel="00000000" w:rsidR="00000000" w:rsidRPr="00000000">
        <w:rPr>
          <w:color w:val="000099"/>
          <w:rtl w:val="0"/>
        </w:rPr>
        <w:t xml:space="preserve">A continuación, se definirá la jerarquía temporal. Usamos «Pk date semester» para el gránulo de la dimensión.</w:t>
      </w:r>
    </w:p>
    <w:p w:rsidR="00000000" w:rsidDel="00000000" w:rsidP="00000000" w:rsidRDefault="00000000" w:rsidRPr="00000000" w14:paraId="0000012F">
      <w:pPr>
        <w:ind w:left="0" w:firstLine="0"/>
        <w:jc w:val="left"/>
        <w:rPr>
          <w:color w:val="000099"/>
        </w:rPr>
      </w:pPr>
      <w:r w:rsidDel="00000000" w:rsidR="00000000" w:rsidRPr="00000000">
        <w:rPr>
          <w:rtl w:val="0"/>
        </w:rPr>
      </w:r>
    </w:p>
    <w:p w:rsidR="00000000" w:rsidDel="00000000" w:rsidP="00000000" w:rsidRDefault="00000000" w:rsidRPr="00000000" w14:paraId="00000130">
      <w:pPr>
        <w:ind w:left="0" w:firstLine="0"/>
        <w:jc w:val="center"/>
        <w:rPr>
          <w:color w:val="000099"/>
        </w:rPr>
      </w:pPr>
      <w:r w:rsidDel="00000000" w:rsidR="00000000" w:rsidRPr="00000000">
        <w:rPr>
          <w:color w:val="000099"/>
        </w:rPr>
        <w:drawing>
          <wp:inline distB="114300" distT="114300" distL="114300" distR="114300">
            <wp:extent cx="4081463" cy="1603703"/>
            <wp:effectExtent b="0" l="0" r="0" t="0"/>
            <wp:docPr id="1725" name="image83.png"/>
            <a:graphic>
              <a:graphicData uri="http://schemas.openxmlformats.org/drawingml/2006/picture">
                <pic:pic>
                  <pic:nvPicPr>
                    <pic:cNvPr id="0" name="image83.png"/>
                    <pic:cNvPicPr preferRelativeResize="0"/>
                  </pic:nvPicPr>
                  <pic:blipFill>
                    <a:blip r:embed="rId72"/>
                    <a:srcRect b="0" l="0" r="0" t="0"/>
                    <a:stretch>
                      <a:fillRect/>
                    </a:stretch>
                  </pic:blipFill>
                  <pic:spPr>
                    <a:xfrm>
                      <a:off x="0" y="0"/>
                      <a:ext cx="4081463" cy="160370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both"/>
        <w:rPr>
          <w:color w:val="000099"/>
        </w:rPr>
      </w:pPr>
      <w:r w:rsidDel="00000000" w:rsidR="00000000" w:rsidRPr="00000000">
        <w:rPr>
          <w:color w:val="000099"/>
          <w:rtl w:val="0"/>
        </w:rPr>
        <w:t xml:space="preserve">Similar al apartado de DIM DATE, aparecerá la advertencia sobre la necesidad de crear relaciones de atributos. Por ello, y de la misma manera que antes, se crearán las relaciones pertinentes.</w:t>
      </w:r>
    </w:p>
    <w:p w:rsidR="00000000" w:rsidDel="00000000" w:rsidP="00000000" w:rsidRDefault="00000000" w:rsidRPr="00000000" w14:paraId="00000132">
      <w:pPr>
        <w:rPr>
          <w:color w:val="000099"/>
        </w:rPr>
      </w:pPr>
      <w:r w:rsidDel="00000000" w:rsidR="00000000" w:rsidRPr="00000000">
        <w:rPr>
          <w:rtl w:val="0"/>
        </w:rPr>
      </w:r>
    </w:p>
    <w:p w:rsidR="00000000" w:rsidDel="00000000" w:rsidP="00000000" w:rsidRDefault="00000000" w:rsidRPr="00000000" w14:paraId="00000133">
      <w:pPr>
        <w:rPr>
          <w:color w:val="000099"/>
        </w:rPr>
      </w:pPr>
      <w:r w:rsidDel="00000000" w:rsidR="00000000" w:rsidRPr="00000000">
        <w:rPr>
          <w:rtl w:val="0"/>
        </w:rPr>
      </w:r>
    </w:p>
    <w:p w:rsidR="00000000" w:rsidDel="00000000" w:rsidP="00000000" w:rsidRDefault="00000000" w:rsidRPr="00000000" w14:paraId="00000134">
      <w:pPr>
        <w:ind w:left="0" w:firstLine="0"/>
        <w:jc w:val="left"/>
        <w:rPr>
          <w:color w:val="000099"/>
        </w:rPr>
      </w:pPr>
      <w:r w:rsidDel="00000000" w:rsidR="00000000" w:rsidRPr="00000000">
        <w:rPr>
          <w:rtl w:val="0"/>
        </w:rPr>
      </w:r>
    </w:p>
    <w:p w:rsidR="00000000" w:rsidDel="00000000" w:rsidP="00000000" w:rsidRDefault="00000000" w:rsidRPr="00000000" w14:paraId="00000135">
      <w:pPr>
        <w:ind w:left="0" w:firstLine="0"/>
        <w:jc w:val="center"/>
        <w:rPr>
          <w:color w:val="000099"/>
        </w:rPr>
      </w:pPr>
      <w:r w:rsidDel="00000000" w:rsidR="00000000" w:rsidRPr="00000000">
        <w:rPr>
          <w:color w:val="000099"/>
        </w:rPr>
        <w:drawing>
          <wp:inline distB="114300" distT="114300" distL="114300" distR="114300">
            <wp:extent cx="3014663" cy="1062683"/>
            <wp:effectExtent b="0" l="0" r="0" t="0"/>
            <wp:docPr id="1696" name="image53.png"/>
            <a:graphic>
              <a:graphicData uri="http://schemas.openxmlformats.org/drawingml/2006/picture">
                <pic:pic>
                  <pic:nvPicPr>
                    <pic:cNvPr id="0" name="image53.png"/>
                    <pic:cNvPicPr preferRelativeResize="0"/>
                  </pic:nvPicPr>
                  <pic:blipFill>
                    <a:blip r:embed="rId73"/>
                    <a:srcRect b="0" l="0" r="0" t="0"/>
                    <a:stretch>
                      <a:fillRect/>
                    </a:stretch>
                  </pic:blipFill>
                  <pic:spPr>
                    <a:xfrm>
                      <a:off x="0" y="0"/>
                      <a:ext cx="3014663" cy="106268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0" w:firstLine="0"/>
        <w:jc w:val="left"/>
        <w:rPr>
          <w:color w:val="000099"/>
        </w:rPr>
      </w:pPr>
      <w:r w:rsidDel="00000000" w:rsidR="00000000" w:rsidRPr="00000000">
        <w:rPr>
          <w:color w:val="000099"/>
          <w:rtl w:val="0"/>
        </w:rPr>
        <w:t xml:space="preserve">Seleccionamos las relaciones como Rígido y nos queda el siguiente diagrama.</w:t>
      </w:r>
    </w:p>
    <w:p w:rsidR="00000000" w:rsidDel="00000000" w:rsidP="00000000" w:rsidRDefault="00000000" w:rsidRPr="00000000" w14:paraId="00000137">
      <w:pPr>
        <w:ind w:left="0" w:firstLine="0"/>
        <w:jc w:val="left"/>
        <w:rPr>
          <w:color w:val="000099"/>
        </w:rPr>
      </w:pPr>
      <w:r w:rsidDel="00000000" w:rsidR="00000000" w:rsidRPr="00000000">
        <w:rPr>
          <w:rtl w:val="0"/>
        </w:rPr>
      </w:r>
    </w:p>
    <w:p w:rsidR="00000000" w:rsidDel="00000000" w:rsidP="00000000" w:rsidRDefault="00000000" w:rsidRPr="00000000" w14:paraId="00000138">
      <w:pPr>
        <w:ind w:left="0" w:firstLine="0"/>
        <w:jc w:val="center"/>
        <w:rPr>
          <w:color w:val="000099"/>
        </w:rPr>
      </w:pPr>
      <w:r w:rsidDel="00000000" w:rsidR="00000000" w:rsidRPr="00000000">
        <w:rPr>
          <w:color w:val="000099"/>
        </w:rPr>
        <w:drawing>
          <wp:inline distB="114300" distT="114300" distL="114300" distR="114300">
            <wp:extent cx="4638675" cy="704850"/>
            <wp:effectExtent b="0" l="0" r="0" t="0"/>
            <wp:docPr id="1713" name="image70.png"/>
            <a:graphic>
              <a:graphicData uri="http://schemas.openxmlformats.org/drawingml/2006/picture">
                <pic:pic>
                  <pic:nvPicPr>
                    <pic:cNvPr id="0" name="image70.png"/>
                    <pic:cNvPicPr preferRelativeResize="0"/>
                  </pic:nvPicPr>
                  <pic:blipFill>
                    <a:blip r:embed="rId74"/>
                    <a:srcRect b="0" l="0" r="0" t="0"/>
                    <a:stretch>
                      <a:fillRect/>
                    </a:stretch>
                  </pic:blipFill>
                  <pic:spPr>
                    <a:xfrm>
                      <a:off x="0" y="0"/>
                      <a:ext cx="46386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0"/>
        <w:jc w:val="left"/>
        <w:rPr>
          <w:color w:val="000099"/>
        </w:rPr>
      </w:pPr>
      <w:r w:rsidDel="00000000" w:rsidR="00000000" w:rsidRPr="00000000">
        <w:rPr>
          <w:color w:val="000099"/>
          <w:rtl w:val="0"/>
        </w:rPr>
        <w:t xml:space="preserve">Especificamos y comprobamos los valores de Type y </w:t>
      </w:r>
      <w:r w:rsidDel="00000000" w:rsidR="00000000" w:rsidRPr="00000000">
        <w:rPr>
          <w:color w:val="000099"/>
          <w:rtl w:val="0"/>
        </w:rPr>
        <w:t xml:space="preserve">NameColumn</w:t>
      </w:r>
      <w:r w:rsidDel="00000000" w:rsidR="00000000" w:rsidRPr="00000000">
        <w:rPr>
          <w:color w:val="000099"/>
          <w:rtl w:val="0"/>
        </w:rPr>
        <w:t xml:space="preserve">.</w:t>
      </w:r>
    </w:p>
    <w:p w:rsidR="00000000" w:rsidDel="00000000" w:rsidP="00000000" w:rsidRDefault="00000000" w:rsidRPr="00000000" w14:paraId="0000013A">
      <w:pPr>
        <w:ind w:left="0" w:firstLine="0"/>
        <w:jc w:val="left"/>
        <w:rPr>
          <w:color w:val="000099"/>
        </w:rPr>
      </w:pPr>
      <w:r w:rsidDel="00000000" w:rsidR="00000000" w:rsidRPr="00000000">
        <w:rPr>
          <w:rtl w:val="0"/>
        </w:rPr>
      </w:r>
    </w:p>
    <w:p w:rsidR="00000000" w:rsidDel="00000000" w:rsidP="00000000" w:rsidRDefault="00000000" w:rsidRPr="00000000" w14:paraId="0000013B">
      <w:pPr>
        <w:ind w:left="0" w:firstLine="0"/>
        <w:jc w:val="center"/>
        <w:rPr>
          <w:color w:val="000099"/>
        </w:rPr>
      </w:pPr>
      <w:r w:rsidDel="00000000" w:rsidR="00000000" w:rsidRPr="00000000">
        <w:rPr>
          <w:color w:val="000099"/>
        </w:rPr>
        <w:drawing>
          <wp:inline distB="114300" distT="114300" distL="114300" distR="114300">
            <wp:extent cx="2504749" cy="1674445"/>
            <wp:effectExtent b="0" l="0" r="0" t="0"/>
            <wp:docPr id="1723" name="image81.png"/>
            <a:graphic>
              <a:graphicData uri="http://schemas.openxmlformats.org/drawingml/2006/picture">
                <pic:pic>
                  <pic:nvPicPr>
                    <pic:cNvPr id="0" name="image81.png"/>
                    <pic:cNvPicPr preferRelativeResize="0"/>
                  </pic:nvPicPr>
                  <pic:blipFill>
                    <a:blip r:embed="rId75"/>
                    <a:srcRect b="0" l="0" r="0" t="0"/>
                    <a:stretch>
                      <a:fillRect/>
                    </a:stretch>
                  </pic:blipFill>
                  <pic:spPr>
                    <a:xfrm>
                      <a:off x="0" y="0"/>
                      <a:ext cx="2504749" cy="1674445"/>
                    </a:xfrm>
                    <a:prstGeom prst="rect"/>
                    <a:ln/>
                  </pic:spPr>
                </pic:pic>
              </a:graphicData>
            </a:graphic>
          </wp:inline>
        </w:drawing>
      </w:r>
      <w:r w:rsidDel="00000000" w:rsidR="00000000" w:rsidRPr="00000000">
        <w:rPr>
          <w:color w:val="000099"/>
        </w:rPr>
        <w:drawing>
          <wp:inline distB="114300" distT="114300" distL="114300" distR="114300">
            <wp:extent cx="2595563" cy="1706275"/>
            <wp:effectExtent b="0" l="0" r="0" t="0"/>
            <wp:docPr id="1747" name="image107.png"/>
            <a:graphic>
              <a:graphicData uri="http://schemas.openxmlformats.org/drawingml/2006/picture">
                <pic:pic>
                  <pic:nvPicPr>
                    <pic:cNvPr id="0" name="image107.png"/>
                    <pic:cNvPicPr preferRelativeResize="0"/>
                  </pic:nvPicPr>
                  <pic:blipFill>
                    <a:blip r:embed="rId76"/>
                    <a:srcRect b="0" l="0" r="0" t="0"/>
                    <a:stretch>
                      <a:fillRect/>
                    </a:stretch>
                  </pic:blipFill>
                  <pic:spPr>
                    <a:xfrm>
                      <a:off x="0" y="0"/>
                      <a:ext cx="2595563" cy="17062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2"/>
        <w:widowControl w:val="1"/>
        <w:numPr>
          <w:ilvl w:val="1"/>
          <w:numId w:val="1"/>
        </w:numPr>
        <w:spacing w:line="360" w:lineRule="auto"/>
        <w:ind w:left="792" w:hanging="432"/>
        <w:jc w:val="both"/>
        <w:rPr>
          <w:color w:val="000099"/>
        </w:rPr>
      </w:pPr>
      <w:bookmarkStart w:colFirst="0" w:colLast="0" w:name="_heading=h.yory08eqfg51" w:id="11"/>
      <w:bookmarkEnd w:id="11"/>
      <w:r w:rsidDel="00000000" w:rsidR="00000000" w:rsidRPr="00000000">
        <w:rPr>
          <w:color w:val="000099"/>
          <w:vertAlign w:val="baseline"/>
          <w:rtl w:val="0"/>
        </w:rPr>
        <w:t xml:space="preserve">Procesado y resolución de errores</w:t>
      </w:r>
      <w:r w:rsidDel="00000000" w:rsidR="00000000" w:rsidRPr="00000000">
        <w:rPr>
          <w:rtl w:val="0"/>
        </w:rPr>
      </w:r>
    </w:p>
    <w:p w:rsidR="00000000" w:rsidDel="00000000" w:rsidP="00000000" w:rsidRDefault="00000000" w:rsidRPr="00000000" w14:paraId="0000013D">
      <w:pPr>
        <w:pStyle w:val="Heading1"/>
        <w:widowControl w:val="1"/>
        <w:numPr>
          <w:ilvl w:val="0"/>
          <w:numId w:val="1"/>
        </w:numPr>
        <w:spacing w:line="360" w:lineRule="auto"/>
        <w:ind w:left="360"/>
        <w:jc w:val="both"/>
        <w:rPr/>
      </w:pPr>
      <w:bookmarkStart w:colFirst="0" w:colLast="0" w:name="_heading=h.nzj5luwgw4q3" w:id="12"/>
      <w:bookmarkEnd w:id="12"/>
      <w:r w:rsidDel="00000000" w:rsidR="00000000" w:rsidRPr="00000000">
        <w:rPr>
          <w:color w:val="000099"/>
          <w:vertAlign w:val="baseline"/>
          <w:rtl w:val="0"/>
        </w:rPr>
        <w:t xml:space="preserve">Explotación del modelo OLAP</w:t>
      </w: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rPr>
          <w:b w:val="1"/>
          <w:color w:val="000099"/>
        </w:rPr>
      </w:pPr>
      <w:r w:rsidDel="00000000" w:rsidR="00000000" w:rsidRPr="00000000">
        <w:rPr>
          <w:b w:val="1"/>
          <w:color w:val="000099"/>
          <w:rtl w:val="0"/>
        </w:rPr>
        <w:t xml:space="preserve">1) Relación de precios de consumo en alimentación por país en marzo del año 2022, ordenados por HICP de mayor a menor. </w:t>
      </w:r>
    </w:p>
    <w:p w:rsidR="00000000" w:rsidDel="00000000" w:rsidP="00000000" w:rsidRDefault="00000000" w:rsidRPr="00000000" w14:paraId="00000140">
      <w:pPr>
        <w:ind w:left="0" w:firstLine="0"/>
        <w:rPr>
          <w:b w:val="1"/>
          <w:color w:val="000099"/>
        </w:rPr>
      </w:pPr>
      <w:r w:rsidDel="00000000" w:rsidR="00000000" w:rsidRPr="00000000">
        <w:rPr>
          <w:rtl w:val="0"/>
        </w:rPr>
      </w:r>
    </w:p>
    <w:p w:rsidR="00000000" w:rsidDel="00000000" w:rsidP="00000000" w:rsidRDefault="00000000" w:rsidRPr="00000000" w14:paraId="00000141">
      <w:pPr>
        <w:ind w:left="0" w:firstLine="0"/>
        <w:jc w:val="both"/>
        <w:rPr>
          <w:color w:val="000099"/>
        </w:rPr>
      </w:pPr>
      <w:r w:rsidDel="00000000" w:rsidR="00000000" w:rsidRPr="00000000">
        <w:rPr>
          <w:color w:val="000099"/>
          <w:rtl w:val="0"/>
        </w:rPr>
        <w:t xml:space="preserve">Para realizar este apartado usaremos la pestaña del explorador de cubos de Visual Studio. Desde el Explorador del cubo arrastramos la dimensión DIM DATE y elegimos la expresión de filtro 202203 (marzo del año 2022).</w:t>
      </w:r>
    </w:p>
    <w:p w:rsidR="00000000" w:rsidDel="00000000" w:rsidP="00000000" w:rsidRDefault="00000000" w:rsidRPr="00000000" w14:paraId="00000142">
      <w:pPr>
        <w:ind w:left="0" w:firstLine="0"/>
        <w:rPr>
          <w:color w:val="000099"/>
        </w:rPr>
      </w:pPr>
      <w:r w:rsidDel="00000000" w:rsidR="00000000" w:rsidRPr="00000000">
        <w:rPr>
          <w:color w:val="000099"/>
        </w:rPr>
        <w:drawing>
          <wp:inline distB="114300" distT="114300" distL="114300" distR="114300">
            <wp:extent cx="6657150" cy="2362200"/>
            <wp:effectExtent b="0" l="0" r="0" t="0"/>
            <wp:docPr id="1710" name="image74.png"/>
            <a:graphic>
              <a:graphicData uri="http://schemas.openxmlformats.org/drawingml/2006/picture">
                <pic:pic>
                  <pic:nvPicPr>
                    <pic:cNvPr id="0" name="image74.png"/>
                    <pic:cNvPicPr preferRelativeResize="0"/>
                  </pic:nvPicPr>
                  <pic:blipFill>
                    <a:blip r:embed="rId77"/>
                    <a:srcRect b="0" l="0" r="0" t="0"/>
                    <a:stretch>
                      <a:fillRect/>
                    </a:stretch>
                  </pic:blipFill>
                  <pic:spPr>
                    <a:xfrm>
                      <a:off x="0" y="0"/>
                      <a:ext cx="66571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0" w:firstLine="0"/>
        <w:rPr>
          <w:color w:val="000099"/>
        </w:rPr>
      </w:pPr>
      <w:r w:rsidDel="00000000" w:rsidR="00000000" w:rsidRPr="00000000">
        <w:rPr>
          <w:rtl w:val="0"/>
        </w:rPr>
      </w:r>
    </w:p>
    <w:p w:rsidR="00000000" w:rsidDel="00000000" w:rsidP="00000000" w:rsidRDefault="00000000" w:rsidRPr="00000000" w14:paraId="00000144">
      <w:pPr>
        <w:ind w:left="0" w:firstLine="0"/>
        <w:jc w:val="both"/>
        <w:rPr>
          <w:color w:val="000099"/>
        </w:rPr>
      </w:pPr>
      <w:r w:rsidDel="00000000" w:rsidR="00000000" w:rsidRPr="00000000">
        <w:rPr>
          <w:color w:val="000099"/>
          <w:rtl w:val="0"/>
        </w:rPr>
        <w:t xml:space="preserve">Seguidamente, arrastramos la dimensión COICOP para seleccionar los productos de alimentación. Para ello seleccionamos la expresión de filtro </w:t>
      </w:r>
      <w:r w:rsidDel="00000000" w:rsidR="00000000" w:rsidRPr="00000000">
        <w:rPr>
          <w:i w:val="1"/>
          <w:color w:val="000099"/>
          <w:rtl w:val="0"/>
        </w:rPr>
        <w:t xml:space="preserve">Food</w:t>
      </w:r>
      <w:r w:rsidDel="00000000" w:rsidR="00000000" w:rsidRPr="00000000">
        <w:rPr>
          <w:color w:val="000099"/>
          <w:rtl w:val="0"/>
        </w:rPr>
        <w:t xml:space="preserve">.</w:t>
      </w:r>
    </w:p>
    <w:p w:rsidR="00000000" w:rsidDel="00000000" w:rsidP="00000000" w:rsidRDefault="00000000" w:rsidRPr="00000000" w14:paraId="00000145">
      <w:pPr>
        <w:ind w:left="0" w:firstLine="0"/>
        <w:rPr>
          <w:color w:val="000099"/>
        </w:rPr>
      </w:pPr>
      <w:r w:rsidDel="00000000" w:rsidR="00000000" w:rsidRPr="00000000">
        <w:rPr>
          <w:color w:val="000099"/>
        </w:rPr>
        <w:drawing>
          <wp:inline distB="114300" distT="114300" distL="114300" distR="114300">
            <wp:extent cx="6657150" cy="2514600"/>
            <wp:effectExtent b="0" l="0" r="0" t="0"/>
            <wp:docPr id="1719" name="image84.png"/>
            <a:graphic>
              <a:graphicData uri="http://schemas.openxmlformats.org/drawingml/2006/picture">
                <pic:pic>
                  <pic:nvPicPr>
                    <pic:cNvPr id="0" name="image84.png"/>
                    <pic:cNvPicPr preferRelativeResize="0"/>
                  </pic:nvPicPr>
                  <pic:blipFill>
                    <a:blip r:embed="rId78"/>
                    <a:srcRect b="0" l="0" r="0" t="0"/>
                    <a:stretch>
                      <a:fillRect/>
                    </a:stretch>
                  </pic:blipFill>
                  <pic:spPr>
                    <a:xfrm>
                      <a:off x="0" y="0"/>
                      <a:ext cx="66571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0" w:firstLine="0"/>
        <w:jc w:val="both"/>
        <w:rPr>
          <w:color w:val="000099"/>
        </w:rPr>
      </w:pPr>
      <w:r w:rsidDel="00000000" w:rsidR="00000000" w:rsidRPr="00000000">
        <w:rPr>
          <w:color w:val="000099"/>
          <w:rtl w:val="0"/>
        </w:rPr>
        <w:t xml:space="preserve">Finalmente, arrastrando el atributo country name de la dimensión COUNTRY al apartado de consultas y añadiendo la métrica HICP, obtenemos el resultado de la primera consulta.</w:t>
      </w:r>
    </w:p>
    <w:p w:rsidR="00000000" w:rsidDel="00000000" w:rsidP="00000000" w:rsidRDefault="00000000" w:rsidRPr="00000000" w14:paraId="00000147">
      <w:pPr>
        <w:ind w:left="0" w:firstLine="0"/>
        <w:rPr>
          <w:color w:val="000099"/>
        </w:rPr>
      </w:pPr>
      <w:r w:rsidDel="00000000" w:rsidR="00000000" w:rsidRPr="00000000">
        <w:rPr>
          <w:rtl w:val="0"/>
        </w:rPr>
      </w:r>
    </w:p>
    <w:p w:rsidR="00000000" w:rsidDel="00000000" w:rsidP="00000000" w:rsidRDefault="00000000" w:rsidRPr="00000000" w14:paraId="00000148">
      <w:pPr>
        <w:ind w:left="0" w:firstLine="0"/>
        <w:rPr>
          <w:color w:val="000099"/>
        </w:rPr>
      </w:pPr>
      <w:r w:rsidDel="00000000" w:rsidR="00000000" w:rsidRPr="00000000">
        <w:rPr>
          <w:color w:val="000099"/>
        </w:rPr>
        <w:drawing>
          <wp:inline distB="114300" distT="114300" distL="114300" distR="114300">
            <wp:extent cx="6657150" cy="3162300"/>
            <wp:effectExtent b="0" l="0" r="0" t="0"/>
            <wp:docPr id="1661" name="image25.png"/>
            <a:graphic>
              <a:graphicData uri="http://schemas.openxmlformats.org/drawingml/2006/picture">
                <pic:pic>
                  <pic:nvPicPr>
                    <pic:cNvPr id="0" name="image25.png"/>
                    <pic:cNvPicPr preferRelativeResize="0"/>
                  </pic:nvPicPr>
                  <pic:blipFill>
                    <a:blip r:embed="rId79"/>
                    <a:srcRect b="0" l="0" r="0" t="0"/>
                    <a:stretch>
                      <a:fillRect/>
                    </a:stretch>
                  </pic:blipFill>
                  <pic:spPr>
                    <a:xfrm>
                      <a:off x="0" y="0"/>
                      <a:ext cx="66571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0" w:firstLine="0"/>
        <w:rPr>
          <w:color w:val="000099"/>
        </w:rPr>
      </w:pPr>
      <w:r w:rsidDel="00000000" w:rsidR="00000000" w:rsidRPr="00000000">
        <w:rPr>
          <w:rtl w:val="0"/>
        </w:rPr>
      </w:r>
    </w:p>
    <w:p w:rsidR="00000000" w:rsidDel="00000000" w:rsidP="00000000" w:rsidRDefault="00000000" w:rsidRPr="00000000" w14:paraId="0000014A">
      <w:pPr>
        <w:ind w:left="0" w:firstLine="0"/>
        <w:rPr>
          <w:color w:val="000099"/>
        </w:rPr>
      </w:pPr>
      <w:r w:rsidDel="00000000" w:rsidR="00000000" w:rsidRPr="00000000">
        <w:rPr>
          <w:color w:val="000099"/>
          <w:rtl w:val="0"/>
        </w:rPr>
        <w:t xml:space="preserve">Lo mismo podemos hacer sencillamente desde EXCEL. Para ello  clicamos el botón Analizar en Excel.</w:t>
      </w:r>
    </w:p>
    <w:p w:rsidR="00000000" w:rsidDel="00000000" w:rsidP="00000000" w:rsidRDefault="00000000" w:rsidRPr="00000000" w14:paraId="0000014B">
      <w:pPr>
        <w:ind w:left="0" w:firstLine="0"/>
        <w:jc w:val="center"/>
        <w:rPr>
          <w:color w:val="000099"/>
        </w:rPr>
      </w:pPr>
      <w:r w:rsidDel="00000000" w:rsidR="00000000" w:rsidRPr="00000000">
        <w:rPr>
          <w:color w:val="000099"/>
        </w:rPr>
        <w:drawing>
          <wp:inline distB="114300" distT="114300" distL="114300" distR="114300">
            <wp:extent cx="4057650" cy="504825"/>
            <wp:effectExtent b="0" l="0" r="0" t="0"/>
            <wp:docPr id="1712" name="image78.png"/>
            <a:graphic>
              <a:graphicData uri="http://schemas.openxmlformats.org/drawingml/2006/picture">
                <pic:pic>
                  <pic:nvPicPr>
                    <pic:cNvPr id="0" name="image78.png"/>
                    <pic:cNvPicPr preferRelativeResize="0"/>
                  </pic:nvPicPr>
                  <pic:blipFill>
                    <a:blip r:embed="rId80"/>
                    <a:srcRect b="0" l="0" r="0" t="0"/>
                    <a:stretch>
                      <a:fillRect/>
                    </a:stretch>
                  </pic:blipFill>
                  <pic:spPr>
                    <a:xfrm>
                      <a:off x="0" y="0"/>
                      <a:ext cx="40576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0" w:firstLine="0"/>
        <w:jc w:val="both"/>
        <w:rPr>
          <w:color w:val="000099"/>
        </w:rPr>
      </w:pPr>
      <w:r w:rsidDel="00000000" w:rsidR="00000000" w:rsidRPr="00000000">
        <w:rPr>
          <w:rtl w:val="0"/>
        </w:rPr>
      </w:r>
    </w:p>
    <w:p w:rsidR="00000000" w:rsidDel="00000000" w:rsidP="00000000" w:rsidRDefault="00000000" w:rsidRPr="00000000" w14:paraId="0000014D">
      <w:pPr>
        <w:ind w:left="0" w:firstLine="0"/>
        <w:jc w:val="both"/>
        <w:rPr>
          <w:color w:val="000099"/>
        </w:rPr>
      </w:pPr>
      <w:r w:rsidDel="00000000" w:rsidR="00000000" w:rsidRPr="00000000">
        <w:rPr>
          <w:color w:val="000099"/>
          <w:rtl w:val="0"/>
        </w:rPr>
        <w:t xml:space="preserve">E insertamos los filtros y atributos deseados igual que en MDX. Podemos ordenar fácilmente las columnas con </w:t>
      </w:r>
      <w:r w:rsidDel="00000000" w:rsidR="00000000" w:rsidRPr="00000000">
        <w:rPr>
          <w:color w:val="000099"/>
          <w:rtl w:val="0"/>
        </w:rPr>
        <w:t xml:space="preserve">la built-in función</w:t>
      </w:r>
      <w:r w:rsidDel="00000000" w:rsidR="00000000" w:rsidRPr="00000000">
        <w:rPr>
          <w:color w:val="000099"/>
          <w:rtl w:val="0"/>
        </w:rPr>
        <w:t xml:space="preserve"> de Excel. Esto nos deja a Turquía se sitúa en el nivel más alto de inflación (37.1) y al final de la tabla, se pueden observar países que experimentan deflación (Suiza y Noruega). España obtuvo una inflación de 2.7.</w:t>
      </w:r>
    </w:p>
    <w:p w:rsidR="00000000" w:rsidDel="00000000" w:rsidP="00000000" w:rsidRDefault="00000000" w:rsidRPr="00000000" w14:paraId="0000014E">
      <w:pPr>
        <w:ind w:left="0" w:firstLine="0"/>
        <w:rPr>
          <w:color w:val="000099"/>
        </w:rPr>
      </w:pPr>
      <w:r w:rsidDel="00000000" w:rsidR="00000000" w:rsidRPr="00000000">
        <w:rPr>
          <w:color w:val="000099"/>
        </w:rPr>
        <w:drawing>
          <wp:inline distB="114300" distT="114300" distL="114300" distR="114300">
            <wp:extent cx="6657150" cy="6299200"/>
            <wp:effectExtent b="0" l="0" r="0" t="0"/>
            <wp:docPr id="1702" name="image62.png"/>
            <a:graphic>
              <a:graphicData uri="http://schemas.openxmlformats.org/drawingml/2006/picture">
                <pic:pic>
                  <pic:nvPicPr>
                    <pic:cNvPr id="0" name="image62.png"/>
                    <pic:cNvPicPr preferRelativeResize="0"/>
                  </pic:nvPicPr>
                  <pic:blipFill>
                    <a:blip r:embed="rId81"/>
                    <a:srcRect b="0" l="0" r="0" t="0"/>
                    <a:stretch>
                      <a:fillRect/>
                    </a:stretch>
                  </pic:blipFill>
                  <pic:spPr>
                    <a:xfrm>
                      <a:off x="0" y="0"/>
                      <a:ext cx="665715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0" w:firstLine="0"/>
        <w:rPr>
          <w:color w:val="000099"/>
        </w:rPr>
      </w:pPr>
      <w:r w:rsidDel="00000000" w:rsidR="00000000" w:rsidRPr="00000000">
        <w:rPr>
          <w:rtl w:val="0"/>
        </w:rPr>
      </w:r>
    </w:p>
    <w:p w:rsidR="00000000" w:rsidDel="00000000" w:rsidP="00000000" w:rsidRDefault="00000000" w:rsidRPr="00000000" w14:paraId="00000150">
      <w:pPr>
        <w:rPr>
          <w:b w:val="1"/>
          <w:color w:val="000099"/>
        </w:rPr>
      </w:pPr>
      <w:r w:rsidDel="00000000" w:rsidR="00000000" w:rsidRPr="00000000">
        <w:rPr>
          <w:b w:val="1"/>
          <w:color w:val="000099"/>
          <w:rtl w:val="0"/>
        </w:rPr>
        <w:t xml:space="preserve">2) Obtener la media del HICP para España por año. Mostrar los resultados redondeados a dos decimales. </w:t>
      </w:r>
    </w:p>
    <w:p w:rsidR="00000000" w:rsidDel="00000000" w:rsidP="00000000" w:rsidRDefault="00000000" w:rsidRPr="00000000" w14:paraId="00000151">
      <w:pPr>
        <w:rPr>
          <w:b w:val="1"/>
          <w:color w:val="000099"/>
        </w:rPr>
      </w:pPr>
      <w:r w:rsidDel="00000000" w:rsidR="00000000" w:rsidRPr="00000000">
        <w:rPr>
          <w:rtl w:val="0"/>
        </w:rPr>
      </w:r>
    </w:p>
    <w:p w:rsidR="00000000" w:rsidDel="00000000" w:rsidP="00000000" w:rsidRDefault="00000000" w:rsidRPr="00000000" w14:paraId="00000152">
      <w:pPr>
        <w:jc w:val="both"/>
        <w:rPr>
          <w:color w:val="000099"/>
        </w:rPr>
      </w:pPr>
      <w:r w:rsidDel="00000000" w:rsidR="00000000" w:rsidRPr="00000000">
        <w:rPr>
          <w:color w:val="000099"/>
          <w:rtl w:val="0"/>
        </w:rPr>
        <w:t xml:space="preserve">Para esta consulta primero filtramos el país España. Para ello seleccionamos la dimensión COUNTRY y la arrastramos al apartado superior de VS y seleccionamos la expresión de filtro </w:t>
      </w:r>
      <w:r w:rsidDel="00000000" w:rsidR="00000000" w:rsidRPr="00000000">
        <w:rPr>
          <w:i w:val="1"/>
          <w:color w:val="000099"/>
          <w:rtl w:val="0"/>
        </w:rPr>
        <w:t xml:space="preserve">Spain</w:t>
      </w:r>
      <w:r w:rsidDel="00000000" w:rsidR="00000000" w:rsidRPr="00000000">
        <w:rPr>
          <w:color w:val="000099"/>
          <w:rtl w:val="0"/>
        </w:rPr>
        <w:t xml:space="preserve">. </w:t>
      </w:r>
    </w:p>
    <w:p w:rsidR="00000000" w:rsidDel="00000000" w:rsidP="00000000" w:rsidRDefault="00000000" w:rsidRPr="00000000" w14:paraId="00000153">
      <w:pPr>
        <w:rPr>
          <w:b w:val="1"/>
          <w:color w:val="000099"/>
        </w:rPr>
      </w:pPr>
      <w:r w:rsidDel="00000000" w:rsidR="00000000" w:rsidRPr="00000000">
        <w:rPr>
          <w:b w:val="1"/>
          <w:color w:val="000099"/>
        </w:rPr>
        <w:drawing>
          <wp:inline distB="114300" distT="114300" distL="114300" distR="114300">
            <wp:extent cx="6210300" cy="3267075"/>
            <wp:effectExtent b="0" l="0" r="0" t="0"/>
            <wp:docPr id="1724" name="image86.png"/>
            <a:graphic>
              <a:graphicData uri="http://schemas.openxmlformats.org/drawingml/2006/picture">
                <pic:pic>
                  <pic:nvPicPr>
                    <pic:cNvPr id="0" name="image86.png"/>
                    <pic:cNvPicPr preferRelativeResize="0"/>
                  </pic:nvPicPr>
                  <pic:blipFill>
                    <a:blip r:embed="rId82"/>
                    <a:srcRect b="0" l="0" r="0" t="0"/>
                    <a:stretch>
                      <a:fillRect/>
                    </a:stretch>
                  </pic:blipFill>
                  <pic:spPr>
                    <a:xfrm>
                      <a:off x="0" y="0"/>
                      <a:ext cx="62103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b w:val="1"/>
          <w:color w:val="000099"/>
        </w:rPr>
      </w:pPr>
      <w:r w:rsidDel="00000000" w:rsidR="00000000" w:rsidRPr="00000000">
        <w:rPr>
          <w:rtl w:val="0"/>
        </w:rPr>
      </w:r>
    </w:p>
    <w:p w:rsidR="00000000" w:rsidDel="00000000" w:rsidP="00000000" w:rsidRDefault="00000000" w:rsidRPr="00000000" w14:paraId="00000155">
      <w:pPr>
        <w:jc w:val="both"/>
        <w:rPr>
          <w:color w:val="000099"/>
        </w:rPr>
      </w:pPr>
      <w:r w:rsidDel="00000000" w:rsidR="00000000" w:rsidRPr="00000000">
        <w:rPr>
          <w:color w:val="000099"/>
          <w:rtl w:val="0"/>
        </w:rPr>
        <w:t xml:space="preserve">Realizamos el mismo proceso en Excel para utilizar funciones ya incluidas en Excel. Seleccionamos el atributo España para el país y lo arrastramos a los filtros.</w:t>
      </w:r>
    </w:p>
    <w:p w:rsidR="00000000" w:rsidDel="00000000" w:rsidP="00000000" w:rsidRDefault="00000000" w:rsidRPr="00000000" w14:paraId="00000156">
      <w:pPr>
        <w:rPr>
          <w:color w:val="000099"/>
        </w:rPr>
      </w:pPr>
      <w:r w:rsidDel="00000000" w:rsidR="00000000" w:rsidRPr="00000000">
        <w:rPr>
          <w:rtl w:val="0"/>
        </w:rPr>
      </w:r>
    </w:p>
    <w:p w:rsidR="00000000" w:rsidDel="00000000" w:rsidP="00000000" w:rsidRDefault="00000000" w:rsidRPr="00000000" w14:paraId="00000157">
      <w:pPr>
        <w:jc w:val="center"/>
        <w:rPr>
          <w:color w:val="000099"/>
        </w:rPr>
      </w:pPr>
      <w:r w:rsidDel="00000000" w:rsidR="00000000" w:rsidRPr="00000000">
        <w:rPr>
          <w:color w:val="000099"/>
        </w:rPr>
        <w:drawing>
          <wp:inline distB="114300" distT="114300" distL="114300" distR="114300">
            <wp:extent cx="3605213" cy="2563174"/>
            <wp:effectExtent b="0" l="0" r="0" t="0"/>
            <wp:docPr id="1678" name="image37.png"/>
            <a:graphic>
              <a:graphicData uri="http://schemas.openxmlformats.org/drawingml/2006/picture">
                <pic:pic>
                  <pic:nvPicPr>
                    <pic:cNvPr id="0" name="image37.png"/>
                    <pic:cNvPicPr preferRelativeResize="0"/>
                  </pic:nvPicPr>
                  <pic:blipFill>
                    <a:blip r:embed="rId83"/>
                    <a:srcRect b="0" l="0" r="0" t="0"/>
                    <a:stretch>
                      <a:fillRect/>
                    </a:stretch>
                  </pic:blipFill>
                  <pic:spPr>
                    <a:xfrm>
                      <a:off x="0" y="0"/>
                      <a:ext cx="3605213" cy="2563174"/>
                    </a:xfrm>
                    <a:prstGeom prst="rect"/>
                    <a:ln/>
                  </pic:spPr>
                </pic:pic>
              </a:graphicData>
            </a:graphic>
          </wp:inline>
        </w:drawing>
      </w:r>
      <w:r w:rsidDel="00000000" w:rsidR="00000000" w:rsidRPr="00000000">
        <w:rPr>
          <w:color w:val="000099"/>
        </w:rPr>
        <w:drawing>
          <wp:inline distB="114300" distT="114300" distL="114300" distR="114300">
            <wp:extent cx="1562100" cy="1362075"/>
            <wp:effectExtent b="0" l="0" r="0" t="0"/>
            <wp:docPr id="1739" name="image94.png"/>
            <a:graphic>
              <a:graphicData uri="http://schemas.openxmlformats.org/drawingml/2006/picture">
                <pic:pic>
                  <pic:nvPicPr>
                    <pic:cNvPr id="0" name="image94.png"/>
                    <pic:cNvPicPr preferRelativeResize="0"/>
                  </pic:nvPicPr>
                  <pic:blipFill>
                    <a:blip r:embed="rId84"/>
                    <a:srcRect b="0" l="0" r="0" t="0"/>
                    <a:stretch>
                      <a:fillRect/>
                    </a:stretch>
                  </pic:blipFill>
                  <pic:spPr>
                    <a:xfrm>
                      <a:off x="0" y="0"/>
                      <a:ext cx="15621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left"/>
        <w:rPr>
          <w:color w:val="000099"/>
        </w:rPr>
      </w:pPr>
      <w:r w:rsidDel="00000000" w:rsidR="00000000" w:rsidRPr="00000000">
        <w:rPr>
          <w:rtl w:val="0"/>
        </w:rPr>
      </w:r>
    </w:p>
    <w:p w:rsidR="00000000" w:rsidDel="00000000" w:rsidP="00000000" w:rsidRDefault="00000000" w:rsidRPr="00000000" w14:paraId="00000159">
      <w:pPr>
        <w:jc w:val="left"/>
        <w:rPr>
          <w:color w:val="000099"/>
        </w:rPr>
      </w:pPr>
      <w:r w:rsidDel="00000000" w:rsidR="00000000" w:rsidRPr="00000000">
        <w:rPr>
          <w:rtl w:val="0"/>
        </w:rPr>
      </w:r>
    </w:p>
    <w:p w:rsidR="00000000" w:rsidDel="00000000" w:rsidP="00000000" w:rsidRDefault="00000000" w:rsidRPr="00000000" w14:paraId="0000015A">
      <w:pPr>
        <w:jc w:val="left"/>
        <w:rPr>
          <w:color w:val="000099"/>
        </w:rPr>
      </w:pPr>
      <w:r w:rsidDel="00000000" w:rsidR="00000000" w:rsidRPr="00000000">
        <w:rPr>
          <w:color w:val="000099"/>
          <w:rtl w:val="0"/>
        </w:rPr>
        <w:t xml:space="preserve">Arrastramos el atributo Año para las filas.</w:t>
      </w:r>
    </w:p>
    <w:p w:rsidR="00000000" w:rsidDel="00000000" w:rsidP="00000000" w:rsidRDefault="00000000" w:rsidRPr="00000000" w14:paraId="0000015B">
      <w:pPr>
        <w:jc w:val="left"/>
        <w:rPr>
          <w:color w:val="000099"/>
        </w:rPr>
      </w:pPr>
      <w:r w:rsidDel="00000000" w:rsidR="00000000" w:rsidRPr="00000000">
        <w:rPr>
          <w:rtl w:val="0"/>
        </w:rPr>
      </w:r>
    </w:p>
    <w:p w:rsidR="00000000" w:rsidDel="00000000" w:rsidP="00000000" w:rsidRDefault="00000000" w:rsidRPr="00000000" w14:paraId="0000015C">
      <w:pPr>
        <w:jc w:val="center"/>
        <w:rPr>
          <w:color w:val="000099"/>
        </w:rPr>
      </w:pPr>
      <w:r w:rsidDel="00000000" w:rsidR="00000000" w:rsidRPr="00000000">
        <w:rPr>
          <w:color w:val="000099"/>
        </w:rPr>
        <w:drawing>
          <wp:inline distB="114300" distT="114300" distL="114300" distR="114300">
            <wp:extent cx="1609725" cy="1352550"/>
            <wp:effectExtent b="0" l="0" r="0" t="0"/>
            <wp:docPr id="1694" name="image55.png"/>
            <a:graphic>
              <a:graphicData uri="http://schemas.openxmlformats.org/drawingml/2006/picture">
                <pic:pic>
                  <pic:nvPicPr>
                    <pic:cNvPr id="0" name="image55.png"/>
                    <pic:cNvPicPr preferRelativeResize="0"/>
                  </pic:nvPicPr>
                  <pic:blipFill>
                    <a:blip r:embed="rId85"/>
                    <a:srcRect b="0" l="0" r="0" t="0"/>
                    <a:stretch>
                      <a:fillRect/>
                    </a:stretch>
                  </pic:blipFill>
                  <pic:spPr>
                    <a:xfrm>
                      <a:off x="0" y="0"/>
                      <a:ext cx="1609725" cy="1352550"/>
                    </a:xfrm>
                    <a:prstGeom prst="rect"/>
                    <a:ln/>
                  </pic:spPr>
                </pic:pic>
              </a:graphicData>
            </a:graphic>
          </wp:inline>
        </w:drawing>
      </w:r>
      <w:r w:rsidDel="00000000" w:rsidR="00000000" w:rsidRPr="00000000">
        <w:rPr>
          <w:color w:val="000099"/>
        </w:rPr>
        <w:drawing>
          <wp:inline distB="114300" distT="114300" distL="114300" distR="114300">
            <wp:extent cx="1676400" cy="3209925"/>
            <wp:effectExtent b="0" l="0" r="0" t="0"/>
            <wp:docPr id="1717" name="image73.png"/>
            <a:graphic>
              <a:graphicData uri="http://schemas.openxmlformats.org/drawingml/2006/picture">
                <pic:pic>
                  <pic:nvPicPr>
                    <pic:cNvPr id="0" name="image73.png"/>
                    <pic:cNvPicPr preferRelativeResize="0"/>
                  </pic:nvPicPr>
                  <pic:blipFill>
                    <a:blip r:embed="rId86"/>
                    <a:srcRect b="0" l="0" r="0" t="0"/>
                    <a:stretch>
                      <a:fillRect/>
                    </a:stretch>
                  </pic:blipFill>
                  <pic:spPr>
                    <a:xfrm>
                      <a:off x="0" y="0"/>
                      <a:ext cx="16764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left"/>
        <w:rPr>
          <w:color w:val="000099"/>
        </w:rPr>
      </w:pPr>
      <w:r w:rsidDel="00000000" w:rsidR="00000000" w:rsidRPr="00000000">
        <w:rPr>
          <w:rtl w:val="0"/>
        </w:rPr>
      </w:r>
    </w:p>
    <w:p w:rsidR="00000000" w:rsidDel="00000000" w:rsidP="00000000" w:rsidRDefault="00000000" w:rsidRPr="00000000" w14:paraId="0000015E">
      <w:pPr>
        <w:jc w:val="both"/>
        <w:rPr>
          <w:color w:val="000099"/>
        </w:rPr>
      </w:pPr>
      <w:r w:rsidDel="00000000" w:rsidR="00000000" w:rsidRPr="00000000">
        <w:rPr>
          <w:color w:val="000099"/>
          <w:rtl w:val="0"/>
        </w:rPr>
        <w:t xml:space="preserve">Finalmente, hemos de agrupar por año y utilizamos la función integrada en excel Promedio. Para redondear a 2 decimales podemos utilizar </w:t>
      </w:r>
      <w:r w:rsidDel="00000000" w:rsidR="00000000" w:rsidRPr="00000000">
        <w:rPr>
          <w:color w:val="000099"/>
          <w:rtl w:val="0"/>
        </w:rPr>
        <w:t xml:space="preserve">Inicio</w:t>
      </w:r>
      <w:r w:rsidDel="00000000" w:rsidR="00000000" w:rsidRPr="00000000">
        <w:rPr>
          <w:color w:val="000099"/>
          <w:rtl w:val="0"/>
        </w:rPr>
        <w:t xml:space="preserve">-&gt;Número-&gt;Quitar decimales (Marcado en la imagen)</w:t>
      </w:r>
    </w:p>
    <w:p w:rsidR="00000000" w:rsidDel="00000000" w:rsidP="00000000" w:rsidRDefault="00000000" w:rsidRPr="00000000" w14:paraId="0000015F">
      <w:pPr>
        <w:jc w:val="left"/>
        <w:rPr>
          <w:color w:val="000099"/>
        </w:rPr>
      </w:pPr>
      <w:r w:rsidDel="00000000" w:rsidR="00000000" w:rsidRPr="00000000">
        <w:rPr>
          <w:rtl w:val="0"/>
        </w:rPr>
      </w:r>
    </w:p>
    <w:p w:rsidR="00000000" w:rsidDel="00000000" w:rsidP="00000000" w:rsidRDefault="00000000" w:rsidRPr="00000000" w14:paraId="00000160">
      <w:pPr>
        <w:jc w:val="center"/>
        <w:rPr>
          <w:b w:val="1"/>
          <w:color w:val="000099"/>
        </w:rPr>
      </w:pPr>
      <w:r w:rsidDel="00000000" w:rsidR="00000000" w:rsidRPr="00000000">
        <w:rPr>
          <w:color w:val="000099"/>
        </w:rPr>
        <w:drawing>
          <wp:inline distB="114300" distT="114300" distL="114300" distR="114300">
            <wp:extent cx="4972050" cy="4038600"/>
            <wp:effectExtent b="0" l="0" r="0" t="0"/>
            <wp:docPr id="1640" name="image3.png"/>
            <a:graphic>
              <a:graphicData uri="http://schemas.openxmlformats.org/drawingml/2006/picture">
                <pic:pic>
                  <pic:nvPicPr>
                    <pic:cNvPr id="0" name="image3.png"/>
                    <pic:cNvPicPr preferRelativeResize="0"/>
                  </pic:nvPicPr>
                  <pic:blipFill>
                    <a:blip r:embed="rId87"/>
                    <a:srcRect b="0" l="0" r="0" t="0"/>
                    <a:stretch>
                      <a:fillRect/>
                    </a:stretch>
                  </pic:blipFill>
                  <pic:spPr>
                    <a:xfrm>
                      <a:off x="0" y="0"/>
                      <a:ext cx="49720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left"/>
        <w:rPr>
          <w:b w:val="1"/>
          <w:color w:val="000099"/>
        </w:rPr>
      </w:pPr>
      <w:r w:rsidDel="00000000" w:rsidR="00000000" w:rsidRPr="00000000">
        <w:rPr>
          <w:b w:val="1"/>
          <w:color w:val="000099"/>
          <w:rtl w:val="0"/>
        </w:rPr>
        <w:t xml:space="preserve">3) Visualizar la evolución del HICP por año para España, Francia, Italia y Alemania. ¿En qué país ha habido un incremento más alto? Se recomienda utilizar Excel para analizar esta evolución.</w:t>
      </w:r>
    </w:p>
    <w:p w:rsidR="00000000" w:rsidDel="00000000" w:rsidP="00000000" w:rsidRDefault="00000000" w:rsidRPr="00000000" w14:paraId="00000162">
      <w:pPr>
        <w:jc w:val="left"/>
        <w:rPr>
          <w:b w:val="1"/>
          <w:color w:val="000099"/>
        </w:rPr>
      </w:pPr>
      <w:r w:rsidDel="00000000" w:rsidR="00000000" w:rsidRPr="00000000">
        <w:rPr>
          <w:rtl w:val="0"/>
        </w:rPr>
      </w:r>
    </w:p>
    <w:p w:rsidR="00000000" w:rsidDel="00000000" w:rsidP="00000000" w:rsidRDefault="00000000" w:rsidRPr="00000000" w14:paraId="00000163">
      <w:pPr>
        <w:jc w:val="both"/>
        <w:rPr>
          <w:color w:val="000099"/>
        </w:rPr>
      </w:pPr>
      <w:r w:rsidDel="00000000" w:rsidR="00000000" w:rsidRPr="00000000">
        <w:rPr>
          <w:color w:val="000099"/>
          <w:rtl w:val="0"/>
        </w:rPr>
        <w:t xml:space="preserve">Desde Excel el primer paso será filtrar los países que realmente nos interesan. Para ello seleccionamos España, Francia, Italia y Alemania y arrastramos el campo country name al apartado Filas. </w:t>
      </w:r>
    </w:p>
    <w:p w:rsidR="00000000" w:rsidDel="00000000" w:rsidP="00000000" w:rsidRDefault="00000000" w:rsidRPr="00000000" w14:paraId="00000164">
      <w:pPr>
        <w:jc w:val="left"/>
        <w:rPr>
          <w:color w:val="000099"/>
        </w:rPr>
      </w:pPr>
      <w:r w:rsidDel="00000000" w:rsidR="00000000" w:rsidRPr="00000000">
        <w:rPr>
          <w:rtl w:val="0"/>
        </w:rPr>
      </w:r>
    </w:p>
    <w:p w:rsidR="00000000" w:rsidDel="00000000" w:rsidP="00000000" w:rsidRDefault="00000000" w:rsidRPr="00000000" w14:paraId="00000165">
      <w:pPr>
        <w:jc w:val="center"/>
        <w:rPr>
          <w:b w:val="1"/>
          <w:color w:val="000099"/>
        </w:rPr>
      </w:pPr>
      <w:r w:rsidDel="00000000" w:rsidR="00000000" w:rsidRPr="00000000">
        <w:rPr>
          <w:b w:val="1"/>
          <w:color w:val="000099"/>
        </w:rPr>
        <w:drawing>
          <wp:inline distB="114300" distT="114300" distL="114300" distR="114300">
            <wp:extent cx="2533650" cy="3676650"/>
            <wp:effectExtent b="0" l="0" r="0" t="0"/>
            <wp:docPr id="1654" name="image18.png"/>
            <a:graphic>
              <a:graphicData uri="http://schemas.openxmlformats.org/drawingml/2006/picture">
                <pic:pic>
                  <pic:nvPicPr>
                    <pic:cNvPr id="0" name="image18.png"/>
                    <pic:cNvPicPr preferRelativeResize="0"/>
                  </pic:nvPicPr>
                  <pic:blipFill>
                    <a:blip r:embed="rId88"/>
                    <a:srcRect b="0" l="0" r="0" t="0"/>
                    <a:stretch>
                      <a:fillRect/>
                    </a:stretch>
                  </pic:blipFill>
                  <pic:spPr>
                    <a:xfrm>
                      <a:off x="0" y="0"/>
                      <a:ext cx="2533650" cy="3676650"/>
                    </a:xfrm>
                    <a:prstGeom prst="rect"/>
                    <a:ln/>
                  </pic:spPr>
                </pic:pic>
              </a:graphicData>
            </a:graphic>
          </wp:inline>
        </w:drawing>
      </w:r>
      <w:r w:rsidDel="00000000" w:rsidR="00000000" w:rsidRPr="00000000">
        <w:rPr>
          <w:b w:val="1"/>
          <w:color w:val="000099"/>
        </w:rPr>
        <w:drawing>
          <wp:inline distB="114300" distT="114300" distL="114300" distR="114300">
            <wp:extent cx="1590675" cy="1371600"/>
            <wp:effectExtent b="0" l="0" r="0" t="0"/>
            <wp:docPr id="1704" name="image66.png"/>
            <a:graphic>
              <a:graphicData uri="http://schemas.openxmlformats.org/drawingml/2006/picture">
                <pic:pic>
                  <pic:nvPicPr>
                    <pic:cNvPr id="0" name="image66.png"/>
                    <pic:cNvPicPr preferRelativeResize="0"/>
                  </pic:nvPicPr>
                  <pic:blipFill>
                    <a:blip r:embed="rId89"/>
                    <a:srcRect b="0" l="0" r="0" t="0"/>
                    <a:stretch>
                      <a:fillRect/>
                    </a:stretch>
                  </pic:blipFill>
                  <pic:spPr>
                    <a:xfrm>
                      <a:off x="0" y="0"/>
                      <a:ext cx="15906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left"/>
        <w:rPr>
          <w:color w:val="000099"/>
        </w:rPr>
      </w:pPr>
      <w:r w:rsidDel="00000000" w:rsidR="00000000" w:rsidRPr="00000000">
        <w:rPr>
          <w:rtl w:val="0"/>
        </w:rPr>
      </w:r>
    </w:p>
    <w:p w:rsidR="00000000" w:rsidDel="00000000" w:rsidP="00000000" w:rsidRDefault="00000000" w:rsidRPr="00000000" w14:paraId="00000167">
      <w:pPr>
        <w:jc w:val="left"/>
        <w:rPr>
          <w:color w:val="000099"/>
        </w:rPr>
      </w:pPr>
      <w:r w:rsidDel="00000000" w:rsidR="00000000" w:rsidRPr="00000000">
        <w:rPr>
          <w:color w:val="000099"/>
          <w:rtl w:val="0"/>
        </w:rPr>
        <w:t xml:space="preserve">Además, seleccionamos la métrica que nos interesa. En este caso HICP.</w:t>
      </w:r>
    </w:p>
    <w:p w:rsidR="00000000" w:rsidDel="00000000" w:rsidP="00000000" w:rsidRDefault="00000000" w:rsidRPr="00000000" w14:paraId="00000168">
      <w:pPr>
        <w:jc w:val="center"/>
        <w:rPr>
          <w:color w:val="000099"/>
        </w:rPr>
      </w:pPr>
      <w:r w:rsidDel="00000000" w:rsidR="00000000" w:rsidRPr="00000000">
        <w:rPr>
          <w:rtl w:val="0"/>
        </w:rPr>
      </w:r>
    </w:p>
    <w:p w:rsidR="00000000" w:rsidDel="00000000" w:rsidP="00000000" w:rsidRDefault="00000000" w:rsidRPr="00000000" w14:paraId="00000169">
      <w:pPr>
        <w:jc w:val="center"/>
        <w:rPr>
          <w:color w:val="000099"/>
        </w:rPr>
      </w:pPr>
      <w:r w:rsidDel="00000000" w:rsidR="00000000" w:rsidRPr="00000000">
        <w:rPr>
          <w:color w:val="000099"/>
        </w:rPr>
        <w:drawing>
          <wp:inline distB="114300" distT="114300" distL="114300" distR="114300">
            <wp:extent cx="2990850" cy="666750"/>
            <wp:effectExtent b="0" l="0" r="0" t="0"/>
            <wp:docPr id="1658" name="image12.png"/>
            <a:graphic>
              <a:graphicData uri="http://schemas.openxmlformats.org/drawingml/2006/picture">
                <pic:pic>
                  <pic:nvPicPr>
                    <pic:cNvPr id="0" name="image12.png"/>
                    <pic:cNvPicPr preferRelativeResize="0"/>
                  </pic:nvPicPr>
                  <pic:blipFill>
                    <a:blip r:embed="rId90"/>
                    <a:srcRect b="0" l="0" r="0" t="0"/>
                    <a:stretch>
                      <a:fillRect/>
                    </a:stretch>
                  </pic:blipFill>
                  <pic:spPr>
                    <a:xfrm>
                      <a:off x="0" y="0"/>
                      <a:ext cx="29908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left"/>
        <w:rPr>
          <w:color w:val="000099"/>
        </w:rPr>
      </w:pPr>
      <w:r w:rsidDel="00000000" w:rsidR="00000000" w:rsidRPr="00000000">
        <w:rPr>
          <w:rtl w:val="0"/>
        </w:rPr>
      </w:r>
    </w:p>
    <w:p w:rsidR="00000000" w:rsidDel="00000000" w:rsidP="00000000" w:rsidRDefault="00000000" w:rsidRPr="00000000" w14:paraId="0000016B">
      <w:pPr>
        <w:jc w:val="left"/>
        <w:rPr>
          <w:color w:val="000099"/>
        </w:rPr>
      </w:pPr>
      <w:r w:rsidDel="00000000" w:rsidR="00000000" w:rsidRPr="00000000">
        <w:rPr>
          <w:color w:val="000099"/>
          <w:rtl w:val="0"/>
        </w:rPr>
        <w:t xml:space="preserve">Por último para la tabla dinámica seleccionamos el atributo Year como columnas.</w:t>
      </w:r>
    </w:p>
    <w:p w:rsidR="00000000" w:rsidDel="00000000" w:rsidP="00000000" w:rsidRDefault="00000000" w:rsidRPr="00000000" w14:paraId="0000016C">
      <w:pPr>
        <w:jc w:val="center"/>
        <w:rPr>
          <w:color w:val="000099"/>
        </w:rPr>
      </w:pPr>
      <w:r w:rsidDel="00000000" w:rsidR="00000000" w:rsidRPr="00000000">
        <w:rPr>
          <w:color w:val="000099"/>
        </w:rPr>
        <w:drawing>
          <wp:inline distB="114300" distT="114300" distL="114300" distR="114300">
            <wp:extent cx="3190875" cy="4391025"/>
            <wp:effectExtent b="0" l="0" r="0" t="0"/>
            <wp:docPr id="1743" name="image100.png"/>
            <a:graphic>
              <a:graphicData uri="http://schemas.openxmlformats.org/drawingml/2006/picture">
                <pic:pic>
                  <pic:nvPicPr>
                    <pic:cNvPr id="0" name="image100.png"/>
                    <pic:cNvPicPr preferRelativeResize="0"/>
                  </pic:nvPicPr>
                  <pic:blipFill>
                    <a:blip r:embed="rId91"/>
                    <a:srcRect b="0" l="0" r="0" t="0"/>
                    <a:stretch>
                      <a:fillRect/>
                    </a:stretch>
                  </pic:blipFill>
                  <pic:spPr>
                    <a:xfrm>
                      <a:off x="0" y="0"/>
                      <a:ext cx="319087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left"/>
        <w:rPr>
          <w:color w:val="000099"/>
        </w:rPr>
      </w:pPr>
      <w:r w:rsidDel="00000000" w:rsidR="00000000" w:rsidRPr="00000000">
        <w:rPr>
          <w:rtl w:val="0"/>
        </w:rPr>
      </w:r>
    </w:p>
    <w:p w:rsidR="00000000" w:rsidDel="00000000" w:rsidP="00000000" w:rsidRDefault="00000000" w:rsidRPr="00000000" w14:paraId="0000016E">
      <w:pPr>
        <w:jc w:val="left"/>
        <w:rPr>
          <w:color w:val="000099"/>
        </w:rPr>
      </w:pPr>
      <w:r w:rsidDel="00000000" w:rsidR="00000000" w:rsidRPr="00000000">
        <w:rPr>
          <w:color w:val="000099"/>
          <w:rtl w:val="0"/>
        </w:rPr>
        <w:t xml:space="preserve">Ahora nos podemos dirigir a la tabla dinámica creada que nos debería de quedar en un formato así.</w:t>
      </w:r>
    </w:p>
    <w:p w:rsidR="00000000" w:rsidDel="00000000" w:rsidP="00000000" w:rsidRDefault="00000000" w:rsidRPr="00000000" w14:paraId="0000016F">
      <w:pPr>
        <w:jc w:val="left"/>
        <w:rPr>
          <w:b w:val="1"/>
          <w:color w:val="000099"/>
        </w:rPr>
      </w:pPr>
      <w:r w:rsidDel="00000000" w:rsidR="00000000" w:rsidRPr="00000000">
        <w:rPr>
          <w:rtl w:val="0"/>
        </w:rPr>
      </w:r>
    </w:p>
    <w:p w:rsidR="00000000" w:rsidDel="00000000" w:rsidP="00000000" w:rsidRDefault="00000000" w:rsidRPr="00000000" w14:paraId="00000170">
      <w:pPr>
        <w:jc w:val="left"/>
        <w:rPr>
          <w:color w:val="000099"/>
        </w:rPr>
      </w:pPr>
      <w:r w:rsidDel="00000000" w:rsidR="00000000" w:rsidRPr="00000000">
        <w:rPr>
          <w:color w:val="000099"/>
        </w:rPr>
        <w:drawing>
          <wp:inline distB="114300" distT="114300" distL="114300" distR="114300">
            <wp:extent cx="7025836" cy="763896"/>
            <wp:effectExtent b="0" l="0" r="0" t="0"/>
            <wp:docPr id="1693" name="image58.png"/>
            <a:graphic>
              <a:graphicData uri="http://schemas.openxmlformats.org/drawingml/2006/picture">
                <pic:pic>
                  <pic:nvPicPr>
                    <pic:cNvPr id="0" name="image58.png"/>
                    <pic:cNvPicPr preferRelativeResize="0"/>
                  </pic:nvPicPr>
                  <pic:blipFill>
                    <a:blip r:embed="rId92"/>
                    <a:srcRect b="0" l="0" r="0" t="0"/>
                    <a:stretch>
                      <a:fillRect/>
                    </a:stretch>
                  </pic:blipFill>
                  <pic:spPr>
                    <a:xfrm>
                      <a:off x="0" y="0"/>
                      <a:ext cx="7025836" cy="763896"/>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left"/>
        <w:rPr>
          <w:color w:val="000099"/>
        </w:rPr>
      </w:pPr>
      <w:r w:rsidDel="00000000" w:rsidR="00000000" w:rsidRPr="00000000">
        <w:rPr>
          <w:rtl w:val="0"/>
        </w:rPr>
      </w:r>
    </w:p>
    <w:p w:rsidR="00000000" w:rsidDel="00000000" w:rsidP="00000000" w:rsidRDefault="00000000" w:rsidRPr="00000000" w14:paraId="00000172">
      <w:pPr>
        <w:jc w:val="both"/>
        <w:rPr>
          <w:color w:val="000099"/>
        </w:rPr>
      </w:pPr>
      <w:r w:rsidDel="00000000" w:rsidR="00000000" w:rsidRPr="00000000">
        <w:rPr>
          <w:color w:val="000099"/>
          <w:rtl w:val="0"/>
        </w:rPr>
        <w:t xml:space="preserve">Similar al ejercicio anterior podemos hacer uso de la función PROMEDIO de Excel para escoger el promedio HICP por años y visualizarlos en una nueva celda.</w:t>
      </w:r>
    </w:p>
    <w:p w:rsidR="00000000" w:rsidDel="00000000" w:rsidP="00000000" w:rsidRDefault="00000000" w:rsidRPr="00000000" w14:paraId="00000173">
      <w:pPr>
        <w:jc w:val="center"/>
        <w:rPr>
          <w:b w:val="1"/>
          <w:color w:val="000099"/>
        </w:rPr>
      </w:pPr>
      <w:r w:rsidDel="00000000" w:rsidR="00000000" w:rsidRPr="00000000">
        <w:rPr>
          <w:b w:val="1"/>
          <w:color w:val="000099"/>
        </w:rPr>
        <w:drawing>
          <wp:inline distB="114300" distT="114300" distL="114300" distR="114300">
            <wp:extent cx="5991225" cy="476250"/>
            <wp:effectExtent b="0" l="0" r="0" t="0"/>
            <wp:docPr id="1677" name="image38.png"/>
            <a:graphic>
              <a:graphicData uri="http://schemas.openxmlformats.org/drawingml/2006/picture">
                <pic:pic>
                  <pic:nvPicPr>
                    <pic:cNvPr id="0" name="image38.png"/>
                    <pic:cNvPicPr preferRelativeResize="0"/>
                  </pic:nvPicPr>
                  <pic:blipFill>
                    <a:blip r:embed="rId93"/>
                    <a:srcRect b="0" l="0" r="0" t="0"/>
                    <a:stretch>
                      <a:fillRect/>
                    </a:stretch>
                  </pic:blipFill>
                  <pic:spPr>
                    <a:xfrm>
                      <a:off x="0" y="0"/>
                      <a:ext cx="59912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color w:val="000099"/>
        </w:rPr>
      </w:pPr>
      <w:r w:rsidDel="00000000" w:rsidR="00000000" w:rsidRPr="00000000">
        <w:rPr>
          <w:color w:val="000099"/>
        </w:rPr>
        <w:drawing>
          <wp:inline distB="114300" distT="114300" distL="114300" distR="114300">
            <wp:extent cx="3657600" cy="990600"/>
            <wp:effectExtent b="0" l="0" r="0" t="0"/>
            <wp:docPr id="1667" name="image41.png"/>
            <a:graphic>
              <a:graphicData uri="http://schemas.openxmlformats.org/drawingml/2006/picture">
                <pic:pic>
                  <pic:nvPicPr>
                    <pic:cNvPr id="0" name="image41.png"/>
                    <pic:cNvPicPr preferRelativeResize="0"/>
                  </pic:nvPicPr>
                  <pic:blipFill>
                    <a:blip r:embed="rId94"/>
                    <a:srcRect b="0" l="0" r="0" t="0"/>
                    <a:stretch>
                      <a:fillRect/>
                    </a:stretch>
                  </pic:blipFill>
                  <pic:spPr>
                    <a:xfrm>
                      <a:off x="0" y="0"/>
                      <a:ext cx="3657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left"/>
        <w:rPr>
          <w:color w:val="000099"/>
        </w:rPr>
      </w:pPr>
      <w:r w:rsidDel="00000000" w:rsidR="00000000" w:rsidRPr="00000000">
        <w:rPr>
          <w:rtl w:val="0"/>
        </w:rPr>
      </w:r>
    </w:p>
    <w:p w:rsidR="00000000" w:rsidDel="00000000" w:rsidP="00000000" w:rsidRDefault="00000000" w:rsidRPr="00000000" w14:paraId="00000176">
      <w:pPr>
        <w:jc w:val="left"/>
        <w:rPr>
          <w:b w:val="1"/>
          <w:color w:val="000099"/>
        </w:rPr>
      </w:pPr>
      <w:r w:rsidDel="00000000" w:rsidR="00000000" w:rsidRPr="00000000">
        <w:rPr>
          <w:b w:val="1"/>
          <w:color w:val="000099"/>
          <w:rtl w:val="0"/>
        </w:rPr>
        <w:t xml:space="preserve">4) Obtener el top cinco de fines de consumo (COICOP) durante 2022, según la media de su HICP, ordenados por este valor de mayor a menor. </w:t>
      </w:r>
    </w:p>
    <w:p w:rsidR="00000000" w:rsidDel="00000000" w:rsidP="00000000" w:rsidRDefault="00000000" w:rsidRPr="00000000" w14:paraId="00000177">
      <w:pPr>
        <w:jc w:val="left"/>
        <w:rPr>
          <w:b w:val="1"/>
          <w:color w:val="000099"/>
        </w:rPr>
      </w:pPr>
      <w:r w:rsidDel="00000000" w:rsidR="00000000" w:rsidRPr="00000000">
        <w:rPr>
          <w:rtl w:val="0"/>
        </w:rPr>
      </w:r>
    </w:p>
    <w:p w:rsidR="00000000" w:rsidDel="00000000" w:rsidP="00000000" w:rsidRDefault="00000000" w:rsidRPr="00000000" w14:paraId="00000178">
      <w:pPr>
        <w:jc w:val="both"/>
        <w:rPr>
          <w:color w:val="000099"/>
        </w:rPr>
      </w:pPr>
      <w:r w:rsidDel="00000000" w:rsidR="00000000" w:rsidRPr="00000000">
        <w:rPr>
          <w:color w:val="000099"/>
          <w:rtl w:val="0"/>
        </w:rPr>
        <w:t xml:space="preserve">Para comenzar filtraremos por año (2022). Para ellos seleccionamos el atributo year y escribimos 2022. Añadimos el campo al apartado filtros.</w:t>
      </w:r>
    </w:p>
    <w:p w:rsidR="00000000" w:rsidDel="00000000" w:rsidP="00000000" w:rsidRDefault="00000000" w:rsidRPr="00000000" w14:paraId="00000179">
      <w:pPr>
        <w:jc w:val="left"/>
        <w:rPr>
          <w:color w:val="000099"/>
        </w:rPr>
      </w:pPr>
      <w:r w:rsidDel="00000000" w:rsidR="00000000" w:rsidRPr="00000000">
        <w:rPr>
          <w:rtl w:val="0"/>
        </w:rPr>
      </w:r>
    </w:p>
    <w:p w:rsidR="00000000" w:rsidDel="00000000" w:rsidP="00000000" w:rsidRDefault="00000000" w:rsidRPr="00000000" w14:paraId="0000017A">
      <w:pPr>
        <w:jc w:val="center"/>
        <w:rPr>
          <w:b w:val="1"/>
          <w:color w:val="000099"/>
        </w:rPr>
      </w:pPr>
      <w:r w:rsidDel="00000000" w:rsidR="00000000" w:rsidRPr="00000000">
        <w:rPr>
          <w:b w:val="1"/>
          <w:color w:val="000099"/>
        </w:rPr>
        <w:drawing>
          <wp:inline distB="114300" distT="114300" distL="114300" distR="114300">
            <wp:extent cx="2600325" cy="2590800"/>
            <wp:effectExtent b="0" l="0" r="0" t="0"/>
            <wp:docPr id="1721" name="image80.png"/>
            <a:graphic>
              <a:graphicData uri="http://schemas.openxmlformats.org/drawingml/2006/picture">
                <pic:pic>
                  <pic:nvPicPr>
                    <pic:cNvPr id="0" name="image80.png"/>
                    <pic:cNvPicPr preferRelativeResize="0"/>
                  </pic:nvPicPr>
                  <pic:blipFill>
                    <a:blip r:embed="rId95"/>
                    <a:srcRect b="0" l="0" r="0" t="0"/>
                    <a:stretch>
                      <a:fillRect/>
                    </a:stretch>
                  </pic:blipFill>
                  <pic:spPr>
                    <a:xfrm>
                      <a:off x="0" y="0"/>
                      <a:ext cx="26003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left"/>
        <w:rPr>
          <w:color w:val="000099"/>
        </w:rPr>
      </w:pPr>
      <w:r w:rsidDel="00000000" w:rsidR="00000000" w:rsidRPr="00000000">
        <w:rPr>
          <w:color w:val="000099"/>
          <w:rtl w:val="0"/>
        </w:rPr>
        <w:t xml:space="preserve">La métrica que usamos es HICP y las filas serán los fines de consumo.</w:t>
      </w:r>
    </w:p>
    <w:p w:rsidR="00000000" w:rsidDel="00000000" w:rsidP="00000000" w:rsidRDefault="00000000" w:rsidRPr="00000000" w14:paraId="0000017C">
      <w:pPr>
        <w:jc w:val="center"/>
        <w:rPr>
          <w:color w:val="000099"/>
        </w:rPr>
      </w:pPr>
      <w:r w:rsidDel="00000000" w:rsidR="00000000" w:rsidRPr="00000000">
        <w:rPr>
          <w:color w:val="000099"/>
        </w:rPr>
        <w:drawing>
          <wp:inline distB="114300" distT="114300" distL="114300" distR="114300">
            <wp:extent cx="3257550" cy="1362075"/>
            <wp:effectExtent b="0" l="0" r="0" t="0"/>
            <wp:docPr id="1728" name="image88.png"/>
            <a:graphic>
              <a:graphicData uri="http://schemas.openxmlformats.org/drawingml/2006/picture">
                <pic:pic>
                  <pic:nvPicPr>
                    <pic:cNvPr id="0" name="image88.png"/>
                    <pic:cNvPicPr preferRelativeResize="0"/>
                  </pic:nvPicPr>
                  <pic:blipFill>
                    <a:blip r:embed="rId96"/>
                    <a:srcRect b="0" l="0" r="0" t="0"/>
                    <a:stretch>
                      <a:fillRect/>
                    </a:stretch>
                  </pic:blipFill>
                  <pic:spPr>
                    <a:xfrm>
                      <a:off x="0" y="0"/>
                      <a:ext cx="32575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left"/>
        <w:rPr>
          <w:color w:val="000099"/>
        </w:rPr>
      </w:pPr>
      <w:r w:rsidDel="00000000" w:rsidR="00000000" w:rsidRPr="00000000">
        <w:rPr>
          <w:color w:val="000099"/>
          <w:rtl w:val="0"/>
        </w:rPr>
        <w:t xml:space="preserve">Con ello deberíamos de obtener una tabla tal que así:</w:t>
      </w:r>
    </w:p>
    <w:p w:rsidR="00000000" w:rsidDel="00000000" w:rsidP="00000000" w:rsidRDefault="00000000" w:rsidRPr="00000000" w14:paraId="0000017E">
      <w:pPr>
        <w:jc w:val="center"/>
        <w:rPr>
          <w:color w:val="000099"/>
        </w:rPr>
      </w:pPr>
      <w:r w:rsidDel="00000000" w:rsidR="00000000" w:rsidRPr="00000000">
        <w:rPr>
          <w:color w:val="000099"/>
        </w:rPr>
        <w:drawing>
          <wp:inline distB="114300" distT="114300" distL="114300" distR="114300">
            <wp:extent cx="6034088" cy="2555207"/>
            <wp:effectExtent b="0" l="0" r="0" t="0"/>
            <wp:docPr id="1682" name="image43.png"/>
            <a:graphic>
              <a:graphicData uri="http://schemas.openxmlformats.org/drawingml/2006/picture">
                <pic:pic>
                  <pic:nvPicPr>
                    <pic:cNvPr id="0" name="image43.png"/>
                    <pic:cNvPicPr preferRelativeResize="0"/>
                  </pic:nvPicPr>
                  <pic:blipFill>
                    <a:blip r:embed="rId97"/>
                    <a:srcRect b="0" l="0" r="0" t="0"/>
                    <a:stretch>
                      <a:fillRect/>
                    </a:stretch>
                  </pic:blipFill>
                  <pic:spPr>
                    <a:xfrm>
                      <a:off x="0" y="0"/>
                      <a:ext cx="6034088" cy="2555207"/>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both"/>
        <w:rPr>
          <w:color w:val="000099"/>
        </w:rPr>
      </w:pPr>
      <w:r w:rsidDel="00000000" w:rsidR="00000000" w:rsidRPr="00000000">
        <w:rPr>
          <w:color w:val="000099"/>
          <w:rtl w:val="0"/>
        </w:rPr>
        <w:t xml:space="preserve">En el apartado datos podemos ordenar la tabla dinámica de mayor a menor. Para ello seleccionamos la fila HICP y el botón Z-A que vemos en la imagen.</w:t>
      </w:r>
    </w:p>
    <w:p w:rsidR="00000000" w:rsidDel="00000000" w:rsidP="00000000" w:rsidRDefault="00000000" w:rsidRPr="00000000" w14:paraId="00000180">
      <w:pPr>
        <w:jc w:val="both"/>
        <w:rPr>
          <w:color w:val="000099"/>
        </w:rPr>
      </w:pPr>
      <w:r w:rsidDel="00000000" w:rsidR="00000000" w:rsidRPr="00000000">
        <w:rPr>
          <w:rtl w:val="0"/>
        </w:rPr>
      </w:r>
    </w:p>
    <w:p w:rsidR="00000000" w:rsidDel="00000000" w:rsidP="00000000" w:rsidRDefault="00000000" w:rsidRPr="00000000" w14:paraId="00000181">
      <w:pPr>
        <w:jc w:val="center"/>
        <w:rPr>
          <w:color w:val="000099"/>
        </w:rPr>
      </w:pPr>
      <w:r w:rsidDel="00000000" w:rsidR="00000000" w:rsidRPr="00000000">
        <w:rPr>
          <w:color w:val="000099"/>
        </w:rPr>
        <w:drawing>
          <wp:inline distB="114300" distT="114300" distL="114300" distR="114300">
            <wp:extent cx="3219450" cy="1543050"/>
            <wp:effectExtent b="0" l="0" r="0" t="0"/>
            <wp:docPr id="1641" name="image7.png"/>
            <a:graphic>
              <a:graphicData uri="http://schemas.openxmlformats.org/drawingml/2006/picture">
                <pic:pic>
                  <pic:nvPicPr>
                    <pic:cNvPr id="0" name="image7.png"/>
                    <pic:cNvPicPr preferRelativeResize="0"/>
                  </pic:nvPicPr>
                  <pic:blipFill>
                    <a:blip r:embed="rId98"/>
                    <a:srcRect b="0" l="0" r="0" t="0"/>
                    <a:stretch>
                      <a:fillRect/>
                    </a:stretch>
                  </pic:blipFill>
                  <pic:spPr>
                    <a:xfrm>
                      <a:off x="0" y="0"/>
                      <a:ext cx="32194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left"/>
        <w:rPr>
          <w:color w:val="000099"/>
        </w:rPr>
      </w:pPr>
      <w:r w:rsidDel="00000000" w:rsidR="00000000" w:rsidRPr="00000000">
        <w:rPr>
          <w:rtl w:val="0"/>
        </w:rPr>
      </w:r>
    </w:p>
    <w:p w:rsidR="00000000" w:rsidDel="00000000" w:rsidP="00000000" w:rsidRDefault="00000000" w:rsidRPr="00000000" w14:paraId="00000183">
      <w:pPr>
        <w:jc w:val="both"/>
        <w:rPr>
          <w:color w:val="000099"/>
        </w:rPr>
      </w:pPr>
      <w:r w:rsidDel="00000000" w:rsidR="00000000" w:rsidRPr="00000000">
        <w:rPr>
          <w:color w:val="000099"/>
          <w:rtl w:val="0"/>
        </w:rPr>
        <w:t xml:space="preserve">Podemos eliminar las filas posteriores a la 5 o agrupar por selección y añadir un título como se muestra a continuación.</w:t>
      </w:r>
    </w:p>
    <w:p w:rsidR="00000000" w:rsidDel="00000000" w:rsidP="00000000" w:rsidRDefault="00000000" w:rsidRPr="00000000" w14:paraId="00000184">
      <w:pPr>
        <w:jc w:val="left"/>
        <w:rPr>
          <w:color w:val="000099"/>
        </w:rPr>
      </w:pPr>
      <w:r w:rsidDel="00000000" w:rsidR="00000000" w:rsidRPr="00000000">
        <w:rPr>
          <w:rtl w:val="0"/>
        </w:rPr>
      </w:r>
    </w:p>
    <w:p w:rsidR="00000000" w:rsidDel="00000000" w:rsidP="00000000" w:rsidRDefault="00000000" w:rsidRPr="00000000" w14:paraId="00000185">
      <w:pPr>
        <w:jc w:val="left"/>
        <w:rPr>
          <w:color w:val="000099"/>
        </w:rPr>
      </w:pPr>
      <w:r w:rsidDel="00000000" w:rsidR="00000000" w:rsidRPr="00000000">
        <w:rPr>
          <w:color w:val="000099"/>
        </w:rPr>
        <w:drawing>
          <wp:inline distB="114300" distT="114300" distL="114300" distR="114300">
            <wp:extent cx="6657150" cy="1270000"/>
            <wp:effectExtent b="0" l="0" r="0" t="0"/>
            <wp:docPr id="1651" name="image19.png"/>
            <a:graphic>
              <a:graphicData uri="http://schemas.openxmlformats.org/drawingml/2006/picture">
                <pic:pic>
                  <pic:nvPicPr>
                    <pic:cNvPr id="0" name="image19.png"/>
                    <pic:cNvPicPr preferRelativeResize="0"/>
                  </pic:nvPicPr>
                  <pic:blipFill>
                    <a:blip r:embed="rId99"/>
                    <a:srcRect b="0" l="0" r="0" t="0"/>
                    <a:stretch>
                      <a:fillRect/>
                    </a:stretch>
                  </pic:blipFill>
                  <pic:spPr>
                    <a:xfrm>
                      <a:off x="0" y="0"/>
                      <a:ext cx="66571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jc w:val="left"/>
        <w:rPr>
          <w:color w:val="000099"/>
        </w:rPr>
      </w:pPr>
      <w:r w:rsidDel="00000000" w:rsidR="00000000" w:rsidRPr="00000000">
        <w:rPr>
          <w:rtl w:val="0"/>
        </w:rPr>
      </w:r>
    </w:p>
    <w:p w:rsidR="00000000" w:rsidDel="00000000" w:rsidP="00000000" w:rsidRDefault="00000000" w:rsidRPr="00000000" w14:paraId="00000187">
      <w:pPr>
        <w:jc w:val="left"/>
        <w:rPr>
          <w:b w:val="1"/>
          <w:color w:val="000099"/>
        </w:rPr>
      </w:pPr>
      <w:r w:rsidDel="00000000" w:rsidR="00000000" w:rsidRPr="00000000">
        <w:rPr>
          <w:rtl w:val="0"/>
        </w:rPr>
      </w:r>
    </w:p>
    <w:p w:rsidR="00000000" w:rsidDel="00000000" w:rsidP="00000000" w:rsidRDefault="00000000" w:rsidRPr="00000000" w14:paraId="00000188">
      <w:pPr>
        <w:jc w:val="left"/>
        <w:rPr>
          <w:b w:val="1"/>
          <w:color w:val="000099"/>
        </w:rPr>
      </w:pPr>
      <w:r w:rsidDel="00000000" w:rsidR="00000000" w:rsidRPr="00000000">
        <w:rPr>
          <w:rtl w:val="0"/>
        </w:rPr>
      </w:r>
    </w:p>
    <w:p w:rsidR="00000000" w:rsidDel="00000000" w:rsidP="00000000" w:rsidRDefault="00000000" w:rsidRPr="00000000" w14:paraId="00000189">
      <w:pPr>
        <w:jc w:val="left"/>
        <w:rPr>
          <w:b w:val="1"/>
          <w:color w:val="000099"/>
        </w:rPr>
      </w:pPr>
      <w:r w:rsidDel="00000000" w:rsidR="00000000" w:rsidRPr="00000000">
        <w:rPr>
          <w:rtl w:val="0"/>
        </w:rPr>
      </w:r>
    </w:p>
    <w:p w:rsidR="00000000" w:rsidDel="00000000" w:rsidP="00000000" w:rsidRDefault="00000000" w:rsidRPr="00000000" w14:paraId="0000018A">
      <w:pPr>
        <w:jc w:val="left"/>
        <w:rPr>
          <w:b w:val="1"/>
          <w:color w:val="000099"/>
        </w:rPr>
      </w:pPr>
      <w:r w:rsidDel="00000000" w:rsidR="00000000" w:rsidRPr="00000000">
        <w:rPr>
          <w:rtl w:val="0"/>
        </w:rPr>
      </w:r>
    </w:p>
    <w:p w:rsidR="00000000" w:rsidDel="00000000" w:rsidP="00000000" w:rsidRDefault="00000000" w:rsidRPr="00000000" w14:paraId="0000018B">
      <w:pPr>
        <w:jc w:val="left"/>
        <w:rPr>
          <w:b w:val="1"/>
          <w:color w:val="000099"/>
        </w:rPr>
      </w:pPr>
      <w:r w:rsidDel="00000000" w:rsidR="00000000" w:rsidRPr="00000000">
        <w:rPr>
          <w:rtl w:val="0"/>
        </w:rPr>
      </w:r>
    </w:p>
    <w:p w:rsidR="00000000" w:rsidDel="00000000" w:rsidP="00000000" w:rsidRDefault="00000000" w:rsidRPr="00000000" w14:paraId="0000018C">
      <w:pPr>
        <w:jc w:val="left"/>
        <w:rPr>
          <w:b w:val="1"/>
          <w:color w:val="000099"/>
        </w:rPr>
      </w:pPr>
      <w:r w:rsidDel="00000000" w:rsidR="00000000" w:rsidRPr="00000000">
        <w:rPr>
          <w:rtl w:val="0"/>
        </w:rPr>
      </w:r>
    </w:p>
    <w:p w:rsidR="00000000" w:rsidDel="00000000" w:rsidP="00000000" w:rsidRDefault="00000000" w:rsidRPr="00000000" w14:paraId="0000018D">
      <w:pPr>
        <w:jc w:val="left"/>
        <w:rPr>
          <w:b w:val="1"/>
          <w:color w:val="000099"/>
        </w:rPr>
      </w:pPr>
      <w:r w:rsidDel="00000000" w:rsidR="00000000" w:rsidRPr="00000000">
        <w:rPr>
          <w:rtl w:val="0"/>
        </w:rPr>
      </w:r>
    </w:p>
    <w:p w:rsidR="00000000" w:rsidDel="00000000" w:rsidP="00000000" w:rsidRDefault="00000000" w:rsidRPr="00000000" w14:paraId="0000018E">
      <w:pPr>
        <w:jc w:val="left"/>
        <w:rPr>
          <w:b w:val="1"/>
          <w:color w:val="000099"/>
        </w:rPr>
      </w:pPr>
      <w:r w:rsidDel="00000000" w:rsidR="00000000" w:rsidRPr="00000000">
        <w:rPr>
          <w:rtl w:val="0"/>
        </w:rPr>
      </w:r>
    </w:p>
    <w:p w:rsidR="00000000" w:rsidDel="00000000" w:rsidP="00000000" w:rsidRDefault="00000000" w:rsidRPr="00000000" w14:paraId="0000018F">
      <w:pPr>
        <w:jc w:val="left"/>
        <w:rPr>
          <w:b w:val="1"/>
          <w:color w:val="000099"/>
        </w:rPr>
      </w:pPr>
      <w:r w:rsidDel="00000000" w:rsidR="00000000" w:rsidRPr="00000000">
        <w:rPr>
          <w:rtl w:val="0"/>
        </w:rPr>
      </w:r>
    </w:p>
    <w:p w:rsidR="00000000" w:rsidDel="00000000" w:rsidP="00000000" w:rsidRDefault="00000000" w:rsidRPr="00000000" w14:paraId="00000190">
      <w:pPr>
        <w:jc w:val="left"/>
        <w:rPr>
          <w:b w:val="1"/>
          <w:color w:val="000099"/>
        </w:rPr>
      </w:pPr>
      <w:r w:rsidDel="00000000" w:rsidR="00000000" w:rsidRPr="00000000">
        <w:rPr>
          <w:rtl w:val="0"/>
        </w:rPr>
      </w:r>
    </w:p>
    <w:p w:rsidR="00000000" w:rsidDel="00000000" w:rsidP="00000000" w:rsidRDefault="00000000" w:rsidRPr="00000000" w14:paraId="00000191">
      <w:pPr>
        <w:jc w:val="left"/>
        <w:rPr>
          <w:b w:val="1"/>
          <w:color w:val="000099"/>
        </w:rPr>
      </w:pPr>
      <w:r w:rsidDel="00000000" w:rsidR="00000000" w:rsidRPr="00000000">
        <w:rPr>
          <w:rtl w:val="0"/>
        </w:rPr>
      </w:r>
    </w:p>
    <w:p w:rsidR="00000000" w:rsidDel="00000000" w:rsidP="00000000" w:rsidRDefault="00000000" w:rsidRPr="00000000" w14:paraId="00000192">
      <w:pPr>
        <w:jc w:val="left"/>
        <w:rPr>
          <w:b w:val="1"/>
          <w:color w:val="000099"/>
        </w:rPr>
      </w:pPr>
      <w:r w:rsidDel="00000000" w:rsidR="00000000" w:rsidRPr="00000000">
        <w:rPr>
          <w:rtl w:val="0"/>
        </w:rPr>
      </w:r>
    </w:p>
    <w:p w:rsidR="00000000" w:rsidDel="00000000" w:rsidP="00000000" w:rsidRDefault="00000000" w:rsidRPr="00000000" w14:paraId="00000193">
      <w:pPr>
        <w:jc w:val="left"/>
        <w:rPr>
          <w:b w:val="1"/>
          <w:color w:val="000099"/>
        </w:rPr>
      </w:pPr>
      <w:r w:rsidDel="00000000" w:rsidR="00000000" w:rsidRPr="00000000">
        <w:rPr>
          <w:rtl w:val="0"/>
        </w:rPr>
      </w:r>
    </w:p>
    <w:p w:rsidR="00000000" w:rsidDel="00000000" w:rsidP="00000000" w:rsidRDefault="00000000" w:rsidRPr="00000000" w14:paraId="00000194">
      <w:pPr>
        <w:jc w:val="left"/>
        <w:rPr>
          <w:b w:val="1"/>
          <w:color w:val="000099"/>
        </w:rPr>
      </w:pPr>
      <w:r w:rsidDel="00000000" w:rsidR="00000000" w:rsidRPr="00000000">
        <w:rPr>
          <w:rtl w:val="0"/>
        </w:rPr>
      </w:r>
    </w:p>
    <w:p w:rsidR="00000000" w:rsidDel="00000000" w:rsidP="00000000" w:rsidRDefault="00000000" w:rsidRPr="00000000" w14:paraId="00000195">
      <w:pPr>
        <w:jc w:val="left"/>
        <w:rPr>
          <w:b w:val="1"/>
          <w:color w:val="000099"/>
        </w:rPr>
      </w:pPr>
      <w:r w:rsidDel="00000000" w:rsidR="00000000" w:rsidRPr="00000000">
        <w:rPr>
          <w:rtl w:val="0"/>
        </w:rPr>
      </w:r>
    </w:p>
    <w:p w:rsidR="00000000" w:rsidDel="00000000" w:rsidP="00000000" w:rsidRDefault="00000000" w:rsidRPr="00000000" w14:paraId="00000196">
      <w:pPr>
        <w:jc w:val="left"/>
        <w:rPr>
          <w:b w:val="1"/>
          <w:color w:val="000099"/>
        </w:rPr>
      </w:pPr>
      <w:r w:rsidDel="00000000" w:rsidR="00000000" w:rsidRPr="00000000">
        <w:rPr>
          <w:rtl w:val="0"/>
        </w:rPr>
      </w:r>
    </w:p>
    <w:p w:rsidR="00000000" w:rsidDel="00000000" w:rsidP="00000000" w:rsidRDefault="00000000" w:rsidRPr="00000000" w14:paraId="00000197">
      <w:pPr>
        <w:jc w:val="left"/>
        <w:rPr>
          <w:b w:val="1"/>
          <w:color w:val="000099"/>
        </w:rPr>
      </w:pPr>
      <w:r w:rsidDel="00000000" w:rsidR="00000000" w:rsidRPr="00000000">
        <w:rPr>
          <w:rtl w:val="0"/>
        </w:rPr>
      </w:r>
    </w:p>
    <w:p w:rsidR="00000000" w:rsidDel="00000000" w:rsidP="00000000" w:rsidRDefault="00000000" w:rsidRPr="00000000" w14:paraId="00000198">
      <w:pPr>
        <w:jc w:val="left"/>
        <w:rPr>
          <w:b w:val="1"/>
          <w:color w:val="000099"/>
        </w:rPr>
      </w:pPr>
      <w:r w:rsidDel="00000000" w:rsidR="00000000" w:rsidRPr="00000000">
        <w:rPr>
          <w:rtl w:val="0"/>
        </w:rPr>
      </w:r>
    </w:p>
    <w:p w:rsidR="00000000" w:rsidDel="00000000" w:rsidP="00000000" w:rsidRDefault="00000000" w:rsidRPr="00000000" w14:paraId="00000199">
      <w:pPr>
        <w:jc w:val="left"/>
        <w:rPr>
          <w:b w:val="1"/>
          <w:color w:val="000099"/>
        </w:rPr>
      </w:pPr>
      <w:r w:rsidDel="00000000" w:rsidR="00000000" w:rsidRPr="00000000">
        <w:rPr>
          <w:rtl w:val="0"/>
        </w:rPr>
      </w:r>
    </w:p>
    <w:p w:rsidR="00000000" w:rsidDel="00000000" w:rsidP="00000000" w:rsidRDefault="00000000" w:rsidRPr="00000000" w14:paraId="0000019A">
      <w:pPr>
        <w:jc w:val="left"/>
        <w:rPr>
          <w:b w:val="1"/>
          <w:color w:val="000099"/>
        </w:rPr>
      </w:pPr>
      <w:r w:rsidDel="00000000" w:rsidR="00000000" w:rsidRPr="00000000">
        <w:rPr>
          <w:rtl w:val="0"/>
        </w:rPr>
      </w:r>
    </w:p>
    <w:p w:rsidR="00000000" w:rsidDel="00000000" w:rsidP="00000000" w:rsidRDefault="00000000" w:rsidRPr="00000000" w14:paraId="0000019B">
      <w:pPr>
        <w:jc w:val="left"/>
        <w:rPr>
          <w:b w:val="1"/>
          <w:color w:val="000099"/>
        </w:rPr>
      </w:pPr>
      <w:r w:rsidDel="00000000" w:rsidR="00000000" w:rsidRPr="00000000">
        <w:rPr>
          <w:rtl w:val="0"/>
        </w:rPr>
      </w:r>
    </w:p>
    <w:p w:rsidR="00000000" w:rsidDel="00000000" w:rsidP="00000000" w:rsidRDefault="00000000" w:rsidRPr="00000000" w14:paraId="0000019C">
      <w:pPr>
        <w:jc w:val="left"/>
        <w:rPr>
          <w:b w:val="1"/>
          <w:color w:val="000099"/>
        </w:rPr>
      </w:pPr>
      <w:r w:rsidDel="00000000" w:rsidR="00000000" w:rsidRPr="00000000">
        <w:rPr>
          <w:rtl w:val="0"/>
        </w:rPr>
      </w:r>
    </w:p>
    <w:p w:rsidR="00000000" w:rsidDel="00000000" w:rsidP="00000000" w:rsidRDefault="00000000" w:rsidRPr="00000000" w14:paraId="0000019D">
      <w:pPr>
        <w:jc w:val="left"/>
        <w:rPr>
          <w:b w:val="1"/>
          <w:color w:val="000099"/>
        </w:rPr>
      </w:pPr>
      <w:r w:rsidDel="00000000" w:rsidR="00000000" w:rsidRPr="00000000">
        <w:rPr>
          <w:rtl w:val="0"/>
        </w:rPr>
      </w:r>
    </w:p>
    <w:p w:rsidR="00000000" w:rsidDel="00000000" w:rsidP="00000000" w:rsidRDefault="00000000" w:rsidRPr="00000000" w14:paraId="0000019E">
      <w:pPr>
        <w:jc w:val="left"/>
        <w:rPr>
          <w:b w:val="1"/>
          <w:color w:val="000099"/>
        </w:rPr>
      </w:pPr>
      <w:r w:rsidDel="00000000" w:rsidR="00000000" w:rsidRPr="00000000">
        <w:rPr>
          <w:b w:val="1"/>
          <w:color w:val="000099"/>
          <w:rtl w:val="0"/>
        </w:rPr>
        <w:t xml:space="preserve">5) Obtener el precio medio del consumo de gas y electricidad por banda de consumo en España durante el año 2022. ¿Varía el precio por banda de consumo? Si es así, ¿qué interpretación se le puede dar a esta variación? </w:t>
      </w:r>
    </w:p>
    <w:p w:rsidR="00000000" w:rsidDel="00000000" w:rsidP="00000000" w:rsidRDefault="00000000" w:rsidRPr="00000000" w14:paraId="0000019F">
      <w:pPr>
        <w:jc w:val="left"/>
        <w:rPr>
          <w:color w:val="000099"/>
        </w:rPr>
      </w:pPr>
      <w:r w:rsidDel="00000000" w:rsidR="00000000" w:rsidRPr="00000000">
        <w:rPr>
          <w:rtl w:val="0"/>
        </w:rPr>
      </w:r>
    </w:p>
    <w:p w:rsidR="00000000" w:rsidDel="00000000" w:rsidP="00000000" w:rsidRDefault="00000000" w:rsidRPr="00000000" w14:paraId="000001A0">
      <w:pPr>
        <w:jc w:val="left"/>
        <w:rPr>
          <w:color w:val="000099"/>
        </w:rPr>
      </w:pPr>
      <w:r w:rsidDel="00000000" w:rsidR="00000000" w:rsidRPr="00000000">
        <w:rPr>
          <w:color w:val="000099"/>
          <w:rtl w:val="0"/>
        </w:rPr>
        <w:t xml:space="preserve">Desde Excel seleccionamos el atributo España del campo country name y lo arrastramos a Filtros. Lo mismo para Year y el año 2022.</w:t>
      </w:r>
    </w:p>
    <w:p w:rsidR="00000000" w:rsidDel="00000000" w:rsidP="00000000" w:rsidRDefault="00000000" w:rsidRPr="00000000" w14:paraId="000001A1">
      <w:pPr>
        <w:jc w:val="left"/>
        <w:rPr>
          <w:color w:val="000099"/>
        </w:rPr>
      </w:pPr>
      <w:r w:rsidDel="00000000" w:rsidR="00000000" w:rsidRPr="00000000">
        <w:rPr>
          <w:rtl w:val="0"/>
        </w:rPr>
      </w:r>
    </w:p>
    <w:p w:rsidR="00000000" w:rsidDel="00000000" w:rsidP="00000000" w:rsidRDefault="00000000" w:rsidRPr="00000000" w14:paraId="000001A2">
      <w:pPr>
        <w:jc w:val="center"/>
        <w:rPr>
          <w:color w:val="000099"/>
        </w:rPr>
      </w:pPr>
      <w:r w:rsidDel="00000000" w:rsidR="00000000" w:rsidRPr="00000000">
        <w:rPr>
          <w:color w:val="000099"/>
        </w:rPr>
        <w:drawing>
          <wp:inline distB="114300" distT="114300" distL="114300" distR="114300">
            <wp:extent cx="1861193" cy="2784793"/>
            <wp:effectExtent b="0" l="0" r="0" t="0"/>
            <wp:docPr id="1644" name="image1.png"/>
            <a:graphic>
              <a:graphicData uri="http://schemas.openxmlformats.org/drawingml/2006/picture">
                <pic:pic>
                  <pic:nvPicPr>
                    <pic:cNvPr id="0" name="image1.png"/>
                    <pic:cNvPicPr preferRelativeResize="0"/>
                  </pic:nvPicPr>
                  <pic:blipFill>
                    <a:blip r:embed="rId100"/>
                    <a:srcRect b="0" l="0" r="0" t="0"/>
                    <a:stretch>
                      <a:fillRect/>
                    </a:stretch>
                  </pic:blipFill>
                  <pic:spPr>
                    <a:xfrm>
                      <a:off x="0" y="0"/>
                      <a:ext cx="1861193" cy="2784793"/>
                    </a:xfrm>
                    <a:prstGeom prst="rect"/>
                    <a:ln/>
                  </pic:spPr>
                </pic:pic>
              </a:graphicData>
            </a:graphic>
          </wp:inline>
        </w:drawing>
      </w:r>
      <w:r w:rsidDel="00000000" w:rsidR="00000000" w:rsidRPr="00000000">
        <w:rPr>
          <w:color w:val="000099"/>
        </w:rPr>
        <w:drawing>
          <wp:inline distB="114300" distT="114300" distL="114300" distR="114300">
            <wp:extent cx="1849972" cy="2796141"/>
            <wp:effectExtent b="0" l="0" r="0" t="0"/>
            <wp:docPr id="1670" name="image32.png"/>
            <a:graphic>
              <a:graphicData uri="http://schemas.openxmlformats.org/drawingml/2006/picture">
                <pic:pic>
                  <pic:nvPicPr>
                    <pic:cNvPr id="0" name="image32.png"/>
                    <pic:cNvPicPr preferRelativeResize="0"/>
                  </pic:nvPicPr>
                  <pic:blipFill>
                    <a:blip r:embed="rId101"/>
                    <a:srcRect b="0" l="0" r="0" t="0"/>
                    <a:stretch>
                      <a:fillRect/>
                    </a:stretch>
                  </pic:blipFill>
                  <pic:spPr>
                    <a:xfrm>
                      <a:off x="0" y="0"/>
                      <a:ext cx="1849972" cy="2796141"/>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left"/>
        <w:rPr>
          <w:color w:val="000099"/>
        </w:rPr>
      </w:pPr>
      <w:r w:rsidDel="00000000" w:rsidR="00000000" w:rsidRPr="00000000">
        <w:rPr>
          <w:rtl w:val="0"/>
        </w:rPr>
      </w:r>
    </w:p>
    <w:p w:rsidR="00000000" w:rsidDel="00000000" w:rsidP="00000000" w:rsidRDefault="00000000" w:rsidRPr="00000000" w14:paraId="000001A4">
      <w:pPr>
        <w:jc w:val="left"/>
        <w:rPr>
          <w:color w:val="000099"/>
        </w:rPr>
      </w:pPr>
      <w:r w:rsidDel="00000000" w:rsidR="00000000" w:rsidRPr="00000000">
        <w:rPr>
          <w:color w:val="000099"/>
          <w:rtl w:val="0"/>
        </w:rPr>
        <w:t xml:space="preserve">Para las filas seleccionamos Consumption Name y de métrica el valor Price. Obteniendo una tabla dinámica de este formato.</w:t>
      </w:r>
    </w:p>
    <w:p w:rsidR="00000000" w:rsidDel="00000000" w:rsidP="00000000" w:rsidRDefault="00000000" w:rsidRPr="00000000" w14:paraId="000001A5">
      <w:pPr>
        <w:jc w:val="left"/>
        <w:rPr>
          <w:color w:val="000099"/>
        </w:rPr>
      </w:pPr>
      <w:r w:rsidDel="00000000" w:rsidR="00000000" w:rsidRPr="00000000">
        <w:rPr>
          <w:rtl w:val="0"/>
        </w:rPr>
      </w:r>
    </w:p>
    <w:p w:rsidR="00000000" w:rsidDel="00000000" w:rsidP="00000000" w:rsidRDefault="00000000" w:rsidRPr="00000000" w14:paraId="000001A6">
      <w:pPr>
        <w:jc w:val="center"/>
        <w:rPr>
          <w:color w:val="000099"/>
        </w:rPr>
      </w:pPr>
      <w:r w:rsidDel="00000000" w:rsidR="00000000" w:rsidRPr="00000000">
        <w:rPr>
          <w:color w:val="000099"/>
        </w:rPr>
        <w:drawing>
          <wp:inline distB="114300" distT="114300" distL="114300" distR="114300">
            <wp:extent cx="3209925" cy="2552700"/>
            <wp:effectExtent b="0" l="0" r="0" t="0"/>
            <wp:docPr id="1668" name="image29.png"/>
            <a:graphic>
              <a:graphicData uri="http://schemas.openxmlformats.org/drawingml/2006/picture">
                <pic:pic>
                  <pic:nvPicPr>
                    <pic:cNvPr id="0" name="image29.png"/>
                    <pic:cNvPicPr preferRelativeResize="0"/>
                  </pic:nvPicPr>
                  <pic:blipFill>
                    <a:blip r:embed="rId102"/>
                    <a:srcRect b="0" l="0" r="0" t="0"/>
                    <a:stretch>
                      <a:fillRect/>
                    </a:stretch>
                  </pic:blipFill>
                  <pic:spPr>
                    <a:xfrm>
                      <a:off x="0" y="0"/>
                      <a:ext cx="32099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left"/>
        <w:rPr>
          <w:color w:val="000099"/>
        </w:rPr>
      </w:pPr>
      <w:r w:rsidDel="00000000" w:rsidR="00000000" w:rsidRPr="00000000">
        <w:rPr>
          <w:rtl w:val="0"/>
        </w:rPr>
      </w:r>
    </w:p>
    <w:p w:rsidR="00000000" w:rsidDel="00000000" w:rsidP="00000000" w:rsidRDefault="00000000" w:rsidRPr="00000000" w14:paraId="000001A8">
      <w:pPr>
        <w:jc w:val="left"/>
        <w:rPr>
          <w:color w:val="000099"/>
        </w:rPr>
      </w:pPr>
      <w:r w:rsidDel="00000000" w:rsidR="00000000" w:rsidRPr="00000000">
        <w:rPr>
          <w:color w:val="000099"/>
          <w:rtl w:val="0"/>
        </w:rPr>
        <w:t xml:space="preserve">Con ello obtenemos la siguiente tabla dinámica:</w:t>
        <w:br w:type="textWrapping"/>
      </w:r>
    </w:p>
    <w:p w:rsidR="00000000" w:rsidDel="00000000" w:rsidP="00000000" w:rsidRDefault="00000000" w:rsidRPr="00000000" w14:paraId="000001A9">
      <w:pPr>
        <w:jc w:val="center"/>
        <w:rPr>
          <w:color w:val="000099"/>
        </w:rPr>
      </w:pPr>
      <w:r w:rsidDel="00000000" w:rsidR="00000000" w:rsidRPr="00000000">
        <w:rPr>
          <w:color w:val="000099"/>
        </w:rPr>
        <w:drawing>
          <wp:inline distB="114300" distT="114300" distL="114300" distR="114300">
            <wp:extent cx="4314825" cy="2466975"/>
            <wp:effectExtent b="0" l="0" r="0" t="0"/>
            <wp:docPr id="1740" name="image106.png"/>
            <a:graphic>
              <a:graphicData uri="http://schemas.openxmlformats.org/drawingml/2006/picture">
                <pic:pic>
                  <pic:nvPicPr>
                    <pic:cNvPr id="0" name="image106.png"/>
                    <pic:cNvPicPr preferRelativeResize="0"/>
                  </pic:nvPicPr>
                  <pic:blipFill>
                    <a:blip r:embed="rId103"/>
                    <a:srcRect b="0" l="0" r="0" t="0"/>
                    <a:stretch>
                      <a:fillRect/>
                    </a:stretch>
                  </pic:blipFill>
                  <pic:spPr>
                    <a:xfrm>
                      <a:off x="0" y="0"/>
                      <a:ext cx="43148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left"/>
        <w:rPr>
          <w:color w:val="000099"/>
        </w:rPr>
      </w:pPr>
      <w:r w:rsidDel="00000000" w:rsidR="00000000" w:rsidRPr="00000000">
        <w:rPr>
          <w:rtl w:val="0"/>
        </w:rPr>
      </w:r>
    </w:p>
    <w:p w:rsidR="00000000" w:rsidDel="00000000" w:rsidP="00000000" w:rsidRDefault="00000000" w:rsidRPr="00000000" w14:paraId="000001AB">
      <w:pPr>
        <w:jc w:val="both"/>
        <w:rPr>
          <w:color w:val="000099"/>
        </w:rPr>
      </w:pPr>
      <w:r w:rsidDel="00000000" w:rsidR="00000000" w:rsidRPr="00000000">
        <w:rPr>
          <w:color w:val="000099"/>
          <w:rtl w:val="0"/>
        </w:rPr>
        <w:t xml:space="preserve">Pero esto no es el precio medio sino la suma de todos. Para conseguir el precio medio dividimos cada valor por la cantidad de elementos. Para valores de energía hay que dividir entre 18 (3 tipos de moneda * 3 tipos de impuesto * 2 ocurrencias cada año). Para valores de gas entre 36 (3 tipos de moneda * 3 tipos de impuesto * 2 ocurrencias cada año * 2 unidades para captura de datos). </w:t>
      </w:r>
    </w:p>
    <w:p w:rsidR="00000000" w:rsidDel="00000000" w:rsidP="00000000" w:rsidRDefault="00000000" w:rsidRPr="00000000" w14:paraId="000001AC">
      <w:pPr>
        <w:jc w:val="left"/>
        <w:rPr>
          <w:color w:val="000099"/>
        </w:rPr>
      </w:pPr>
      <w:r w:rsidDel="00000000" w:rsidR="00000000" w:rsidRPr="00000000">
        <w:rPr>
          <w:rtl w:val="0"/>
        </w:rPr>
      </w:r>
    </w:p>
    <w:p w:rsidR="00000000" w:rsidDel="00000000" w:rsidP="00000000" w:rsidRDefault="00000000" w:rsidRPr="00000000" w14:paraId="000001AD">
      <w:pPr>
        <w:jc w:val="left"/>
        <w:rPr>
          <w:color w:val="000099"/>
        </w:rPr>
      </w:pPr>
      <w:r w:rsidDel="00000000" w:rsidR="00000000" w:rsidRPr="00000000">
        <w:rPr>
          <w:color w:val="000099"/>
        </w:rPr>
        <w:drawing>
          <wp:inline distB="114300" distT="114300" distL="114300" distR="114300">
            <wp:extent cx="5886450" cy="1743075"/>
            <wp:effectExtent b="0" l="0" r="0" t="0"/>
            <wp:docPr id="1674" name="image39.png"/>
            <a:graphic>
              <a:graphicData uri="http://schemas.openxmlformats.org/drawingml/2006/picture">
                <pic:pic>
                  <pic:nvPicPr>
                    <pic:cNvPr id="0" name="image39.png"/>
                    <pic:cNvPicPr preferRelativeResize="0"/>
                  </pic:nvPicPr>
                  <pic:blipFill>
                    <a:blip r:embed="rId104"/>
                    <a:srcRect b="0" l="0" r="0" t="0"/>
                    <a:stretch>
                      <a:fillRect/>
                    </a:stretch>
                  </pic:blipFill>
                  <pic:spPr>
                    <a:xfrm>
                      <a:off x="0" y="0"/>
                      <a:ext cx="58864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left"/>
        <w:rPr>
          <w:color w:val="000099"/>
        </w:rPr>
      </w:pPr>
      <w:r w:rsidDel="00000000" w:rsidR="00000000" w:rsidRPr="00000000">
        <w:rPr>
          <w:rtl w:val="0"/>
        </w:rPr>
      </w:r>
    </w:p>
    <w:p w:rsidR="00000000" w:rsidDel="00000000" w:rsidP="00000000" w:rsidRDefault="00000000" w:rsidRPr="00000000" w14:paraId="000001AF">
      <w:pPr>
        <w:jc w:val="left"/>
        <w:rPr>
          <w:color w:val="000099"/>
        </w:rPr>
      </w:pPr>
      <w:r w:rsidDel="00000000" w:rsidR="00000000" w:rsidRPr="00000000">
        <w:rPr>
          <w:color w:val="000099"/>
          <w:rtl w:val="0"/>
        </w:rPr>
        <w:t xml:space="preserve">Podemos concluir que sí varía el precio por banda de consumo. Los primeros 3 elementos (D1, D2 y D3) hacen referencia a consumo de gas (se puede observar a partir del .tsv o desde las tablas), además que está tomado en otra medida GJ y la electricidad en kWh.</w:t>
      </w:r>
    </w:p>
    <w:p w:rsidR="00000000" w:rsidDel="00000000" w:rsidP="00000000" w:rsidRDefault="00000000" w:rsidRPr="00000000" w14:paraId="000001B0">
      <w:pPr>
        <w:jc w:val="left"/>
        <w:rPr>
          <w:color w:val="000099"/>
        </w:rPr>
      </w:pPr>
      <w:r w:rsidDel="00000000" w:rsidR="00000000" w:rsidRPr="00000000">
        <w:rPr>
          <w:rtl w:val="0"/>
        </w:rPr>
      </w:r>
    </w:p>
    <w:p w:rsidR="00000000" w:rsidDel="00000000" w:rsidP="00000000" w:rsidRDefault="00000000" w:rsidRPr="00000000" w14:paraId="000001B1">
      <w:pPr>
        <w:jc w:val="left"/>
        <w:rPr>
          <w:color w:val="000099"/>
        </w:rPr>
      </w:pPr>
      <w:r w:rsidDel="00000000" w:rsidR="00000000" w:rsidRPr="00000000">
        <w:rPr>
          <w:rtl w:val="0"/>
        </w:rPr>
      </w:r>
    </w:p>
    <w:p w:rsidR="00000000" w:rsidDel="00000000" w:rsidP="00000000" w:rsidRDefault="00000000" w:rsidRPr="00000000" w14:paraId="000001B2">
      <w:pPr>
        <w:jc w:val="left"/>
        <w:rPr>
          <w:b w:val="1"/>
          <w:color w:val="000099"/>
        </w:rPr>
      </w:pPr>
      <w:r w:rsidDel="00000000" w:rsidR="00000000" w:rsidRPr="00000000">
        <w:rPr>
          <w:b w:val="1"/>
          <w:color w:val="000099"/>
          <w:rtl w:val="0"/>
        </w:rPr>
        <w:t xml:space="preserve">6) Visualizar la evolución por año de precios de electricidad para España y Austria. ¿En qué país ha habido un incremento más alto? Se recomienda utilizar Excel para analizar esta evolución. </w:t>
      </w:r>
    </w:p>
    <w:p w:rsidR="00000000" w:rsidDel="00000000" w:rsidP="00000000" w:rsidRDefault="00000000" w:rsidRPr="00000000" w14:paraId="000001B3">
      <w:pPr>
        <w:jc w:val="left"/>
        <w:rPr>
          <w:color w:val="000099"/>
        </w:rPr>
      </w:pPr>
      <w:r w:rsidDel="00000000" w:rsidR="00000000" w:rsidRPr="00000000">
        <w:rPr>
          <w:rtl w:val="0"/>
        </w:rPr>
      </w:r>
    </w:p>
    <w:p w:rsidR="00000000" w:rsidDel="00000000" w:rsidP="00000000" w:rsidRDefault="00000000" w:rsidRPr="00000000" w14:paraId="000001B4">
      <w:pPr>
        <w:jc w:val="left"/>
        <w:rPr>
          <w:color w:val="000099"/>
        </w:rPr>
      </w:pPr>
      <w:r w:rsidDel="00000000" w:rsidR="00000000" w:rsidRPr="00000000">
        <w:rPr>
          <w:color w:val="000099"/>
          <w:rtl w:val="0"/>
        </w:rPr>
        <w:t xml:space="preserve">Empezamos seleccionando los países España y Austria y añadiendoles en el apartado filtros.</w:t>
      </w:r>
    </w:p>
    <w:p w:rsidR="00000000" w:rsidDel="00000000" w:rsidP="00000000" w:rsidRDefault="00000000" w:rsidRPr="00000000" w14:paraId="000001B5">
      <w:pPr>
        <w:jc w:val="center"/>
        <w:rPr>
          <w:color w:val="000099"/>
        </w:rPr>
      </w:pPr>
      <w:r w:rsidDel="00000000" w:rsidR="00000000" w:rsidRPr="00000000">
        <w:rPr>
          <w:rtl w:val="0"/>
        </w:rPr>
      </w:r>
    </w:p>
    <w:p w:rsidR="00000000" w:rsidDel="00000000" w:rsidP="00000000" w:rsidRDefault="00000000" w:rsidRPr="00000000" w14:paraId="000001B6">
      <w:pPr>
        <w:jc w:val="center"/>
        <w:rPr>
          <w:color w:val="000099"/>
        </w:rPr>
      </w:pPr>
      <w:r w:rsidDel="00000000" w:rsidR="00000000" w:rsidRPr="00000000">
        <w:rPr>
          <w:color w:val="000099"/>
        </w:rPr>
        <w:drawing>
          <wp:inline distB="114300" distT="114300" distL="114300" distR="114300">
            <wp:extent cx="2490375" cy="1633363"/>
            <wp:effectExtent b="0" l="0" r="0" t="0"/>
            <wp:docPr id="1722" name="image89.png"/>
            <a:graphic>
              <a:graphicData uri="http://schemas.openxmlformats.org/drawingml/2006/picture">
                <pic:pic>
                  <pic:nvPicPr>
                    <pic:cNvPr id="0" name="image89.png"/>
                    <pic:cNvPicPr preferRelativeResize="0"/>
                  </pic:nvPicPr>
                  <pic:blipFill>
                    <a:blip r:embed="rId105"/>
                    <a:srcRect b="0" l="0" r="0" t="0"/>
                    <a:stretch>
                      <a:fillRect/>
                    </a:stretch>
                  </pic:blipFill>
                  <pic:spPr>
                    <a:xfrm>
                      <a:off x="0" y="0"/>
                      <a:ext cx="2490375" cy="1633363"/>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jc w:val="center"/>
        <w:rPr>
          <w:color w:val="000099"/>
        </w:rPr>
      </w:pPr>
      <w:r w:rsidDel="00000000" w:rsidR="00000000" w:rsidRPr="00000000">
        <w:rPr>
          <w:rtl w:val="0"/>
        </w:rPr>
      </w:r>
    </w:p>
    <w:p w:rsidR="00000000" w:rsidDel="00000000" w:rsidP="00000000" w:rsidRDefault="00000000" w:rsidRPr="00000000" w14:paraId="000001B8">
      <w:pPr>
        <w:jc w:val="both"/>
        <w:rPr>
          <w:color w:val="000099"/>
        </w:rPr>
      </w:pPr>
      <w:r w:rsidDel="00000000" w:rsidR="00000000" w:rsidRPr="00000000">
        <w:rPr>
          <w:color w:val="000099"/>
          <w:rtl w:val="0"/>
        </w:rPr>
        <w:t xml:space="preserve">Para filtrar solo los valores de electricidad (y no obtener los del gas), podemos seleccionar en consumption name los valores de DB, DC, DD y DD (los que tienen kWh como medida), ya que son aquellos utilizados por la electricidad. Aunque en el .tsv de energía de gas también encontramos valores asociados a kWh estos no están asociados con los consumption name escogidos.</w:t>
      </w:r>
    </w:p>
    <w:p w:rsidR="00000000" w:rsidDel="00000000" w:rsidP="00000000" w:rsidRDefault="00000000" w:rsidRPr="00000000" w14:paraId="000001B9">
      <w:pPr>
        <w:jc w:val="both"/>
        <w:rPr>
          <w:color w:val="000099"/>
        </w:rPr>
      </w:pPr>
      <w:r w:rsidDel="00000000" w:rsidR="00000000" w:rsidRPr="00000000">
        <w:rPr>
          <w:rtl w:val="0"/>
        </w:rPr>
      </w:r>
    </w:p>
    <w:p w:rsidR="00000000" w:rsidDel="00000000" w:rsidP="00000000" w:rsidRDefault="00000000" w:rsidRPr="00000000" w14:paraId="000001BA">
      <w:pPr>
        <w:jc w:val="left"/>
        <w:rPr>
          <w:color w:val="000099"/>
        </w:rPr>
      </w:pPr>
      <w:r w:rsidDel="00000000" w:rsidR="00000000" w:rsidRPr="00000000">
        <w:rPr>
          <w:rtl w:val="0"/>
        </w:rPr>
      </w:r>
    </w:p>
    <w:p w:rsidR="00000000" w:rsidDel="00000000" w:rsidP="00000000" w:rsidRDefault="00000000" w:rsidRPr="00000000" w14:paraId="000001BB">
      <w:pPr>
        <w:jc w:val="center"/>
        <w:rPr>
          <w:color w:val="000099"/>
        </w:rPr>
      </w:pPr>
      <w:r w:rsidDel="00000000" w:rsidR="00000000" w:rsidRPr="00000000">
        <w:rPr>
          <w:color w:val="000099"/>
        </w:rPr>
        <w:drawing>
          <wp:inline distB="114300" distT="114300" distL="114300" distR="114300">
            <wp:extent cx="2495550" cy="3705225"/>
            <wp:effectExtent b="0" l="0" r="0" t="0"/>
            <wp:docPr id="1686" name="image108.png"/>
            <a:graphic>
              <a:graphicData uri="http://schemas.openxmlformats.org/drawingml/2006/picture">
                <pic:pic>
                  <pic:nvPicPr>
                    <pic:cNvPr id="0" name="image108.png"/>
                    <pic:cNvPicPr preferRelativeResize="0"/>
                  </pic:nvPicPr>
                  <pic:blipFill>
                    <a:blip r:embed="rId106"/>
                    <a:srcRect b="0" l="0" r="0" t="0"/>
                    <a:stretch>
                      <a:fillRect/>
                    </a:stretch>
                  </pic:blipFill>
                  <pic:spPr>
                    <a:xfrm>
                      <a:off x="0" y="0"/>
                      <a:ext cx="24955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left"/>
        <w:rPr>
          <w:color w:val="000099"/>
        </w:rPr>
      </w:pPr>
      <w:r w:rsidDel="00000000" w:rsidR="00000000" w:rsidRPr="00000000">
        <w:rPr>
          <w:rtl w:val="0"/>
        </w:rPr>
      </w:r>
    </w:p>
    <w:p w:rsidR="00000000" w:rsidDel="00000000" w:rsidP="00000000" w:rsidRDefault="00000000" w:rsidRPr="00000000" w14:paraId="000001BD">
      <w:pPr>
        <w:jc w:val="left"/>
        <w:rPr>
          <w:color w:val="000099"/>
        </w:rPr>
      </w:pPr>
      <w:r w:rsidDel="00000000" w:rsidR="00000000" w:rsidRPr="00000000">
        <w:rPr>
          <w:color w:val="000099"/>
          <w:rtl w:val="0"/>
        </w:rPr>
        <w:t xml:space="preserve">Además, añadimos el valor Year y la métrica Price y obtenemos la siguiente tabla dinámica:</w:t>
      </w:r>
    </w:p>
    <w:p w:rsidR="00000000" w:rsidDel="00000000" w:rsidP="00000000" w:rsidRDefault="00000000" w:rsidRPr="00000000" w14:paraId="000001BE">
      <w:pPr>
        <w:jc w:val="center"/>
        <w:rPr>
          <w:color w:val="000099"/>
        </w:rPr>
      </w:pPr>
      <w:r w:rsidDel="00000000" w:rsidR="00000000" w:rsidRPr="00000000">
        <w:rPr>
          <w:color w:val="000099"/>
        </w:rPr>
        <w:drawing>
          <wp:inline distB="114300" distT="114300" distL="114300" distR="114300">
            <wp:extent cx="3381375" cy="6105525"/>
            <wp:effectExtent b="0" l="0" r="0" t="0"/>
            <wp:docPr id="1669" name="image28.png"/>
            <a:graphic>
              <a:graphicData uri="http://schemas.openxmlformats.org/drawingml/2006/picture">
                <pic:pic>
                  <pic:nvPicPr>
                    <pic:cNvPr id="0" name="image28.png"/>
                    <pic:cNvPicPr preferRelativeResize="0"/>
                  </pic:nvPicPr>
                  <pic:blipFill>
                    <a:blip r:embed="rId107"/>
                    <a:srcRect b="0" l="0" r="0" t="0"/>
                    <a:stretch>
                      <a:fillRect/>
                    </a:stretch>
                  </pic:blipFill>
                  <pic:spPr>
                    <a:xfrm>
                      <a:off x="0" y="0"/>
                      <a:ext cx="3381375" cy="6105525"/>
                    </a:xfrm>
                    <a:prstGeom prst="rect"/>
                    <a:ln/>
                  </pic:spPr>
                </pic:pic>
              </a:graphicData>
            </a:graphic>
          </wp:inline>
        </w:drawing>
      </w:r>
      <w:r w:rsidDel="00000000" w:rsidR="00000000" w:rsidRPr="00000000">
        <w:rPr>
          <w:color w:val="000099"/>
          <w:rtl w:val="0"/>
        </w:rPr>
        <w:br w:type="textWrapping"/>
      </w:r>
    </w:p>
    <w:p w:rsidR="00000000" w:rsidDel="00000000" w:rsidP="00000000" w:rsidRDefault="00000000" w:rsidRPr="00000000" w14:paraId="000001BF">
      <w:pPr>
        <w:jc w:val="left"/>
        <w:rPr>
          <w:color w:val="000099"/>
        </w:rPr>
      </w:pPr>
      <w:r w:rsidDel="00000000" w:rsidR="00000000" w:rsidRPr="00000000">
        <w:rPr>
          <w:rtl w:val="0"/>
        </w:rPr>
      </w:r>
    </w:p>
    <w:p w:rsidR="00000000" w:rsidDel="00000000" w:rsidP="00000000" w:rsidRDefault="00000000" w:rsidRPr="00000000" w14:paraId="000001C0">
      <w:pPr>
        <w:jc w:val="both"/>
        <w:rPr>
          <w:color w:val="000099"/>
        </w:rPr>
      </w:pPr>
      <w:r w:rsidDel="00000000" w:rsidR="00000000" w:rsidRPr="00000000">
        <w:rPr>
          <w:color w:val="000099"/>
          <w:rtl w:val="0"/>
        </w:rPr>
        <w:t xml:space="preserve">Dado que cada valor (año) sale duplicado se podría hacer uso de la función integrada en Excel PROMEDIO, pero en este caso no lo veo necesario ya que podemos observar por año y por semestre.</w:t>
      </w:r>
    </w:p>
    <w:p w:rsidR="00000000" w:rsidDel="00000000" w:rsidP="00000000" w:rsidRDefault="00000000" w:rsidRPr="00000000" w14:paraId="000001C1">
      <w:pPr>
        <w:jc w:val="both"/>
        <w:rPr>
          <w:color w:val="000099"/>
        </w:rPr>
      </w:pPr>
      <w:r w:rsidDel="00000000" w:rsidR="00000000" w:rsidRPr="00000000">
        <w:rPr>
          <w:rtl w:val="0"/>
        </w:rPr>
      </w:r>
    </w:p>
    <w:p w:rsidR="00000000" w:rsidDel="00000000" w:rsidP="00000000" w:rsidRDefault="00000000" w:rsidRPr="00000000" w14:paraId="000001C2">
      <w:pPr>
        <w:jc w:val="both"/>
        <w:rPr>
          <w:color w:val="000099"/>
        </w:rPr>
      </w:pPr>
      <w:r w:rsidDel="00000000" w:rsidR="00000000" w:rsidRPr="00000000">
        <w:rPr>
          <w:color w:val="000099"/>
          <w:rtl w:val="0"/>
        </w:rPr>
        <w:t xml:space="preserve">Finalmente, nos queda responder a la pregunta: ¿En qué país ha habido un incremento más alto?</w:t>
      </w:r>
    </w:p>
    <w:p w:rsidR="00000000" w:rsidDel="00000000" w:rsidP="00000000" w:rsidRDefault="00000000" w:rsidRPr="00000000" w14:paraId="000001C3">
      <w:pPr>
        <w:jc w:val="both"/>
        <w:rPr>
          <w:color w:val="000099"/>
        </w:rPr>
      </w:pPr>
      <w:r w:rsidDel="00000000" w:rsidR="00000000" w:rsidRPr="00000000">
        <w:rPr>
          <w:rtl w:val="0"/>
        </w:rPr>
      </w:r>
    </w:p>
    <w:p w:rsidR="00000000" w:rsidDel="00000000" w:rsidP="00000000" w:rsidRDefault="00000000" w:rsidRPr="00000000" w14:paraId="000001C4">
      <w:pPr>
        <w:jc w:val="both"/>
        <w:rPr>
          <w:color w:val="000099"/>
        </w:rPr>
      </w:pPr>
      <w:r w:rsidDel="00000000" w:rsidR="00000000" w:rsidRPr="00000000">
        <w:rPr>
          <w:color w:val="000099"/>
          <w:rtl w:val="0"/>
        </w:rPr>
        <w:t xml:space="preserve">Fácilmente se puede observar que es en España. Que empieza con un valor menor al de Austria y termina superando considerablemente.</w:t>
      </w:r>
    </w:p>
    <w:p w:rsidR="00000000" w:rsidDel="00000000" w:rsidP="00000000" w:rsidRDefault="00000000" w:rsidRPr="00000000" w14:paraId="000001C5">
      <w:pPr>
        <w:jc w:val="left"/>
        <w:rPr>
          <w:color w:val="000099"/>
        </w:rPr>
      </w:pPr>
      <w:r w:rsidDel="00000000" w:rsidR="00000000" w:rsidRPr="00000000">
        <w:rPr>
          <w:rtl w:val="0"/>
        </w:rPr>
      </w:r>
    </w:p>
    <w:p w:rsidR="00000000" w:rsidDel="00000000" w:rsidP="00000000" w:rsidRDefault="00000000" w:rsidRPr="00000000" w14:paraId="000001C6">
      <w:pPr>
        <w:jc w:val="left"/>
        <w:rPr>
          <w:color w:val="000099"/>
        </w:rPr>
      </w:pPr>
      <w:r w:rsidDel="00000000" w:rsidR="00000000" w:rsidRPr="00000000">
        <w:rPr>
          <w:rtl w:val="0"/>
        </w:rPr>
      </w:r>
    </w:p>
    <w:p w:rsidR="00000000" w:rsidDel="00000000" w:rsidP="00000000" w:rsidRDefault="00000000" w:rsidRPr="00000000" w14:paraId="000001C7">
      <w:pPr>
        <w:jc w:val="left"/>
        <w:rPr>
          <w:color w:val="000099"/>
        </w:rPr>
      </w:pPr>
      <w:r w:rsidDel="00000000" w:rsidR="00000000" w:rsidRPr="00000000">
        <w:rPr>
          <w:color w:val="000099"/>
          <w:rtl w:val="0"/>
        </w:rPr>
        <w:t xml:space="preserve">—</w:t>
      </w:r>
    </w:p>
    <w:p w:rsidR="00000000" w:rsidDel="00000000" w:rsidP="00000000" w:rsidRDefault="00000000" w:rsidRPr="00000000" w14:paraId="000001C8">
      <w:pPr>
        <w:jc w:val="left"/>
        <w:rPr>
          <w:color w:val="000099"/>
        </w:rPr>
      </w:pPr>
      <w:r w:rsidDel="00000000" w:rsidR="00000000" w:rsidRPr="00000000">
        <w:rPr>
          <w:color w:val="000099"/>
          <w:rtl w:val="0"/>
        </w:rPr>
        <w:t xml:space="preserve">Además, de manera explícita, se pide incluir en el documento algunas capturas de pantalla (añado las que no tenía incluidas hasta ahora): </w:t>
      </w:r>
    </w:p>
    <w:p w:rsidR="00000000" w:rsidDel="00000000" w:rsidP="00000000" w:rsidRDefault="00000000" w:rsidRPr="00000000" w14:paraId="000001C9">
      <w:pPr>
        <w:jc w:val="left"/>
        <w:rPr>
          <w:color w:val="000099"/>
        </w:rPr>
      </w:pPr>
      <w:r w:rsidDel="00000000" w:rsidR="00000000" w:rsidRPr="00000000">
        <w:rPr>
          <w:rtl w:val="0"/>
        </w:rPr>
      </w:r>
    </w:p>
    <w:p w:rsidR="00000000" w:rsidDel="00000000" w:rsidP="00000000" w:rsidRDefault="00000000" w:rsidRPr="00000000" w14:paraId="000001CA">
      <w:pPr>
        <w:jc w:val="left"/>
        <w:rPr>
          <w:color w:val="000099"/>
        </w:rPr>
      </w:pPr>
      <w:r w:rsidDel="00000000" w:rsidR="00000000" w:rsidRPr="00000000">
        <w:rPr>
          <w:color w:val="000099"/>
          <w:rtl w:val="0"/>
        </w:rPr>
        <w:t xml:space="preserve">● Test de la conexión, donde se vea el servidor, usuario y base de datos. </w:t>
      </w:r>
    </w:p>
    <w:p w:rsidR="00000000" w:rsidDel="00000000" w:rsidP="00000000" w:rsidRDefault="00000000" w:rsidRPr="00000000" w14:paraId="000001CB">
      <w:pPr>
        <w:jc w:val="left"/>
        <w:rPr>
          <w:color w:val="000099"/>
        </w:rPr>
      </w:pPr>
      <w:r w:rsidDel="00000000" w:rsidR="00000000" w:rsidRPr="00000000">
        <w:rPr>
          <w:rtl w:val="0"/>
        </w:rPr>
      </w:r>
    </w:p>
    <w:p w:rsidR="00000000" w:rsidDel="00000000" w:rsidP="00000000" w:rsidRDefault="00000000" w:rsidRPr="00000000" w14:paraId="000001CC">
      <w:pPr>
        <w:jc w:val="left"/>
        <w:rPr>
          <w:color w:val="000099"/>
        </w:rPr>
      </w:pPr>
      <w:r w:rsidDel="00000000" w:rsidR="00000000" w:rsidRPr="00000000">
        <w:rPr>
          <w:color w:val="000099"/>
        </w:rPr>
        <w:drawing>
          <wp:inline distB="114300" distT="114300" distL="114300" distR="114300">
            <wp:extent cx="1694013" cy="2841376"/>
            <wp:effectExtent b="0" l="0" r="0" t="0"/>
            <wp:docPr id="1646" name="image16.png"/>
            <a:graphic>
              <a:graphicData uri="http://schemas.openxmlformats.org/drawingml/2006/picture">
                <pic:pic>
                  <pic:nvPicPr>
                    <pic:cNvPr id="0" name="image16.png"/>
                    <pic:cNvPicPr preferRelativeResize="0"/>
                  </pic:nvPicPr>
                  <pic:blipFill>
                    <a:blip r:embed="rId108"/>
                    <a:srcRect b="0" l="0" r="0" t="0"/>
                    <a:stretch>
                      <a:fillRect/>
                    </a:stretch>
                  </pic:blipFill>
                  <pic:spPr>
                    <a:xfrm>
                      <a:off x="0" y="0"/>
                      <a:ext cx="1694013" cy="2841376"/>
                    </a:xfrm>
                    <a:prstGeom prst="rect"/>
                    <a:ln/>
                  </pic:spPr>
                </pic:pic>
              </a:graphicData>
            </a:graphic>
          </wp:inline>
        </w:drawing>
      </w:r>
      <w:r w:rsidDel="00000000" w:rsidR="00000000" w:rsidRPr="00000000">
        <w:rPr>
          <w:color w:val="000099"/>
        </w:rPr>
        <w:drawing>
          <wp:inline distB="114300" distT="114300" distL="114300" distR="114300">
            <wp:extent cx="4767263" cy="2374356"/>
            <wp:effectExtent b="0" l="0" r="0" t="0"/>
            <wp:docPr id="1732" name="image92.png"/>
            <a:graphic>
              <a:graphicData uri="http://schemas.openxmlformats.org/drawingml/2006/picture">
                <pic:pic>
                  <pic:nvPicPr>
                    <pic:cNvPr id="0" name="image92.png"/>
                    <pic:cNvPicPr preferRelativeResize="0"/>
                  </pic:nvPicPr>
                  <pic:blipFill>
                    <a:blip r:embed="rId109"/>
                    <a:srcRect b="0" l="0" r="0" t="0"/>
                    <a:stretch>
                      <a:fillRect/>
                    </a:stretch>
                  </pic:blipFill>
                  <pic:spPr>
                    <a:xfrm>
                      <a:off x="0" y="0"/>
                      <a:ext cx="4767263" cy="2374356"/>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left"/>
        <w:rPr>
          <w:color w:val="000099"/>
        </w:rPr>
      </w:pPr>
      <w:r w:rsidDel="00000000" w:rsidR="00000000" w:rsidRPr="00000000">
        <w:rPr>
          <w:color w:val="000099"/>
        </w:rPr>
        <w:drawing>
          <wp:inline distB="114300" distT="114300" distL="114300" distR="114300">
            <wp:extent cx="2695575" cy="2184405"/>
            <wp:effectExtent b="0" l="0" r="0" t="0"/>
            <wp:docPr id="1738" name="image98.png"/>
            <a:graphic>
              <a:graphicData uri="http://schemas.openxmlformats.org/drawingml/2006/picture">
                <pic:pic>
                  <pic:nvPicPr>
                    <pic:cNvPr id="0" name="image98.png"/>
                    <pic:cNvPicPr preferRelativeResize="0"/>
                  </pic:nvPicPr>
                  <pic:blipFill>
                    <a:blip r:embed="rId110"/>
                    <a:srcRect b="0" l="0" r="0" t="0"/>
                    <a:stretch>
                      <a:fillRect/>
                    </a:stretch>
                  </pic:blipFill>
                  <pic:spPr>
                    <a:xfrm>
                      <a:off x="0" y="0"/>
                      <a:ext cx="2695575" cy="2184405"/>
                    </a:xfrm>
                    <a:prstGeom prst="rect"/>
                    <a:ln/>
                  </pic:spPr>
                </pic:pic>
              </a:graphicData>
            </a:graphic>
          </wp:inline>
        </w:drawing>
      </w:r>
      <w:r w:rsidDel="00000000" w:rsidR="00000000" w:rsidRPr="00000000">
        <w:rPr>
          <w:color w:val="000099"/>
        </w:rPr>
        <w:drawing>
          <wp:inline distB="114300" distT="114300" distL="114300" distR="114300">
            <wp:extent cx="3186113" cy="2097017"/>
            <wp:effectExtent b="0" l="0" r="0" t="0"/>
            <wp:docPr id="1741" name="image102.png"/>
            <a:graphic>
              <a:graphicData uri="http://schemas.openxmlformats.org/drawingml/2006/picture">
                <pic:pic>
                  <pic:nvPicPr>
                    <pic:cNvPr id="0" name="image102.png"/>
                    <pic:cNvPicPr preferRelativeResize="0"/>
                  </pic:nvPicPr>
                  <pic:blipFill>
                    <a:blip r:embed="rId111"/>
                    <a:srcRect b="0" l="0" r="0" t="0"/>
                    <a:stretch>
                      <a:fillRect/>
                    </a:stretch>
                  </pic:blipFill>
                  <pic:spPr>
                    <a:xfrm>
                      <a:off x="0" y="0"/>
                      <a:ext cx="3186113" cy="2097017"/>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left"/>
        <w:rPr>
          <w:color w:val="000099"/>
        </w:rPr>
      </w:pPr>
      <w:r w:rsidDel="00000000" w:rsidR="00000000" w:rsidRPr="00000000">
        <w:rPr>
          <w:color w:val="000099"/>
        </w:rPr>
        <w:drawing>
          <wp:inline distB="114300" distT="114300" distL="114300" distR="114300">
            <wp:extent cx="2557463" cy="1785684"/>
            <wp:effectExtent b="0" l="0" r="0" t="0"/>
            <wp:docPr id="1688" name="image47.png"/>
            <a:graphic>
              <a:graphicData uri="http://schemas.openxmlformats.org/drawingml/2006/picture">
                <pic:pic>
                  <pic:nvPicPr>
                    <pic:cNvPr id="0" name="image47.png"/>
                    <pic:cNvPicPr preferRelativeResize="0"/>
                  </pic:nvPicPr>
                  <pic:blipFill>
                    <a:blip r:embed="rId112"/>
                    <a:srcRect b="0" l="0" r="0" t="0"/>
                    <a:stretch>
                      <a:fillRect/>
                    </a:stretch>
                  </pic:blipFill>
                  <pic:spPr>
                    <a:xfrm>
                      <a:off x="0" y="0"/>
                      <a:ext cx="2557463" cy="1785684"/>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left"/>
        <w:rPr>
          <w:color w:val="000099"/>
        </w:rPr>
      </w:pPr>
      <w:r w:rsidDel="00000000" w:rsidR="00000000" w:rsidRPr="00000000">
        <w:rPr>
          <w:color w:val="000099"/>
          <w:rtl w:val="0"/>
        </w:rPr>
        <w:t xml:space="preserve">●  Fechas de inicio/fin del proceso. </w:t>
      </w:r>
    </w:p>
    <w:p w:rsidR="00000000" w:rsidDel="00000000" w:rsidP="00000000" w:rsidRDefault="00000000" w:rsidRPr="00000000" w14:paraId="000001D0">
      <w:pPr>
        <w:jc w:val="left"/>
        <w:rPr>
          <w:color w:val="000099"/>
        </w:rPr>
      </w:pPr>
      <w:r w:rsidDel="00000000" w:rsidR="00000000" w:rsidRPr="00000000">
        <w:rPr>
          <w:color w:val="000099"/>
        </w:rPr>
        <w:drawing>
          <wp:inline distB="114300" distT="114300" distL="114300" distR="114300">
            <wp:extent cx="5676900" cy="238125"/>
            <wp:effectExtent b="0" l="0" r="0" t="0"/>
            <wp:docPr id="1715" name="image75.png"/>
            <a:graphic>
              <a:graphicData uri="http://schemas.openxmlformats.org/drawingml/2006/picture">
                <pic:pic>
                  <pic:nvPicPr>
                    <pic:cNvPr id="0" name="image75.png"/>
                    <pic:cNvPicPr preferRelativeResize="0"/>
                  </pic:nvPicPr>
                  <pic:blipFill>
                    <a:blip r:embed="rId113"/>
                    <a:srcRect b="0" l="0" r="0" t="0"/>
                    <a:stretch>
                      <a:fillRect/>
                    </a:stretch>
                  </pic:blipFill>
                  <pic:spPr>
                    <a:xfrm>
                      <a:off x="0" y="0"/>
                      <a:ext cx="56769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left"/>
        <w:rPr>
          <w:color w:val="000099"/>
        </w:rPr>
      </w:pPr>
      <w:r w:rsidDel="00000000" w:rsidR="00000000" w:rsidRPr="00000000">
        <w:rPr>
          <w:color w:val="000099"/>
        </w:rPr>
        <w:drawing>
          <wp:inline distB="114300" distT="114300" distL="114300" distR="114300">
            <wp:extent cx="5600700" cy="352425"/>
            <wp:effectExtent b="0" l="0" r="0" t="0"/>
            <wp:docPr id="1655" name="image14.png"/>
            <a:graphic>
              <a:graphicData uri="http://schemas.openxmlformats.org/drawingml/2006/picture">
                <pic:pic>
                  <pic:nvPicPr>
                    <pic:cNvPr id="0" name="image14.png"/>
                    <pic:cNvPicPr preferRelativeResize="0"/>
                  </pic:nvPicPr>
                  <pic:blipFill>
                    <a:blip r:embed="rId114"/>
                    <a:srcRect b="0" l="0" r="0" t="0"/>
                    <a:stretch>
                      <a:fillRect/>
                    </a:stretch>
                  </pic:blipFill>
                  <pic:spPr>
                    <a:xfrm>
                      <a:off x="0" y="0"/>
                      <a:ext cx="56007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left"/>
        <w:rPr>
          <w:color w:val="000099"/>
        </w:rPr>
      </w:pPr>
      <w:r w:rsidDel="00000000" w:rsidR="00000000" w:rsidRPr="00000000">
        <w:rPr>
          <w:color w:val="000099"/>
          <w:rtl w:val="0"/>
        </w:rPr>
        <w:t xml:space="preserve">● En Visual Studio, </w:t>
      </w:r>
      <w:r w:rsidDel="00000000" w:rsidR="00000000" w:rsidRPr="00000000">
        <w:rPr>
          <w:color w:val="000099"/>
          <w:rtl w:val="0"/>
        </w:rPr>
        <w:t xml:space="preserve">captura de los</w:t>
      </w:r>
      <w:r w:rsidDel="00000000" w:rsidR="00000000" w:rsidRPr="00000000">
        <w:rPr>
          <w:color w:val="000099"/>
          <w:rtl w:val="0"/>
        </w:rPr>
        <w:t xml:space="preserve"> objetos creados tras la implementación del proyecto: DataSources, </w:t>
      </w:r>
      <w:r w:rsidDel="00000000" w:rsidR="00000000" w:rsidRPr="00000000">
        <w:rPr>
          <w:color w:val="000099"/>
          <w:rtl w:val="0"/>
        </w:rPr>
        <w:t xml:space="preserve">DataSourceViews</w:t>
      </w:r>
      <w:r w:rsidDel="00000000" w:rsidR="00000000" w:rsidRPr="00000000">
        <w:rPr>
          <w:color w:val="000099"/>
          <w:rtl w:val="0"/>
        </w:rPr>
        <w:t xml:space="preserve">, </w:t>
      </w:r>
      <w:r w:rsidDel="00000000" w:rsidR="00000000" w:rsidRPr="00000000">
        <w:rPr>
          <w:color w:val="000099"/>
          <w:rtl w:val="0"/>
        </w:rPr>
        <w:t xml:space="preserve">Cubes</w:t>
      </w:r>
      <w:r w:rsidDel="00000000" w:rsidR="00000000" w:rsidRPr="00000000">
        <w:rPr>
          <w:color w:val="000099"/>
          <w:rtl w:val="0"/>
        </w:rPr>
        <w:t xml:space="preserve"> y </w:t>
      </w:r>
      <w:r w:rsidDel="00000000" w:rsidR="00000000" w:rsidRPr="00000000">
        <w:rPr>
          <w:color w:val="000099"/>
          <w:rtl w:val="0"/>
        </w:rPr>
        <w:t xml:space="preserve">Dimensions</w:t>
      </w:r>
      <w:r w:rsidDel="00000000" w:rsidR="00000000" w:rsidRPr="00000000">
        <w:rPr>
          <w:color w:val="000099"/>
          <w:rtl w:val="0"/>
        </w:rPr>
        <w:t xml:space="preserve">. </w:t>
      </w:r>
    </w:p>
    <w:p w:rsidR="00000000" w:rsidDel="00000000" w:rsidP="00000000" w:rsidRDefault="00000000" w:rsidRPr="00000000" w14:paraId="000001D3">
      <w:pPr>
        <w:jc w:val="center"/>
        <w:rPr>
          <w:color w:val="000099"/>
        </w:rPr>
      </w:pPr>
      <w:r w:rsidDel="00000000" w:rsidR="00000000" w:rsidRPr="00000000">
        <w:rPr>
          <w:color w:val="000099"/>
        </w:rPr>
        <w:drawing>
          <wp:inline distB="114300" distT="114300" distL="114300" distR="114300">
            <wp:extent cx="3448050" cy="6686550"/>
            <wp:effectExtent b="0" l="0" r="0" t="0"/>
            <wp:docPr id="1672" name="image33.png"/>
            <a:graphic>
              <a:graphicData uri="http://schemas.openxmlformats.org/drawingml/2006/picture">
                <pic:pic>
                  <pic:nvPicPr>
                    <pic:cNvPr id="0" name="image33.png"/>
                    <pic:cNvPicPr preferRelativeResize="0"/>
                  </pic:nvPicPr>
                  <pic:blipFill>
                    <a:blip r:embed="rId115"/>
                    <a:srcRect b="0" l="0" r="0" t="0"/>
                    <a:stretch>
                      <a:fillRect/>
                    </a:stretch>
                  </pic:blipFill>
                  <pic:spPr>
                    <a:xfrm>
                      <a:off x="0" y="0"/>
                      <a:ext cx="3448050" cy="6686550"/>
                    </a:xfrm>
                    <a:prstGeom prst="rect"/>
                    <a:ln/>
                  </pic:spPr>
                </pic:pic>
              </a:graphicData>
            </a:graphic>
          </wp:inline>
        </w:drawing>
      </w:r>
      <w:r w:rsidDel="00000000" w:rsidR="00000000" w:rsidRPr="00000000">
        <w:rPr>
          <w:rtl w:val="0"/>
        </w:rPr>
      </w:r>
    </w:p>
    <w:sectPr>
      <w:headerReference r:id="rId116" w:type="default"/>
      <w:headerReference r:id="rId117" w:type="first"/>
      <w:headerReference r:id="rId118" w:type="even"/>
      <w:footerReference r:id="rId119" w:type="default"/>
      <w:footerReference r:id="rId120" w:type="first"/>
      <w:footerReference r:id="rId121" w:type="even"/>
      <w:pgSz w:h="16840" w:w="11910" w:orient="portrait"/>
      <w:pgMar w:bottom="1260" w:top="1843" w:left="780" w:right="641.811023622048" w:header="706" w:footer="102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9">
    <w:pPr>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tbl>
    <w:tblPr>
      <w:tblStyle w:val="Table1"/>
      <w:tblW w:w="10366.0" w:type="dxa"/>
      <w:jc w:val="left"/>
      <w:tblBorders>
        <w:top w:color="00b0f0" w:space="0" w:sz="12"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840"/>
      <w:gridCol w:w="238"/>
      <w:gridCol w:w="1925"/>
      <w:gridCol w:w="238"/>
      <w:gridCol w:w="1125"/>
      <w:tblGridChange w:id="0">
        <w:tblGrid>
          <w:gridCol w:w="6840"/>
          <w:gridCol w:w="238"/>
          <w:gridCol w:w="1925"/>
          <w:gridCol w:w="238"/>
          <w:gridCol w:w="1125"/>
        </w:tblGrid>
      </w:tblGridChange>
    </w:tblGrid>
    <w:tr>
      <w:trPr>
        <w:cantSplit w:val="1"/>
        <w:trHeight w:val="282" w:hRule="atLeast"/>
        <w:tblHeader w:val="0"/>
      </w:trPr>
      <w:tc>
        <w:tcPr>
          <w:vAlign w:val="center"/>
        </w:tcPr>
        <w:p w:rsidR="00000000" w:rsidDel="00000000" w:rsidP="00000000" w:rsidRDefault="00000000" w:rsidRPr="00000000" w14:paraId="000001DA">
          <w:pPr>
            <w:widowControl w:val="0"/>
            <w:pBdr>
              <w:top w:space="0" w:sz="0" w:val="nil"/>
              <w:left w:space="0" w:sz="0" w:val="nil"/>
              <w:bottom w:space="0" w:sz="0" w:val="nil"/>
              <w:right w:space="0" w:sz="0" w:val="nil"/>
              <w:between w:space="0" w:sz="0" w:val="nil"/>
            </w:pBdr>
            <w:tabs>
              <w:tab w:val="center" w:leader="none" w:pos="4252"/>
              <w:tab w:val="right" w:leader="none" w:pos="8504"/>
            </w:tabs>
            <w:ind w:left="142" w:firstLine="0"/>
            <w:jc w:val="left"/>
            <w:rPr>
              <w:sz w:val="16"/>
              <w:szCs w:val="16"/>
              <w:highlight w:val="white"/>
            </w:rPr>
          </w:pPr>
          <w:r w:rsidDel="00000000" w:rsidR="00000000" w:rsidRPr="00000000">
            <w:rPr>
              <w:sz w:val="16"/>
              <w:szCs w:val="16"/>
              <w:highlight w:val="white"/>
              <w:rtl w:val="0"/>
            </w:rPr>
            <w:t xml:space="preserve">Diseño y uso de bases de datos analíticas</w:t>
          </w:r>
        </w:p>
        <w:p w:rsidR="00000000" w:rsidDel="00000000" w:rsidP="00000000" w:rsidRDefault="00000000" w:rsidRPr="00000000" w14:paraId="000001DB">
          <w:pPr>
            <w:tabs>
              <w:tab w:val="left" w:leader="none" w:pos="2880"/>
              <w:tab w:val="center" w:leader="none" w:pos="4252"/>
              <w:tab w:val="right" w:leader="none" w:pos="8504"/>
            </w:tabs>
            <w:spacing w:line="192" w:lineRule="auto"/>
            <w:ind w:left="142" w:firstLine="0"/>
            <w:rPr>
              <w:sz w:val="16"/>
              <w:szCs w:val="16"/>
            </w:rPr>
          </w:pPr>
          <w:r w:rsidDel="00000000" w:rsidR="00000000" w:rsidRPr="00000000">
            <w:rPr>
              <w:sz w:val="16"/>
              <w:szCs w:val="16"/>
              <w:highlight w:val="white"/>
              <w:rtl w:val="0"/>
            </w:rPr>
            <w:t xml:space="preserve">Estudios de Informática, Multimedia y Telecomunicación</w:t>
          </w:r>
          <w:r w:rsidDel="00000000" w:rsidR="00000000" w:rsidRPr="00000000">
            <w:rPr>
              <w:rtl w:val="0"/>
            </w:rPr>
          </w:r>
        </w:p>
      </w:tc>
      <w:tc>
        <w:tcPr>
          <w:tcBorders>
            <w:top w:color="000000" w:space="0" w:sz="0" w:val="nil"/>
          </w:tcBorders>
        </w:tcPr>
        <w:p w:rsidR="00000000" w:rsidDel="00000000" w:rsidP="00000000" w:rsidRDefault="00000000" w:rsidRPr="00000000" w14:paraId="000001DC">
          <w:pPr>
            <w:tabs>
              <w:tab w:val="center" w:leader="none" w:pos="4252"/>
              <w:tab w:val="right" w:leader="none" w:pos="8504"/>
            </w:tabs>
            <w:rPr>
              <w:sz w:val="16"/>
              <w:szCs w:val="16"/>
            </w:rPr>
          </w:pPr>
          <w:r w:rsidDel="00000000" w:rsidR="00000000" w:rsidRPr="00000000">
            <w:rPr>
              <w:rtl w:val="0"/>
            </w:rPr>
          </w:r>
        </w:p>
      </w:tc>
      <w:tc>
        <w:tcPr>
          <w:vAlign w:val="center"/>
        </w:tcPr>
        <w:p w:rsidR="00000000" w:rsidDel="00000000" w:rsidP="00000000" w:rsidRDefault="00000000" w:rsidRPr="00000000" w14:paraId="000001DD">
          <w:pPr>
            <w:tabs>
              <w:tab w:val="center" w:leader="none" w:pos="4252"/>
              <w:tab w:val="right" w:leader="none" w:pos="8504"/>
            </w:tabs>
            <w:rPr>
              <w:sz w:val="16"/>
              <w:szCs w:val="16"/>
            </w:rPr>
          </w:pPr>
          <w:r w:rsidDel="00000000" w:rsidR="00000000" w:rsidRPr="00000000">
            <w:rPr>
              <w:sz w:val="16"/>
              <w:szCs w:val="16"/>
              <w:rtl w:val="0"/>
            </w:rPr>
            <w:t xml:space="preserve">2022-2023</w:t>
          </w:r>
        </w:p>
      </w:tc>
      <w:tc>
        <w:tcPr>
          <w:tcBorders>
            <w:top w:color="000000" w:space="0" w:sz="0" w:val="nil"/>
          </w:tcBorders>
        </w:tcPr>
        <w:p w:rsidR="00000000" w:rsidDel="00000000" w:rsidP="00000000" w:rsidRDefault="00000000" w:rsidRPr="00000000" w14:paraId="000001DE">
          <w:pPr>
            <w:tabs>
              <w:tab w:val="center" w:leader="none" w:pos="4252"/>
              <w:tab w:val="right" w:leader="none" w:pos="8504"/>
            </w:tabs>
            <w:rPr>
              <w:sz w:val="16"/>
              <w:szCs w:val="16"/>
            </w:rPr>
          </w:pPr>
          <w:r w:rsidDel="00000000" w:rsidR="00000000" w:rsidRPr="00000000">
            <w:rPr>
              <w:rtl w:val="0"/>
            </w:rPr>
          </w:r>
        </w:p>
      </w:tc>
      <w:tc>
        <w:tcPr>
          <w:vAlign w:val="center"/>
        </w:tcPr>
        <w:p w:rsidR="00000000" w:rsidDel="00000000" w:rsidP="00000000" w:rsidRDefault="00000000" w:rsidRPr="00000000" w14:paraId="000001DF">
          <w:pPr>
            <w:tabs>
              <w:tab w:val="center" w:leader="none" w:pos="4252"/>
              <w:tab w:val="right" w:leader="none" w:pos="8504"/>
            </w:tabs>
            <w:rPr>
              <w:sz w:val="16"/>
              <w:szCs w:val="16"/>
            </w:rPr>
          </w:pPr>
          <w:r w:rsidDel="00000000" w:rsidR="00000000" w:rsidRPr="00000000">
            <w:rPr>
              <w:sz w:val="16"/>
              <w:szCs w:val="16"/>
              <w:rtl w:val="0"/>
            </w:rPr>
            <w:t xml:space="preserve">pág. </w:t>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E0">
    <w:pPr>
      <w:tabs>
        <w:tab w:val="center" w:leader="none" w:pos="4252"/>
        <w:tab w:val="right" w:leader="none" w:pos="8504"/>
      </w:tabs>
      <w:jc w:val="center"/>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color w:val="000000"/>
      </w:rPr>
      <w:drawing>
        <wp:anchor allowOverlap="1" behindDoc="0" distB="0" distT="0" distL="0" distR="0" hidden="0" layoutInCell="1" locked="0" relativeHeight="0" simplePos="0">
          <wp:simplePos x="0" y="0"/>
          <wp:positionH relativeFrom="page">
            <wp:posOffset>495300</wp:posOffset>
          </wp:positionH>
          <wp:positionV relativeFrom="page">
            <wp:posOffset>457835</wp:posOffset>
          </wp:positionV>
          <wp:extent cx="6118157" cy="407083"/>
          <wp:effectExtent b="0" l="0" r="0" t="0"/>
          <wp:wrapSquare wrapText="bothSides" distB="0" distT="0" distL="0" distR="0"/>
          <wp:docPr id="1734" name="image103.png"/>
          <a:graphic>
            <a:graphicData uri="http://schemas.openxmlformats.org/drawingml/2006/picture">
              <pic:pic>
                <pic:nvPicPr>
                  <pic:cNvPr id="0" name="image103.png"/>
                  <pic:cNvPicPr preferRelativeResize="0"/>
                </pic:nvPicPr>
                <pic:blipFill>
                  <a:blip r:embed="rId1"/>
                  <a:srcRect b="0" l="0" r="0" t="0"/>
                  <a:stretch>
                    <a:fillRect/>
                  </a:stretch>
                </pic:blipFill>
                <pic:spPr>
                  <a:xfrm>
                    <a:off x="0" y="0"/>
                    <a:ext cx="6118157" cy="407083"/>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color w:val="000099"/>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07" w:lineRule="auto"/>
      <w:ind w:left="352" w:right="1598"/>
      <w:jc w:val="both"/>
    </w:pPr>
    <w:rPr>
      <w:b w:val="1"/>
      <w:sz w:val="44"/>
      <w:szCs w:val="44"/>
    </w:rPr>
  </w:style>
  <w:style w:type="paragraph" w:styleId="Heading2">
    <w:name w:val="heading 2"/>
    <w:basedOn w:val="Normal"/>
    <w:next w:val="Normal"/>
    <w:pPr>
      <w:spacing w:before="253" w:lineRule="auto"/>
      <w:ind w:left="352"/>
      <w:jc w:val="both"/>
    </w:pPr>
    <w:rPr>
      <w:b w:val="1"/>
      <w:sz w:val="36"/>
      <w:szCs w:val="36"/>
    </w:rPr>
  </w:style>
  <w:style w:type="paragraph" w:styleId="Heading3">
    <w:name w:val="heading 3"/>
    <w:basedOn w:val="Normal"/>
    <w:next w:val="Normal"/>
    <w:pPr>
      <w:spacing w:before="77" w:lineRule="auto"/>
      <w:ind w:left="780" w:hanging="429"/>
    </w:pPr>
    <w:rPr>
      <w:sz w:val="36"/>
      <w:szCs w:val="36"/>
    </w:rPr>
  </w:style>
  <w:style w:type="paragraph" w:styleId="Heading4">
    <w:name w:val="heading 4"/>
    <w:basedOn w:val="Normal"/>
    <w:next w:val="Normal"/>
    <w:pPr>
      <w:ind w:left="712" w:hanging="361"/>
    </w:pPr>
    <w:rPr>
      <w:sz w:val="32"/>
      <w:szCs w:val="32"/>
    </w:rPr>
  </w:style>
  <w:style w:type="paragraph" w:styleId="Heading5">
    <w:name w:val="heading 5"/>
    <w:basedOn w:val="Normal"/>
    <w:next w:val="Normal"/>
    <w:pPr>
      <w:ind w:left="712" w:hanging="361"/>
    </w:pPr>
    <w:rPr>
      <w:sz w:val="28"/>
      <w:szCs w:val="28"/>
    </w:rPr>
  </w:style>
  <w:style w:type="paragraph" w:styleId="Heading6">
    <w:name w:val="heading 6"/>
    <w:basedOn w:val="Normal"/>
    <w:next w:val="Normal"/>
    <w:pPr>
      <w:spacing w:before="113" w:lineRule="auto"/>
      <w:ind w:left="712" w:hanging="361"/>
    </w:pPr>
    <w:rPr>
      <w:b w:val="1"/>
      <w:sz w:val="26"/>
      <w:szCs w:val="26"/>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E7D3B"/>
    <w:rPr>
      <w:lang w:bidi="es-ES"/>
    </w:rPr>
  </w:style>
  <w:style w:type="paragraph" w:styleId="Ttulo1">
    <w:name w:val="heading 1"/>
    <w:basedOn w:val="Normal"/>
    <w:uiPriority w:val="9"/>
    <w:qFormat w:val="1"/>
    <w:rsid w:val="00F81838"/>
    <w:pPr>
      <w:spacing w:before="107"/>
      <w:ind w:left="352" w:right="1598"/>
      <w:jc w:val="both"/>
      <w:outlineLvl w:val="0"/>
    </w:pPr>
    <w:rPr>
      <w:b w:val="1"/>
      <w:bCs w:val="1"/>
      <w:sz w:val="44"/>
      <w:szCs w:val="44"/>
    </w:rPr>
  </w:style>
  <w:style w:type="paragraph" w:styleId="Ttulo2">
    <w:name w:val="heading 2"/>
    <w:basedOn w:val="Normal"/>
    <w:uiPriority w:val="9"/>
    <w:unhideWhenUsed w:val="1"/>
    <w:qFormat w:val="1"/>
    <w:rsid w:val="00F81838"/>
    <w:pPr>
      <w:spacing w:before="253"/>
      <w:ind w:left="352"/>
      <w:jc w:val="both"/>
      <w:outlineLvl w:val="1"/>
    </w:pPr>
    <w:rPr>
      <w:b w:val="1"/>
      <w:bCs w:val="1"/>
      <w:sz w:val="36"/>
      <w:szCs w:val="36"/>
    </w:rPr>
  </w:style>
  <w:style w:type="paragraph" w:styleId="Ttulo3">
    <w:name w:val="heading 3"/>
    <w:basedOn w:val="Normal"/>
    <w:uiPriority w:val="9"/>
    <w:unhideWhenUsed w:val="1"/>
    <w:qFormat w:val="1"/>
    <w:rsid w:val="00F81838"/>
    <w:pPr>
      <w:spacing w:before="77"/>
      <w:ind w:left="780" w:hanging="429"/>
      <w:outlineLvl w:val="2"/>
    </w:pPr>
    <w:rPr>
      <w:sz w:val="36"/>
      <w:szCs w:val="36"/>
    </w:rPr>
  </w:style>
  <w:style w:type="paragraph" w:styleId="Ttulo4">
    <w:name w:val="heading 4"/>
    <w:basedOn w:val="Normal"/>
    <w:uiPriority w:val="9"/>
    <w:unhideWhenUsed w:val="1"/>
    <w:qFormat w:val="1"/>
    <w:rsid w:val="00F81838"/>
    <w:pPr>
      <w:ind w:left="712" w:hanging="361"/>
      <w:outlineLvl w:val="3"/>
    </w:pPr>
    <w:rPr>
      <w:sz w:val="32"/>
      <w:szCs w:val="32"/>
    </w:rPr>
  </w:style>
  <w:style w:type="paragraph" w:styleId="Ttulo5">
    <w:name w:val="heading 5"/>
    <w:basedOn w:val="Normal"/>
    <w:uiPriority w:val="9"/>
    <w:semiHidden w:val="1"/>
    <w:unhideWhenUsed w:val="1"/>
    <w:qFormat w:val="1"/>
    <w:rsid w:val="00F81838"/>
    <w:pPr>
      <w:ind w:left="712" w:hanging="361"/>
      <w:outlineLvl w:val="4"/>
    </w:pPr>
    <w:rPr>
      <w:sz w:val="28"/>
      <w:szCs w:val="28"/>
    </w:rPr>
  </w:style>
  <w:style w:type="paragraph" w:styleId="Ttulo6">
    <w:name w:val="heading 6"/>
    <w:basedOn w:val="Normal"/>
    <w:uiPriority w:val="9"/>
    <w:semiHidden w:val="1"/>
    <w:unhideWhenUsed w:val="1"/>
    <w:qFormat w:val="1"/>
    <w:rsid w:val="00F81838"/>
    <w:pPr>
      <w:spacing w:before="113"/>
      <w:ind w:left="712" w:hanging="361"/>
      <w:outlineLvl w:val="5"/>
    </w:pPr>
    <w:rPr>
      <w:b w:val="1"/>
      <w:bCs w:val="1"/>
      <w:sz w:val="26"/>
      <w:szCs w:val="26"/>
    </w:rPr>
  </w:style>
  <w:style w:type="paragraph" w:styleId="Ttulo7">
    <w:name w:val="heading 7"/>
    <w:basedOn w:val="Normal"/>
    <w:uiPriority w:val="1"/>
    <w:qFormat w:val="1"/>
    <w:rsid w:val="00F81838"/>
    <w:pPr>
      <w:spacing w:before="1"/>
      <w:ind w:left="712" w:hanging="361"/>
      <w:outlineLvl w:val="6"/>
    </w:pPr>
    <w:rPr>
      <w:b w:val="1"/>
      <w:bCs w:val="1"/>
      <w:sz w:val="24"/>
      <w:szCs w:val="24"/>
    </w:rPr>
  </w:style>
  <w:style w:type="paragraph" w:styleId="Ttulo8">
    <w:name w:val="heading 8"/>
    <w:basedOn w:val="Normal"/>
    <w:uiPriority w:val="1"/>
    <w:qFormat w:val="1"/>
    <w:rsid w:val="00F81838"/>
    <w:pPr>
      <w:ind w:left="1072"/>
      <w:outlineLvl w:val="7"/>
    </w:pPr>
    <w:rPr>
      <w:sz w:val="24"/>
      <w:szCs w:val="24"/>
    </w:rPr>
  </w:style>
  <w:style w:type="paragraph" w:styleId="Ttulo9">
    <w:name w:val="heading 9"/>
    <w:basedOn w:val="Normal"/>
    <w:uiPriority w:val="1"/>
    <w:qFormat w:val="1"/>
    <w:rsid w:val="00F81838"/>
    <w:pPr>
      <w:ind w:left="712"/>
      <w:outlineLvl w:val="8"/>
    </w:pPr>
    <w:rPr>
      <w:b w:val="1"/>
      <w:bCs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rsid w:val="00F81838"/>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rsid w:val="00F81838"/>
    <w:tblPr>
      <w:tblCellMar>
        <w:top w:w="0.0" w:type="dxa"/>
        <w:left w:w="0.0" w:type="dxa"/>
        <w:bottom w:w="0.0" w:type="dxa"/>
        <w:right w:w="0.0" w:type="dxa"/>
      </w:tblCellMar>
    </w:tblPr>
  </w:style>
  <w:style w:type="table" w:styleId="TableNormal3" w:customStyle="1">
    <w:name w:val="Table Normal"/>
    <w:rsid w:val="00F81838"/>
    <w:tblPr>
      <w:tblCellMar>
        <w:top w:w="0.0" w:type="dxa"/>
        <w:left w:w="0.0" w:type="dxa"/>
        <w:bottom w:w="0.0" w:type="dxa"/>
        <w:right w:w="0.0" w:type="dxa"/>
      </w:tblCellMar>
    </w:tblPr>
  </w:style>
  <w:style w:type="table" w:styleId="TableNormal4" w:customStyle="1">
    <w:name w:val="Table Normal"/>
    <w:uiPriority w:val="2"/>
    <w:semiHidden w:val="1"/>
    <w:unhideWhenUsed w:val="1"/>
    <w:qFormat w:val="1"/>
    <w:rsid w:val="00F81838"/>
    <w:tblPr>
      <w:tblInd w:w="0.0" w:type="dxa"/>
      <w:tblCellMar>
        <w:top w:w="0.0" w:type="dxa"/>
        <w:left w:w="0.0" w:type="dxa"/>
        <w:bottom w:w="0.0" w:type="dxa"/>
        <w:right w:w="0.0" w:type="dxa"/>
      </w:tblCellMar>
    </w:tblPr>
  </w:style>
  <w:style w:type="paragraph" w:styleId="TDC1">
    <w:name w:val="toc 1"/>
    <w:basedOn w:val="Normal"/>
    <w:uiPriority w:val="39"/>
    <w:qFormat w:val="1"/>
    <w:rsid w:val="00F81838"/>
    <w:pPr>
      <w:spacing w:before="284"/>
      <w:ind w:left="352" w:right="1602"/>
    </w:pPr>
  </w:style>
  <w:style w:type="paragraph" w:styleId="TDC2">
    <w:name w:val="toc 2"/>
    <w:basedOn w:val="Normal"/>
    <w:uiPriority w:val="39"/>
    <w:qFormat w:val="1"/>
    <w:rsid w:val="00F81838"/>
    <w:pPr>
      <w:spacing w:before="281"/>
      <w:ind w:left="573"/>
    </w:pPr>
  </w:style>
  <w:style w:type="paragraph" w:styleId="TDC3">
    <w:name w:val="toc 3"/>
    <w:basedOn w:val="Normal"/>
    <w:uiPriority w:val="39"/>
    <w:qFormat w:val="1"/>
    <w:rsid w:val="00F81838"/>
    <w:pPr>
      <w:spacing w:before="107"/>
      <w:ind w:left="791"/>
    </w:pPr>
  </w:style>
  <w:style w:type="paragraph" w:styleId="TDC4">
    <w:name w:val="toc 4"/>
    <w:basedOn w:val="Normal"/>
    <w:uiPriority w:val="39"/>
    <w:qFormat w:val="1"/>
    <w:rsid w:val="00F81838"/>
    <w:pPr>
      <w:spacing w:before="107"/>
      <w:ind w:left="1451" w:hanging="440"/>
    </w:pPr>
  </w:style>
  <w:style w:type="paragraph" w:styleId="TDC5">
    <w:name w:val="toc 5"/>
    <w:basedOn w:val="Normal"/>
    <w:uiPriority w:val="39"/>
    <w:qFormat w:val="1"/>
    <w:rsid w:val="00F81838"/>
    <w:pPr>
      <w:spacing w:before="107"/>
      <w:ind w:left="1770" w:hanging="539"/>
    </w:pPr>
  </w:style>
  <w:style w:type="paragraph" w:styleId="TDC6">
    <w:name w:val="toc 6"/>
    <w:basedOn w:val="Normal"/>
    <w:uiPriority w:val="39"/>
    <w:qFormat w:val="1"/>
    <w:rsid w:val="00F81838"/>
    <w:pPr>
      <w:spacing w:before="107"/>
      <w:ind w:left="1771" w:hanging="538"/>
    </w:pPr>
    <w:rPr>
      <w:b w:val="1"/>
      <w:bCs w:val="1"/>
      <w:i w:val="1"/>
    </w:rPr>
  </w:style>
  <w:style w:type="paragraph" w:styleId="Textoindependiente">
    <w:name w:val="Body Text"/>
    <w:basedOn w:val="Normal"/>
    <w:link w:val="TextoindependienteCar"/>
    <w:uiPriority w:val="1"/>
    <w:qFormat w:val="1"/>
    <w:rsid w:val="00F81838"/>
  </w:style>
  <w:style w:type="paragraph" w:styleId="Prrafodelista">
    <w:name w:val="List Paragraph"/>
    <w:basedOn w:val="Normal"/>
    <w:uiPriority w:val="1"/>
    <w:qFormat w:val="1"/>
    <w:rsid w:val="00F81838"/>
    <w:pPr>
      <w:ind w:left="712" w:hanging="361"/>
    </w:pPr>
  </w:style>
  <w:style w:type="paragraph" w:styleId="TableParagraph" w:customStyle="1">
    <w:name w:val="Table Paragraph"/>
    <w:basedOn w:val="Normal"/>
    <w:uiPriority w:val="1"/>
    <w:qFormat w:val="1"/>
    <w:rsid w:val="00F81838"/>
  </w:style>
  <w:style w:type="table" w:styleId="Tablaconcuadrcula">
    <w:name w:val="Table Grid"/>
    <w:basedOn w:val="Tablanormal"/>
    <w:uiPriority w:val="59"/>
    <w:rsid w:val="007A4986"/>
    <w:pPr>
      <w:widowControl w:val="1"/>
      <w:spacing w:before="240"/>
      <w:jc w:val="both"/>
    </w:pPr>
    <w:rPr>
      <w:color w:val="000099"/>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22505F"/>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22505F"/>
    <w:rPr>
      <w:rFonts w:ascii="Segoe UI" w:cs="Segoe UI" w:eastAsia="Arial" w:hAnsi="Segoe UI"/>
      <w:sz w:val="18"/>
      <w:szCs w:val="18"/>
      <w:lang w:bidi="es-ES" w:eastAsia="es-ES" w:val="es-ES"/>
    </w:rPr>
  </w:style>
  <w:style w:type="paragraph" w:styleId="NormalWeb">
    <w:name w:val="Normal (Web)"/>
    <w:basedOn w:val="Normal"/>
    <w:uiPriority w:val="99"/>
    <w:semiHidden w:val="1"/>
    <w:unhideWhenUsed w:val="1"/>
    <w:rsid w:val="00C17915"/>
    <w:pPr>
      <w:widowControl w:val="1"/>
      <w:spacing w:after="100" w:afterAutospacing="1" w:before="100" w:beforeAutospacing="1"/>
    </w:pPr>
    <w:rPr>
      <w:rFonts w:ascii="Times New Roman" w:cs="Times New Roman" w:eastAsia="Times New Roman" w:hAnsi="Times New Roman"/>
      <w:sz w:val="24"/>
      <w:szCs w:val="24"/>
      <w:lang w:bidi="ar-SA"/>
    </w:rPr>
  </w:style>
  <w:style w:type="paragraph" w:styleId="TtuloTDC">
    <w:name w:val="TOC Heading"/>
    <w:basedOn w:val="Ttulo1"/>
    <w:next w:val="Normal"/>
    <w:uiPriority w:val="39"/>
    <w:unhideWhenUsed w:val="1"/>
    <w:qFormat w:val="1"/>
    <w:rsid w:val="00913258"/>
    <w:pPr>
      <w:keepNext w:val="1"/>
      <w:keepLines w:val="1"/>
      <w:widowControl w:val="1"/>
      <w:spacing w:before="240" w:line="259" w:lineRule="auto"/>
      <w:ind w:left="0" w:right="0"/>
      <w:jc w:val="left"/>
      <w:outlineLvl w:val="9"/>
    </w:pPr>
    <w:rPr>
      <w:rFonts w:asciiTheme="majorHAnsi" w:cstheme="majorBidi" w:eastAsiaTheme="majorEastAsia" w:hAnsiTheme="majorHAnsi"/>
      <w:b w:val="0"/>
      <w:bCs w:val="0"/>
      <w:color w:val="365f91" w:themeColor="accent1" w:themeShade="0000BF"/>
      <w:sz w:val="32"/>
      <w:szCs w:val="32"/>
      <w:lang w:bidi="ar-SA"/>
    </w:rPr>
  </w:style>
  <w:style w:type="character" w:styleId="Hipervnculo">
    <w:name w:val="Hyperlink"/>
    <w:basedOn w:val="Fuentedeprrafopredeter"/>
    <w:uiPriority w:val="99"/>
    <w:unhideWhenUsed w:val="1"/>
    <w:rsid w:val="00913258"/>
    <w:rPr>
      <w:color w:val="0000ff" w:themeColor="hyperlink"/>
      <w:u w:val="single"/>
    </w:rPr>
  </w:style>
  <w:style w:type="character" w:styleId="TextoindependienteCar" w:customStyle="1">
    <w:name w:val="Texto independiente Car"/>
    <w:basedOn w:val="Fuentedeprrafopredeter"/>
    <w:link w:val="Textoindependiente"/>
    <w:uiPriority w:val="1"/>
    <w:rsid w:val="00A17271"/>
    <w:rPr>
      <w:rFonts w:ascii="Arial" w:cs="Arial" w:eastAsia="Arial" w:hAnsi="Arial"/>
      <w:lang w:bidi="es-ES" w:eastAsia="es-ES" w:val="es-ES"/>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4"/>
    <w:rsid w:val="00F81838"/>
    <w:tblPr>
      <w:tblStyleRowBandSize w:val="1"/>
      <w:tblStyleColBandSize w:val="1"/>
    </w:tblPr>
  </w:style>
  <w:style w:type="table" w:styleId="a0" w:customStyle="1">
    <w:basedOn w:val="TableNormal4"/>
    <w:rsid w:val="00F81838"/>
    <w:tblPr>
      <w:tblStyleRowBandSize w:val="1"/>
      <w:tblStyleColBandSize w:val="1"/>
    </w:tblPr>
  </w:style>
  <w:style w:type="table" w:styleId="a1" w:customStyle="1">
    <w:basedOn w:val="TableNormal4"/>
    <w:rsid w:val="00F81838"/>
    <w:tblPr>
      <w:tblStyleRowBandSize w:val="1"/>
      <w:tblStyleColBandSize w:val="1"/>
    </w:tblPr>
  </w:style>
  <w:style w:type="table" w:styleId="a2" w:customStyle="1">
    <w:basedOn w:val="TableNormal4"/>
    <w:rsid w:val="00F81838"/>
    <w:tblPr>
      <w:tblStyleRowBandSize w:val="1"/>
      <w:tblStyleColBandSize w:val="1"/>
    </w:tblPr>
  </w:style>
  <w:style w:type="table" w:styleId="a3" w:customStyle="1">
    <w:basedOn w:val="TableNormal4"/>
    <w:rsid w:val="00F81838"/>
    <w:tblPr>
      <w:tblStyleRowBandSize w:val="1"/>
      <w:tblStyleColBandSize w:val="1"/>
    </w:tblPr>
  </w:style>
  <w:style w:type="table" w:styleId="a4" w:customStyle="1">
    <w:basedOn w:val="TableNormal4"/>
    <w:rsid w:val="00F81838"/>
    <w:tblPr>
      <w:tblStyleRowBandSize w:val="1"/>
      <w:tblStyleColBandSize w:val="1"/>
    </w:tblPr>
  </w:style>
  <w:style w:type="table" w:styleId="a5" w:customStyle="1">
    <w:basedOn w:val="TableNormal4"/>
    <w:rsid w:val="00F81838"/>
    <w:tblPr>
      <w:tblStyleRowBandSize w:val="1"/>
      <w:tblStyleColBandSize w:val="1"/>
    </w:tblPr>
  </w:style>
  <w:style w:type="table" w:styleId="a6" w:customStyle="1">
    <w:basedOn w:val="TableNormal4"/>
    <w:rsid w:val="00F81838"/>
    <w:pPr>
      <w:widowControl w:val="1"/>
      <w:spacing w:before="240"/>
      <w:jc w:val="both"/>
    </w:pPr>
    <w:rPr>
      <w:color w:val="000099"/>
    </w:rPr>
    <w:tblPr>
      <w:tblStyleRowBandSize w:val="1"/>
      <w:tblStyleColBandSize w:val="1"/>
      <w:tblCellMar>
        <w:left w:w="108.0" w:type="dxa"/>
        <w:right w:w="108.0" w:type="dxa"/>
      </w:tblCellMar>
    </w:tblPr>
  </w:style>
  <w:style w:type="table" w:styleId="a7" w:customStyle="1">
    <w:basedOn w:val="TableNormal4"/>
    <w:rsid w:val="00F81838"/>
    <w:pPr>
      <w:widowControl w:val="1"/>
      <w:spacing w:before="240"/>
      <w:jc w:val="both"/>
    </w:pPr>
    <w:rPr>
      <w:color w:val="000099"/>
    </w:rPr>
    <w:tblPr>
      <w:tblStyleRowBandSize w:val="1"/>
      <w:tblStyleColBandSize w:val="1"/>
      <w:tblCellMar>
        <w:left w:w="108.0" w:type="dxa"/>
        <w:right w:w="108.0" w:type="dxa"/>
      </w:tblCellMar>
    </w:tblPr>
  </w:style>
  <w:style w:type="table" w:styleId="a8" w:customStyle="1">
    <w:basedOn w:val="TableNormal4"/>
    <w:rsid w:val="00F81838"/>
    <w:tblPr>
      <w:tblStyleRowBandSize w:val="1"/>
      <w:tblStyleColBandSize w:val="1"/>
    </w:tblPr>
  </w:style>
  <w:style w:type="table" w:styleId="a9" w:customStyle="1">
    <w:basedOn w:val="TableNormal4"/>
    <w:rsid w:val="00F81838"/>
    <w:tblPr>
      <w:tblStyleRowBandSize w:val="1"/>
      <w:tblStyleColBandSize w:val="1"/>
    </w:tblPr>
  </w:style>
  <w:style w:type="table" w:styleId="aa" w:customStyle="1">
    <w:basedOn w:val="TableNormal4"/>
    <w:rsid w:val="00F81838"/>
    <w:tblPr>
      <w:tblStyleRowBandSize w:val="1"/>
      <w:tblStyleColBandSize w:val="1"/>
    </w:tblPr>
  </w:style>
  <w:style w:type="table" w:styleId="ab" w:customStyle="1">
    <w:basedOn w:val="TableNormal4"/>
    <w:rsid w:val="00F81838"/>
    <w:tblPr>
      <w:tblStyleRowBandSize w:val="1"/>
      <w:tblStyleColBandSize w:val="1"/>
    </w:tblPr>
  </w:style>
  <w:style w:type="table" w:styleId="ac" w:customStyle="1">
    <w:basedOn w:val="TableNormal4"/>
    <w:rsid w:val="00F81838"/>
    <w:tblPr>
      <w:tblStyleRowBandSize w:val="1"/>
      <w:tblStyleColBandSize w:val="1"/>
    </w:tblPr>
  </w:style>
  <w:style w:type="table" w:styleId="ad" w:customStyle="1">
    <w:basedOn w:val="TableNormal4"/>
    <w:rsid w:val="00F81838"/>
    <w:tblPr>
      <w:tblStyleRowBandSize w:val="1"/>
      <w:tblStyleColBandSize w:val="1"/>
    </w:tblPr>
  </w:style>
  <w:style w:type="paragraph" w:styleId="Textocomentario">
    <w:name w:val="annotation text"/>
    <w:basedOn w:val="Normal"/>
    <w:link w:val="TextocomentarioCar"/>
    <w:uiPriority w:val="99"/>
    <w:unhideWhenUsed w:val="1"/>
    <w:rsid w:val="00F81838"/>
    <w:rPr>
      <w:sz w:val="20"/>
      <w:szCs w:val="20"/>
    </w:rPr>
  </w:style>
  <w:style w:type="character" w:styleId="TextocomentarioCar" w:customStyle="1">
    <w:name w:val="Texto comentario Car"/>
    <w:basedOn w:val="Fuentedeprrafopredeter"/>
    <w:link w:val="Textocomentario"/>
    <w:uiPriority w:val="99"/>
    <w:rsid w:val="00F81838"/>
    <w:rPr>
      <w:sz w:val="20"/>
      <w:szCs w:val="20"/>
      <w:lang w:bidi="es-ES"/>
    </w:rPr>
  </w:style>
  <w:style w:type="character" w:styleId="Refdecomentario">
    <w:name w:val="annotation reference"/>
    <w:basedOn w:val="Fuentedeprrafopredeter"/>
    <w:uiPriority w:val="99"/>
    <w:semiHidden w:val="1"/>
    <w:unhideWhenUsed w:val="1"/>
    <w:rsid w:val="00F81838"/>
    <w:rPr>
      <w:sz w:val="16"/>
      <w:szCs w:val="16"/>
    </w:rPr>
  </w:style>
  <w:style w:type="paragraph" w:styleId="Encabezado">
    <w:name w:val="header"/>
    <w:basedOn w:val="Normal"/>
    <w:link w:val="EncabezadoCar"/>
    <w:uiPriority w:val="99"/>
    <w:unhideWhenUsed w:val="1"/>
    <w:rsid w:val="008761D7"/>
    <w:pPr>
      <w:tabs>
        <w:tab w:val="center" w:pos="4252"/>
        <w:tab w:val="right" w:pos="8504"/>
      </w:tabs>
    </w:pPr>
  </w:style>
  <w:style w:type="character" w:styleId="EncabezadoCar" w:customStyle="1">
    <w:name w:val="Encabezado Car"/>
    <w:basedOn w:val="Fuentedeprrafopredeter"/>
    <w:link w:val="Encabezado"/>
    <w:uiPriority w:val="99"/>
    <w:rsid w:val="008761D7"/>
    <w:rPr>
      <w:lang w:bidi="es-ES"/>
    </w:rPr>
  </w:style>
  <w:style w:type="paragraph" w:styleId="Piedepgina">
    <w:name w:val="footer"/>
    <w:basedOn w:val="Normal"/>
    <w:link w:val="PiedepginaCar"/>
    <w:uiPriority w:val="99"/>
    <w:unhideWhenUsed w:val="1"/>
    <w:rsid w:val="008761D7"/>
    <w:pPr>
      <w:tabs>
        <w:tab w:val="center" w:pos="4252"/>
        <w:tab w:val="right" w:pos="8504"/>
      </w:tabs>
    </w:pPr>
  </w:style>
  <w:style w:type="character" w:styleId="PiedepginaCar" w:customStyle="1">
    <w:name w:val="Pie de página Car"/>
    <w:basedOn w:val="Fuentedeprrafopredeter"/>
    <w:link w:val="Piedepgina"/>
    <w:uiPriority w:val="99"/>
    <w:rsid w:val="008761D7"/>
    <w:rPr>
      <w:lang w:bidi="es-ES"/>
    </w:rPr>
  </w:style>
  <w:style w:type="table" w:styleId="Tablaconcuadrcula1" w:customStyle="1">
    <w:name w:val="Tabla con cuadrícula1"/>
    <w:basedOn w:val="Tablanormal"/>
    <w:next w:val="Tablaconcuadrcula"/>
    <w:uiPriority w:val="59"/>
    <w:rsid w:val="008761D7"/>
    <w:pPr>
      <w:widowControl w:val="1"/>
      <w:jc w:val="both"/>
    </w:pPr>
    <w:rPr>
      <w:color w:val="000099"/>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suntodelcomentario">
    <w:name w:val="annotation subject"/>
    <w:basedOn w:val="Textocomentario"/>
    <w:next w:val="Textocomentario"/>
    <w:link w:val="AsuntodelcomentarioCar"/>
    <w:uiPriority w:val="99"/>
    <w:semiHidden w:val="1"/>
    <w:unhideWhenUsed w:val="1"/>
    <w:rsid w:val="009860D3"/>
    <w:rPr>
      <w:b w:val="1"/>
      <w:bCs w:val="1"/>
    </w:rPr>
  </w:style>
  <w:style w:type="character" w:styleId="AsuntodelcomentarioCar" w:customStyle="1">
    <w:name w:val="Asunto del comentario Car"/>
    <w:basedOn w:val="TextocomentarioCar"/>
    <w:link w:val="Asuntodelcomentario"/>
    <w:uiPriority w:val="99"/>
    <w:semiHidden w:val="1"/>
    <w:rsid w:val="009860D3"/>
    <w:rPr>
      <w:b w:val="1"/>
      <w:bCs w:val="1"/>
      <w:sz w:val="20"/>
      <w:szCs w:val="20"/>
      <w:lang w:bidi="es-ES"/>
    </w:rPr>
  </w:style>
  <w:style w:type="table" w:styleId="ae" w:customStyle="1">
    <w:basedOn w:val="TableNormal3"/>
    <w:rsid w:val="00F81838"/>
    <w:pPr>
      <w:widowControl w:val="1"/>
      <w:spacing w:before="240"/>
      <w:jc w:val="both"/>
    </w:pPr>
    <w:rPr>
      <w:color w:val="000099"/>
    </w:rPr>
    <w:tblPr>
      <w:tblStyleRowBandSize w:val="1"/>
      <w:tblStyleColBandSize w:val="1"/>
    </w:tblPr>
  </w:style>
  <w:style w:type="paragraph" w:styleId="Revisin">
    <w:name w:val="Revision"/>
    <w:hidden w:val="1"/>
    <w:uiPriority w:val="99"/>
    <w:semiHidden w:val="1"/>
    <w:rsid w:val="002F7434"/>
    <w:pPr>
      <w:widowControl w:val="1"/>
    </w:pPr>
    <w:rPr>
      <w:lang w:bidi="es-ES"/>
    </w:rPr>
  </w:style>
  <w:style w:type="table" w:styleId="af" w:customStyle="1">
    <w:basedOn w:val="TableNormal2"/>
    <w:pPr>
      <w:widowControl w:val="1"/>
      <w:spacing w:before="240"/>
      <w:jc w:val="both"/>
    </w:pPr>
    <w:rPr>
      <w:color w:val="000099"/>
    </w:rPr>
    <w:tblPr>
      <w:tblStyleRowBandSize w:val="1"/>
      <w:tblStyleColBandSize w:val="1"/>
      <w:tblCellMar>
        <w:left w:w="108.0" w:type="dxa"/>
        <w:right w:w="108.0" w:type="dxa"/>
      </w:tblCellMar>
    </w:tblPr>
  </w:style>
  <w:style w:type="table" w:styleId="af0" w:customStyle="1">
    <w:basedOn w:val="TableNormal2"/>
    <w:pPr>
      <w:widowControl w:val="1"/>
      <w:spacing w:before="240"/>
      <w:jc w:val="both"/>
    </w:pPr>
    <w:rPr>
      <w:color w:val="000099"/>
    </w:rPr>
    <w:tblPr>
      <w:tblStyleRowBandSize w:val="1"/>
      <w:tblStyleColBandSize w:val="1"/>
      <w:tblCellMar>
        <w:left w:w="108.0" w:type="dxa"/>
        <w:right w:w="108.0" w:type="dxa"/>
      </w:tblCellMar>
    </w:tblPr>
  </w:style>
  <w:style w:type="table" w:styleId="af1" w:customStyle="1">
    <w:basedOn w:val="TableNormal2"/>
    <w:pPr>
      <w:widowControl w:val="1"/>
      <w:spacing w:before="240"/>
      <w:jc w:val="both"/>
    </w:pPr>
    <w:rPr>
      <w:color w:val="000099"/>
    </w:rPr>
    <w:tblPr>
      <w:tblStyleRowBandSize w:val="1"/>
      <w:tblStyleColBandSize w:val="1"/>
      <w:tblCellMar>
        <w:left w:w="108.0" w:type="dxa"/>
        <w:right w:w="108.0" w:type="dxa"/>
      </w:tblCellMar>
    </w:tblPr>
  </w:style>
  <w:style w:type="table" w:styleId="af2" w:customStyle="1">
    <w:basedOn w:val="TableNormal2"/>
    <w:pPr>
      <w:widowControl w:val="1"/>
      <w:spacing w:before="240"/>
      <w:jc w:val="both"/>
    </w:pPr>
    <w:rPr>
      <w:color w:val="000099"/>
    </w:rPr>
    <w:tblPr>
      <w:tblStyleRowBandSize w:val="1"/>
      <w:tblStyleColBandSize w:val="1"/>
      <w:tblCellMar>
        <w:left w:w="108.0" w:type="dxa"/>
        <w:right w:w="108.0" w:type="dxa"/>
      </w:tblCellMar>
    </w:tblPr>
  </w:style>
  <w:style w:type="table" w:styleId="af3" w:customStyle="1">
    <w:basedOn w:val="TableNormal2"/>
    <w:pPr>
      <w:widowControl w:val="1"/>
      <w:spacing w:before="240"/>
      <w:jc w:val="both"/>
    </w:pPr>
    <w:rPr>
      <w:color w:val="000099"/>
    </w:rPr>
    <w:tblPr>
      <w:tblStyleRowBandSize w:val="1"/>
      <w:tblStyleColBandSize w:val="1"/>
    </w:tblPr>
  </w:style>
  <w:style w:type="table" w:styleId="af4" w:customStyle="1">
    <w:basedOn w:val="TableNormal1"/>
    <w:pPr>
      <w:widowControl w:val="1"/>
      <w:spacing w:before="240"/>
      <w:jc w:val="both"/>
    </w:pPr>
    <w:rPr>
      <w:color w:val="000099"/>
    </w:rPr>
    <w:tblPr>
      <w:tblStyleRowBandSize w:val="1"/>
      <w:tblStyleColBandSize w:val="1"/>
      <w:tblCellMar>
        <w:left w:w="108.0" w:type="dxa"/>
        <w:right w:w="108.0" w:type="dxa"/>
      </w:tblCellMar>
    </w:tblPr>
  </w:style>
  <w:style w:type="table" w:styleId="af5" w:customStyle="1">
    <w:basedOn w:val="TableNormal1"/>
    <w:pPr>
      <w:widowControl w:val="1"/>
      <w:spacing w:before="240"/>
      <w:jc w:val="both"/>
    </w:pPr>
    <w:rPr>
      <w:color w:val="000099"/>
    </w:rPr>
    <w:tblPr>
      <w:tblStyleRowBandSize w:val="1"/>
      <w:tblStyleColBandSize w:val="1"/>
      <w:tblCellMar>
        <w:left w:w="108.0" w:type="dxa"/>
        <w:right w:w="108.0" w:type="dxa"/>
      </w:tblCellMar>
    </w:tblPr>
  </w:style>
  <w:style w:type="table" w:styleId="af6" w:customStyle="1">
    <w:basedOn w:val="TableNormal1"/>
    <w:pPr>
      <w:widowControl w:val="1"/>
      <w:spacing w:before="240"/>
      <w:jc w:val="both"/>
    </w:pPr>
    <w:rPr>
      <w:color w:val="000099"/>
    </w:rPr>
    <w:tblPr>
      <w:tblStyleRowBandSize w:val="1"/>
      <w:tblStyleColBandSize w:val="1"/>
      <w:tblCellMar>
        <w:left w:w="108.0" w:type="dxa"/>
        <w:right w:w="108.0" w:type="dxa"/>
      </w:tblCellMar>
    </w:tblPr>
  </w:style>
  <w:style w:type="table" w:styleId="af7" w:customStyle="1">
    <w:basedOn w:val="TableNormal1"/>
    <w:pPr>
      <w:widowControl w:val="1"/>
      <w:spacing w:before="240"/>
      <w:jc w:val="both"/>
    </w:pPr>
    <w:rPr>
      <w:color w:val="000099"/>
    </w:rPr>
    <w:tblPr>
      <w:tblStyleRowBandSize w:val="1"/>
      <w:tblStyleColBandSize w:val="1"/>
      <w:tblCellMar>
        <w:left w:w="108.0" w:type="dxa"/>
        <w:right w:w="108.0" w:type="dxa"/>
      </w:tblCellMar>
    </w:tblPr>
  </w:style>
  <w:style w:type="table" w:styleId="af8" w:customStyle="1">
    <w:basedOn w:val="TableNormal1"/>
    <w:pPr>
      <w:widowControl w:val="1"/>
      <w:spacing w:before="240"/>
      <w:jc w:val="both"/>
    </w:pPr>
    <w:rPr>
      <w:color w:val="000099"/>
    </w:rPr>
    <w:tblPr>
      <w:tblStyleRowBandSize w:val="1"/>
      <w:tblStyleColBandSize w:val="1"/>
      <w:tblCellMar>
        <w:left w:w="108.0" w:type="dxa"/>
        <w:right w:w="108.0" w:type="dxa"/>
      </w:tblCellMar>
    </w:tblPr>
  </w:style>
  <w:style w:type="table" w:styleId="af9" w:customStyle="1">
    <w:basedOn w:val="TableNormal1"/>
    <w:pPr>
      <w:widowControl w:val="1"/>
      <w:spacing w:before="240"/>
      <w:jc w:val="both"/>
    </w:pPr>
    <w:rPr>
      <w:color w:val="000099"/>
    </w:rPr>
    <w:tblPr>
      <w:tblStyleRowBandSize w:val="1"/>
      <w:tblStyleColBandSize w:val="1"/>
      <w:tblCellMar>
        <w:left w:w="108.0" w:type="dxa"/>
        <w:right w:w="108.0" w:type="dxa"/>
      </w:tblCellMar>
    </w:tblPr>
  </w:style>
  <w:style w:type="table" w:styleId="afa" w:customStyle="1">
    <w:basedOn w:val="TableNormal1"/>
    <w:pPr>
      <w:widowControl w:val="1"/>
      <w:spacing w:before="240"/>
      <w:jc w:val="both"/>
    </w:pPr>
    <w:rPr>
      <w:color w:val="000099"/>
    </w:rPr>
    <w:tblPr>
      <w:tblStyleRowBandSize w:val="1"/>
      <w:tblStyleColBandSize w:val="1"/>
      <w:tblCellMar>
        <w:left w:w="108.0" w:type="dxa"/>
        <w:right w:w="108.0" w:type="dxa"/>
      </w:tblCellMar>
    </w:tblPr>
  </w:style>
  <w:style w:type="character" w:styleId="Mencinsinresolver1" w:customStyle="1">
    <w:name w:val="Mención sin resolver1"/>
    <w:basedOn w:val="Fuentedeprrafopredeter"/>
    <w:uiPriority w:val="99"/>
    <w:semiHidden w:val="1"/>
    <w:unhideWhenUsed w:val="1"/>
    <w:rPr>
      <w:color w:val="605e5c"/>
      <w:shd w:color="auto" w:fill="e1dfdd" w:val="clear"/>
    </w:rPr>
  </w:style>
  <w:style w:type="table" w:styleId="afb" w:customStyle="1">
    <w:basedOn w:val="TableNormal0"/>
    <w:pPr>
      <w:widowControl w:val="1"/>
      <w:spacing w:before="240"/>
      <w:jc w:val="both"/>
    </w:pPr>
    <w:rPr>
      <w:color w:val="000099"/>
    </w:rPr>
    <w:tblPr>
      <w:tblStyleRowBandSize w:val="1"/>
      <w:tblStyleColBandSize w:val="1"/>
      <w:tblCellMar>
        <w:left w:w="108.0" w:type="dxa"/>
        <w:right w:w="108.0" w:type="dxa"/>
      </w:tblCellMar>
    </w:tblPr>
  </w:style>
  <w:style w:type="table" w:styleId="afc" w:customStyle="1">
    <w:basedOn w:val="TableNormal0"/>
    <w:pPr>
      <w:widowControl w:val="1"/>
      <w:spacing w:before="240"/>
      <w:jc w:val="both"/>
    </w:pPr>
    <w:rPr>
      <w:color w:val="000099"/>
    </w:rPr>
    <w:tblPr>
      <w:tblStyleRowBandSize w:val="1"/>
      <w:tblStyleColBandSize w:val="1"/>
      <w:tblCellMar>
        <w:left w:w="108.0" w:type="dxa"/>
        <w:right w:w="108.0" w:type="dxa"/>
      </w:tblCellMar>
    </w:tblPr>
  </w:style>
  <w:style w:type="table" w:styleId="afd" w:customStyle="1">
    <w:basedOn w:val="TableNormal0"/>
    <w:pPr>
      <w:widowControl w:val="1"/>
      <w:spacing w:before="240"/>
      <w:jc w:val="both"/>
    </w:pPr>
    <w:rPr>
      <w:color w:val="000099"/>
    </w:rPr>
    <w:tblPr>
      <w:tblStyleRowBandSize w:val="1"/>
      <w:tblStyleColBandSize w:val="1"/>
      <w:tblCellMar>
        <w:left w:w="108.0" w:type="dxa"/>
        <w:right w:w="108.0" w:type="dxa"/>
      </w:tblCellMar>
    </w:tblPr>
  </w:style>
  <w:style w:type="table" w:styleId="afe" w:customStyle="1">
    <w:basedOn w:val="TableNormal0"/>
    <w:pPr>
      <w:widowControl w:val="1"/>
      <w:spacing w:before="240"/>
      <w:jc w:val="both"/>
    </w:pPr>
    <w:rPr>
      <w:color w:val="000099"/>
    </w:rPr>
    <w:tblPr>
      <w:tblStyleRowBandSize w:val="1"/>
      <w:tblStyleColBandSize w:val="1"/>
      <w:tblCellMar>
        <w:left w:w="108.0" w:type="dxa"/>
        <w:right w:w="108.0" w:type="dxa"/>
      </w:tblCellMar>
    </w:tblPr>
  </w:style>
  <w:style w:type="table" w:styleId="aff" w:customStyle="1">
    <w:basedOn w:val="TableNormal0"/>
    <w:pPr>
      <w:widowControl w:val="1"/>
      <w:spacing w:before="240"/>
      <w:jc w:val="both"/>
    </w:pPr>
    <w:rPr>
      <w:color w:val="000099"/>
    </w:rPr>
    <w:tblPr>
      <w:tblStyleRowBandSize w:val="1"/>
      <w:tblStyleColBandSize w:val="1"/>
      <w:tblCellMar>
        <w:left w:w="108.0" w:type="dxa"/>
        <w:right w:w="108.0" w:type="dxa"/>
      </w:tblCellMar>
    </w:tblPr>
  </w:style>
  <w:style w:type="table" w:styleId="aff0" w:customStyle="1">
    <w:basedOn w:val="TableNormal0"/>
    <w:pPr>
      <w:widowControl w:val="1"/>
      <w:spacing w:before="240"/>
      <w:jc w:val="both"/>
    </w:pPr>
    <w:rPr>
      <w:color w:val="000099"/>
    </w:rPr>
    <w:tblPr>
      <w:tblStyleRowBandSize w:val="1"/>
      <w:tblStyleColBandSize w:val="1"/>
      <w:tblCellMar>
        <w:left w:w="108.0" w:type="dxa"/>
        <w:right w:w="108.0" w:type="dxa"/>
      </w:tblCellMar>
    </w:tblPr>
  </w:style>
  <w:style w:type="table" w:styleId="aff1" w:customStyle="1">
    <w:basedOn w:val="TableNormal0"/>
    <w:pPr>
      <w:widowControl w:val="1"/>
      <w:spacing w:before="240"/>
      <w:jc w:val="both"/>
    </w:pPr>
    <w:rPr>
      <w:color w:val="000099"/>
    </w:rPr>
    <w:tblPr>
      <w:tblStyleRowBandSize w:val="1"/>
      <w:tblStyleColBandSize w:val="1"/>
      <w:tblCellMar>
        <w:left w:w="108.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1"/>
      <w:spacing w:before="240" w:lineRule="auto"/>
      <w:jc w:val="both"/>
    </w:pPr>
    <w:rPr>
      <w:color w:val="000099"/>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45.png"/><Relationship Id="rId41" Type="http://schemas.openxmlformats.org/officeDocument/2006/relationships/image" Target="media/image93.png"/><Relationship Id="rId44" Type="http://schemas.openxmlformats.org/officeDocument/2006/relationships/image" Target="media/image87.png"/><Relationship Id="rId43" Type="http://schemas.openxmlformats.org/officeDocument/2006/relationships/image" Target="media/image23.png"/><Relationship Id="rId46" Type="http://schemas.openxmlformats.org/officeDocument/2006/relationships/image" Target="media/image65.png"/><Relationship Id="rId45" Type="http://schemas.openxmlformats.org/officeDocument/2006/relationships/image" Target="media/image15.png"/><Relationship Id="rId107" Type="http://schemas.openxmlformats.org/officeDocument/2006/relationships/image" Target="media/image28.png"/><Relationship Id="rId106" Type="http://schemas.openxmlformats.org/officeDocument/2006/relationships/image" Target="media/image108.png"/><Relationship Id="rId105" Type="http://schemas.openxmlformats.org/officeDocument/2006/relationships/image" Target="media/image89.png"/><Relationship Id="rId104" Type="http://schemas.openxmlformats.org/officeDocument/2006/relationships/image" Target="media/image39.png"/><Relationship Id="rId109" Type="http://schemas.openxmlformats.org/officeDocument/2006/relationships/image" Target="media/image92.png"/><Relationship Id="rId108" Type="http://schemas.openxmlformats.org/officeDocument/2006/relationships/image" Target="media/image16.png"/><Relationship Id="rId48" Type="http://schemas.openxmlformats.org/officeDocument/2006/relationships/image" Target="media/image96.png"/><Relationship Id="rId47" Type="http://schemas.openxmlformats.org/officeDocument/2006/relationships/image" Target="media/image4.png"/><Relationship Id="rId49" Type="http://schemas.openxmlformats.org/officeDocument/2006/relationships/image" Target="media/image50.png"/><Relationship Id="rId103" Type="http://schemas.openxmlformats.org/officeDocument/2006/relationships/image" Target="media/image106.png"/><Relationship Id="rId102" Type="http://schemas.openxmlformats.org/officeDocument/2006/relationships/image" Target="media/image29.png"/><Relationship Id="rId101" Type="http://schemas.openxmlformats.org/officeDocument/2006/relationships/image" Target="media/image32.png"/><Relationship Id="rId100" Type="http://schemas.openxmlformats.org/officeDocument/2006/relationships/image" Target="media/image1.png"/><Relationship Id="rId31" Type="http://schemas.openxmlformats.org/officeDocument/2006/relationships/image" Target="media/image40.png"/><Relationship Id="rId30" Type="http://schemas.openxmlformats.org/officeDocument/2006/relationships/image" Target="media/image85.png"/><Relationship Id="rId33" Type="http://schemas.openxmlformats.org/officeDocument/2006/relationships/image" Target="media/image26.png"/><Relationship Id="rId32" Type="http://schemas.openxmlformats.org/officeDocument/2006/relationships/image" Target="media/image30.png"/><Relationship Id="rId35" Type="http://schemas.openxmlformats.org/officeDocument/2006/relationships/image" Target="media/image64.png"/><Relationship Id="rId34" Type="http://schemas.openxmlformats.org/officeDocument/2006/relationships/image" Target="media/image68.png"/><Relationship Id="rId37" Type="http://schemas.openxmlformats.org/officeDocument/2006/relationships/image" Target="media/image82.png"/><Relationship Id="rId36" Type="http://schemas.openxmlformats.org/officeDocument/2006/relationships/image" Target="media/image63.png"/><Relationship Id="rId39" Type="http://schemas.openxmlformats.org/officeDocument/2006/relationships/image" Target="media/image71.png"/><Relationship Id="rId38" Type="http://schemas.openxmlformats.org/officeDocument/2006/relationships/image" Target="media/image8.png"/><Relationship Id="rId20" Type="http://schemas.openxmlformats.org/officeDocument/2006/relationships/image" Target="media/image56.png"/><Relationship Id="rId22" Type="http://schemas.openxmlformats.org/officeDocument/2006/relationships/image" Target="media/image21.png"/><Relationship Id="rId21" Type="http://schemas.openxmlformats.org/officeDocument/2006/relationships/image" Target="media/image97.png"/><Relationship Id="rId24" Type="http://schemas.openxmlformats.org/officeDocument/2006/relationships/image" Target="media/image109.png"/><Relationship Id="rId23" Type="http://schemas.openxmlformats.org/officeDocument/2006/relationships/image" Target="media/image95.png"/><Relationship Id="rId26" Type="http://schemas.openxmlformats.org/officeDocument/2006/relationships/image" Target="media/image77.png"/><Relationship Id="rId121" Type="http://schemas.openxmlformats.org/officeDocument/2006/relationships/footer" Target="footer1.xml"/><Relationship Id="rId25" Type="http://schemas.openxmlformats.org/officeDocument/2006/relationships/image" Target="media/image110.png"/><Relationship Id="rId120" Type="http://schemas.openxmlformats.org/officeDocument/2006/relationships/footer" Target="footer2.xml"/><Relationship Id="rId28" Type="http://schemas.openxmlformats.org/officeDocument/2006/relationships/image" Target="media/image104.png"/><Relationship Id="rId27" Type="http://schemas.openxmlformats.org/officeDocument/2006/relationships/image" Target="media/image60.png"/><Relationship Id="rId29" Type="http://schemas.openxmlformats.org/officeDocument/2006/relationships/image" Target="media/image49.png"/><Relationship Id="rId95" Type="http://schemas.openxmlformats.org/officeDocument/2006/relationships/image" Target="media/image80.png"/><Relationship Id="rId94" Type="http://schemas.openxmlformats.org/officeDocument/2006/relationships/image" Target="media/image41.png"/><Relationship Id="rId97" Type="http://schemas.openxmlformats.org/officeDocument/2006/relationships/image" Target="media/image43.png"/><Relationship Id="rId96" Type="http://schemas.openxmlformats.org/officeDocument/2006/relationships/image" Target="media/image88.png"/><Relationship Id="rId11" Type="http://schemas.openxmlformats.org/officeDocument/2006/relationships/image" Target="media/image5.png"/><Relationship Id="rId99" Type="http://schemas.openxmlformats.org/officeDocument/2006/relationships/image" Target="media/image19.png"/><Relationship Id="rId10" Type="http://schemas.openxmlformats.org/officeDocument/2006/relationships/image" Target="media/image67.png"/><Relationship Id="rId98"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35.png"/><Relationship Id="rId91" Type="http://schemas.openxmlformats.org/officeDocument/2006/relationships/image" Target="media/image100.png"/><Relationship Id="rId90" Type="http://schemas.openxmlformats.org/officeDocument/2006/relationships/image" Target="media/image12.png"/><Relationship Id="rId93" Type="http://schemas.openxmlformats.org/officeDocument/2006/relationships/image" Target="media/image38.png"/><Relationship Id="rId92" Type="http://schemas.openxmlformats.org/officeDocument/2006/relationships/image" Target="media/image58.png"/><Relationship Id="rId118" Type="http://schemas.openxmlformats.org/officeDocument/2006/relationships/header" Target="header2.xml"/><Relationship Id="rId117" Type="http://schemas.openxmlformats.org/officeDocument/2006/relationships/header" Target="header3.xml"/><Relationship Id="rId116" Type="http://schemas.openxmlformats.org/officeDocument/2006/relationships/header" Target="header1.xml"/><Relationship Id="rId115" Type="http://schemas.openxmlformats.org/officeDocument/2006/relationships/image" Target="media/image33.png"/><Relationship Id="rId119" Type="http://schemas.openxmlformats.org/officeDocument/2006/relationships/footer" Target="footer3.xml"/><Relationship Id="rId15" Type="http://schemas.openxmlformats.org/officeDocument/2006/relationships/image" Target="media/image31.png"/><Relationship Id="rId110" Type="http://schemas.openxmlformats.org/officeDocument/2006/relationships/image" Target="media/image98.png"/><Relationship Id="rId14" Type="http://schemas.openxmlformats.org/officeDocument/2006/relationships/image" Target="media/image59.png"/><Relationship Id="rId17" Type="http://schemas.openxmlformats.org/officeDocument/2006/relationships/image" Target="media/image11.png"/><Relationship Id="rId16" Type="http://schemas.openxmlformats.org/officeDocument/2006/relationships/image" Target="media/image90.png"/><Relationship Id="rId19" Type="http://schemas.openxmlformats.org/officeDocument/2006/relationships/image" Target="media/image27.png"/><Relationship Id="rId114" Type="http://schemas.openxmlformats.org/officeDocument/2006/relationships/image" Target="media/image14.png"/><Relationship Id="rId18" Type="http://schemas.openxmlformats.org/officeDocument/2006/relationships/image" Target="media/image42.png"/><Relationship Id="rId113" Type="http://schemas.openxmlformats.org/officeDocument/2006/relationships/image" Target="media/image75.png"/><Relationship Id="rId112" Type="http://schemas.openxmlformats.org/officeDocument/2006/relationships/image" Target="media/image47.png"/><Relationship Id="rId111" Type="http://schemas.openxmlformats.org/officeDocument/2006/relationships/image" Target="media/image102.png"/><Relationship Id="rId84" Type="http://schemas.openxmlformats.org/officeDocument/2006/relationships/image" Target="media/image94.png"/><Relationship Id="rId83" Type="http://schemas.openxmlformats.org/officeDocument/2006/relationships/image" Target="media/image37.png"/><Relationship Id="rId86" Type="http://schemas.openxmlformats.org/officeDocument/2006/relationships/image" Target="media/image73.png"/><Relationship Id="rId85" Type="http://schemas.openxmlformats.org/officeDocument/2006/relationships/image" Target="media/image55.png"/><Relationship Id="rId88" Type="http://schemas.openxmlformats.org/officeDocument/2006/relationships/image" Target="media/image18.png"/><Relationship Id="rId87" Type="http://schemas.openxmlformats.org/officeDocument/2006/relationships/image" Target="media/image3.png"/><Relationship Id="rId89" Type="http://schemas.openxmlformats.org/officeDocument/2006/relationships/image" Target="media/image66.png"/><Relationship Id="rId80" Type="http://schemas.openxmlformats.org/officeDocument/2006/relationships/image" Target="media/image78.png"/><Relationship Id="rId82" Type="http://schemas.openxmlformats.org/officeDocument/2006/relationships/image" Target="media/image86.png"/><Relationship Id="rId81" Type="http://schemas.openxmlformats.org/officeDocument/2006/relationships/image" Target="media/image6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6.png"/><Relationship Id="rId8" Type="http://schemas.openxmlformats.org/officeDocument/2006/relationships/image" Target="media/image24.png"/><Relationship Id="rId73" Type="http://schemas.openxmlformats.org/officeDocument/2006/relationships/image" Target="media/image53.png"/><Relationship Id="rId72" Type="http://schemas.openxmlformats.org/officeDocument/2006/relationships/image" Target="media/image83.png"/><Relationship Id="rId75" Type="http://schemas.openxmlformats.org/officeDocument/2006/relationships/image" Target="media/image81.png"/><Relationship Id="rId74" Type="http://schemas.openxmlformats.org/officeDocument/2006/relationships/image" Target="media/image70.png"/><Relationship Id="rId77" Type="http://schemas.openxmlformats.org/officeDocument/2006/relationships/image" Target="media/image74.png"/><Relationship Id="rId76" Type="http://schemas.openxmlformats.org/officeDocument/2006/relationships/image" Target="media/image107.png"/><Relationship Id="rId79" Type="http://schemas.openxmlformats.org/officeDocument/2006/relationships/image" Target="media/image25.png"/><Relationship Id="rId78" Type="http://schemas.openxmlformats.org/officeDocument/2006/relationships/image" Target="media/image84.png"/><Relationship Id="rId71" Type="http://schemas.openxmlformats.org/officeDocument/2006/relationships/image" Target="media/image99.png"/><Relationship Id="rId70" Type="http://schemas.openxmlformats.org/officeDocument/2006/relationships/image" Target="media/image2.png"/><Relationship Id="rId62" Type="http://schemas.openxmlformats.org/officeDocument/2006/relationships/image" Target="media/image54.png"/><Relationship Id="rId61" Type="http://schemas.openxmlformats.org/officeDocument/2006/relationships/image" Target="media/image13.png"/><Relationship Id="rId64" Type="http://schemas.openxmlformats.org/officeDocument/2006/relationships/image" Target="media/image57.png"/><Relationship Id="rId63" Type="http://schemas.openxmlformats.org/officeDocument/2006/relationships/image" Target="media/image20.png"/><Relationship Id="rId66" Type="http://schemas.openxmlformats.org/officeDocument/2006/relationships/image" Target="media/image36.png"/><Relationship Id="rId65" Type="http://schemas.openxmlformats.org/officeDocument/2006/relationships/image" Target="media/image105.png"/><Relationship Id="rId68" Type="http://schemas.openxmlformats.org/officeDocument/2006/relationships/image" Target="media/image79.png"/><Relationship Id="rId67" Type="http://schemas.openxmlformats.org/officeDocument/2006/relationships/image" Target="media/image69.png"/><Relationship Id="rId60" Type="http://schemas.openxmlformats.org/officeDocument/2006/relationships/image" Target="media/image34.png"/><Relationship Id="rId69" Type="http://schemas.openxmlformats.org/officeDocument/2006/relationships/image" Target="media/image10.png"/><Relationship Id="rId51" Type="http://schemas.openxmlformats.org/officeDocument/2006/relationships/image" Target="media/image17.png"/><Relationship Id="rId50" Type="http://schemas.openxmlformats.org/officeDocument/2006/relationships/image" Target="media/image44.png"/><Relationship Id="rId53" Type="http://schemas.openxmlformats.org/officeDocument/2006/relationships/image" Target="media/image101.png"/><Relationship Id="rId52" Type="http://schemas.openxmlformats.org/officeDocument/2006/relationships/image" Target="media/image72.png"/><Relationship Id="rId55" Type="http://schemas.openxmlformats.org/officeDocument/2006/relationships/image" Target="media/image91.png"/><Relationship Id="rId54" Type="http://schemas.openxmlformats.org/officeDocument/2006/relationships/image" Target="media/image22.png"/><Relationship Id="rId57" Type="http://schemas.openxmlformats.org/officeDocument/2006/relationships/image" Target="media/image52.png"/><Relationship Id="rId56" Type="http://schemas.openxmlformats.org/officeDocument/2006/relationships/image" Target="media/image61.png"/><Relationship Id="rId59" Type="http://schemas.openxmlformats.org/officeDocument/2006/relationships/image" Target="media/image51.png"/><Relationship Id="rId58"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10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hjlKQKGSbxPDTWLdFAEODzPJSQ==">CgMxLjAyCWguMzBqMHpsbDIQa2l4LndhYzB1c3BrYXc0MDIKaWQuMWZvYjl0ZTIJaC4zem55c2g3MghoLnR5amN3dDIKaWQuMmV0OTJwMDIOaC54c3FrcGt6NGd2NWEyDmgucTFkZ3pmNmE1cGNtMg5oLm95ZzBmcnF3ZDBtZDIOaC5oMDVrc3F0bG1tM2EyDmguYWRoYXFkbnFwN2lpMg5oLnlvcnkwOGVxZmc1MTIOaC5uemo1bHV3Z3c0cTM4AGojChRzdWdnZXN0LmIycGFidXRlbGx3axILbHVrYXogbHVrYXpyITEtaUt5TDRyWTVGRFE2QXc4d3hPX2JDZmgycjVMR2w4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2022-12-29T08:28:00Z</dcterms:created>
  <dc:creator>Sevilla Marchena, Nerea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2020-06-15T00:00:00Z</vt:filetime>
  </property>
  <property fmtid="{D5CDD505-2E9C-101B-9397-08002B2CF9AE}" pid="3" name="Creator">
    <vt:lpwstr>Acrobat PDFMaker 20 para Word</vt:lpwstr>
  </property>
  <property fmtid="{D5CDD505-2E9C-101B-9397-08002B2CF9AE}" pid="4" name="LastSaved">
    <vt:filetime>2020-06-25T00:00:00Z</vt:filetime>
  </property>
</Properties>
</file>