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7738" w:type="dxa"/>
        <w:tblCellSpacing w:w="15" w:type="dxa"/>
        <w:tblLook w:val="04A0" w:firstRow="1" w:lastRow="0" w:firstColumn="1" w:lastColumn="0" w:noHBand="0" w:noVBand="1"/>
      </w:tblPr>
      <w:tblGrid>
        <w:gridCol w:w="1482"/>
        <w:gridCol w:w="1240"/>
        <w:gridCol w:w="2681"/>
        <w:gridCol w:w="2335"/>
      </w:tblGrid>
      <w:tr w:rsidR="00191199" w14:paraId="7D948E52" w14:textId="77777777" w:rsidTr="00C04BC4">
        <w:trPr>
          <w:trHeight w:val="508"/>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C04BC4">
        <w:trPr>
          <w:trHeight w:val="49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EBFD9A" w14:textId="77777777" w:rsidR="00191199" w:rsidRDefault="006E7C29">
            <w:pPr>
              <w:rPr>
                <w:color w:val="8496B0" w:themeColor="text2" w:themeTint="99"/>
              </w:rPr>
            </w:pPr>
            <w:r>
              <w:rPr>
                <w:color w:val="8496B0" w:themeColor="text2" w:themeTint="99"/>
              </w:rPr>
              <w:t>Developer</w:t>
            </w:r>
            <w:r w:rsidR="00FB1065">
              <w:rPr>
                <w:color w:val="8496B0" w:themeColor="text2" w:themeTint="99"/>
              </w:rPr>
              <w:t>,</w:t>
            </w:r>
          </w:p>
          <w:p w14:paraId="6A929D89" w14:textId="75EF59FF" w:rsidR="00FB1065" w:rsidRDefault="00FB1065">
            <w:pPr>
              <w:rPr>
                <w:color w:val="8496B0" w:themeColor="text2" w:themeTint="99"/>
              </w:rPr>
            </w:pPr>
            <w:r>
              <w:rPr>
                <w:color w:val="8496B0" w:themeColor="text2" w:themeTint="99"/>
              </w:rPr>
              <w:t>Team leader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00570FC9"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3F624331" w:rsidR="00A76EC1" w:rsidRDefault="00E44B07" w:rsidP="00E44B07">
      <w:pPr>
        <w:pStyle w:val="Caption"/>
        <w:jc w:val="center"/>
      </w:pPr>
      <w:r>
        <w:t xml:space="preserve">Figure </w:t>
      </w:r>
      <w:r>
        <w:fldChar w:fldCharType="begin"/>
      </w:r>
      <w:r>
        <w:instrText xml:space="preserve"> SEQ Figure \* ARABIC </w:instrText>
      </w:r>
      <w:r>
        <w:fldChar w:fldCharType="separate"/>
      </w:r>
      <w:r w:rsidR="008C512E">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4DD64C40" w14:textId="236293A1"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28DB1E0D" w14:textId="17C64E39"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w:t>
      </w:r>
      <w:r>
        <w:rPr>
          <w:rFonts w:asciiTheme="minorHAnsi" w:hAnsiTheme="minorHAnsi"/>
          <w:i/>
          <w:iCs/>
          <w:color w:val="8496B0" w:themeColor="text2" w:themeTint="99"/>
        </w:rPr>
        <w:lastRenderedPageBreak/>
        <w:t xml:space="preserve">diagram to illustrate the proposed system components and the relationships between them.   Outline any alternatives considered, and state your reasons for choosing these particular components  </w:t>
      </w: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4229FDAF" w:rsidR="00191199" w:rsidRDefault="009E6E1B" w:rsidP="00191199">
      <w:pPr>
        <w:rPr>
          <w:rFonts w:asciiTheme="minorHAnsi" w:hAnsiTheme="minorHAnsi"/>
          <w:i/>
          <w:iCs/>
          <w:color w:val="8496B0" w:themeColor="text2" w:themeTint="99"/>
        </w:rPr>
      </w:pPr>
      <w:r>
        <w:rPr>
          <w:rFonts w:asciiTheme="minorHAnsi" w:hAnsiTheme="minorHAnsi"/>
          <w:i/>
          <w:iCs/>
          <w:color w:val="8496B0" w:themeColor="text2" w:themeTint="99"/>
        </w:rPr>
        <w:t>We choose the Agile methology, since it works best for us.</w:t>
      </w:r>
      <w:r w:rsidR="00191199">
        <w:rPr>
          <w:rFonts w:asciiTheme="minorHAnsi" w:hAnsiTheme="minorHAnsi"/>
          <w:i/>
          <w:iCs/>
          <w:color w:val="8496B0" w:themeColor="text2" w:themeTint="99"/>
        </w:rPr>
        <w:t xml:space="preserve">  </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35E9D056" w14:textId="5FB5488B" w:rsidR="00191199"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The risks associated with the project are primarily the risk of bugs and unfinished features.</w:t>
      </w:r>
    </w:p>
    <w:p w14:paraId="2EA984B3" w14:textId="0B2F609C" w:rsidR="00F84264"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We plan to mitigate these risk through and frequent testing.</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57F5878D" w14:textId="4964E151" w:rsidR="008D3D2C" w:rsidRPr="008D3D2C" w:rsidRDefault="00191199" w:rsidP="00191199">
      <w:pPr>
        <w:pStyle w:val="BodyText2"/>
        <w:rPr>
          <w:rFonts w:asciiTheme="minorHAnsi" w:hAnsiTheme="minorHAnsi"/>
          <w:b/>
          <w:bCs/>
          <w:iCs/>
          <w:color w:val="8496B0" w:themeColor="text2" w:themeTint="99"/>
        </w:rPr>
      </w:pPr>
      <w:r w:rsidRPr="008D3D2C">
        <w:rPr>
          <w:rFonts w:asciiTheme="minorHAnsi" w:hAnsiTheme="minorHAnsi"/>
          <w:b/>
          <w:bCs/>
          <w:iCs/>
          <w:color w:val="8496B0" w:themeColor="text2" w:themeTint="99"/>
        </w:rPr>
        <w:t>List deliverables expected to be produced for the project</w:t>
      </w:r>
    </w:p>
    <w:p w14:paraId="35C394A7" w14:textId="7B6672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One-page initial proposal</w:t>
      </w:r>
    </w:p>
    <w:p w14:paraId="1E745B36" w14:textId="2A0F6AB0"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Project Proposal document</w:t>
      </w:r>
    </w:p>
    <w:p w14:paraId="3ECBCB10" w14:textId="4019E7B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Presentation on formal proposal</w:t>
      </w:r>
    </w:p>
    <w:p w14:paraId="6895393D" w14:textId="1B13478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Review &amp; Design document</w:t>
      </w:r>
    </w:p>
    <w:p w14:paraId="06E582B1" w14:textId="2F308EF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Coding Week</w:t>
      </w:r>
    </w:p>
    <w:p w14:paraId="227AFD13" w14:textId="51E63887"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610B1A19" w14:textId="636A22F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Individual assessment of team based on group dynamics theory and best practice</w:t>
      </w:r>
    </w:p>
    <w:p w14:paraId="12F09B80" w14:textId="6D8DB9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24AB361D" w14:textId="75FAC8DD" w:rsidR="008D3D2C" w:rsidRPr="008D3D2C" w:rsidRDefault="008D3D2C" w:rsidP="008D3D2C">
      <w:pPr>
        <w:pStyle w:val="BodyText2"/>
        <w:numPr>
          <w:ilvl w:val="0"/>
          <w:numId w:val="3"/>
        </w:numPr>
        <w:rPr>
          <w:rFonts w:asciiTheme="minorHAnsi" w:hAnsiTheme="minorHAnsi"/>
          <w:iCs/>
          <w:color w:val="8496B0" w:themeColor="text2" w:themeTint="99"/>
        </w:rPr>
      </w:pPr>
      <w:r>
        <w:rPr>
          <w:rFonts w:asciiTheme="minorHAnsi" w:hAnsiTheme="minorHAnsi"/>
          <w:iCs/>
          <w:color w:val="8496B0" w:themeColor="text2" w:themeTint="99"/>
        </w:rPr>
        <w:t>E</w:t>
      </w:r>
      <w:r w:rsidRPr="008D3D2C">
        <w:rPr>
          <w:rFonts w:asciiTheme="minorHAnsi" w:hAnsiTheme="minorHAnsi"/>
          <w:iCs/>
          <w:color w:val="8496B0" w:themeColor="text2" w:themeTint="99"/>
        </w:rPr>
        <w:t>-copy of documentation</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1181AB8E" w14:textId="27A64957" w:rsidR="003C4455" w:rsidRPr="007719C3" w:rsidRDefault="00B11617" w:rsidP="00191199">
      <w:pPr>
        <w:rPr>
          <w:rFonts w:asciiTheme="minorHAnsi" w:hAnsiTheme="minorHAnsi"/>
          <w:color w:val="000000" w:themeColor="text1"/>
        </w:rPr>
      </w:pPr>
      <w:r w:rsidRPr="007719C3">
        <w:rPr>
          <w:rFonts w:ascii="Noto Sans" w:hAnsi="Noto Sans" w:cs="Noto Sans"/>
          <w:color w:val="000000" w:themeColor="text1"/>
          <w:bdr w:val="none" w:sz="0" w:space="0" w:color="auto" w:frame="1"/>
        </w:rPr>
        <w:t>Our primary measure of success will be the completeness of the core features and how engaging the game is with them. We aim to have a game that is enjoyable without overcomplicating the gameplay. A successful project will be enjoyable with its core features, and have a suitable number of additional gameplay elements without becoming overly complicated</w:t>
      </w:r>
      <w:r w:rsidRPr="007719C3">
        <w:rPr>
          <w:rFonts w:ascii="Noto Sans" w:hAnsi="Noto Sans" w:cs="Noto Sans"/>
          <w:color w:val="000000" w:themeColor="text1"/>
          <w:bdr w:val="none" w:sz="0" w:space="0" w:color="auto" w:frame="1"/>
        </w:rPr>
        <w:t>.</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774055B0" w:rsidR="00191199" w:rsidRDefault="007719C3" w:rsidP="00191199">
      <w:pPr>
        <w:rPr>
          <w:rFonts w:asciiTheme="minorHAnsi" w:hAnsiTheme="minorHAnsi"/>
          <w:i/>
          <w:iCs/>
          <w:color w:val="8496B0" w:themeColor="text2" w:themeTint="99"/>
        </w:rPr>
      </w:pPr>
      <w:r>
        <w:rPr>
          <w:rFonts w:asciiTheme="minorHAnsi" w:hAnsiTheme="minorHAnsi"/>
          <w:i/>
          <w:iCs/>
          <w:color w:val="8496B0" w:themeColor="text2" w:themeTint="99"/>
        </w:rPr>
        <w:t>We have chosen the Agile methodology as it is the most suitable style for are team. We will be meeting at the campus and will be communicating online when off the campus.</w:t>
      </w:r>
      <w:r w:rsidR="00C40104">
        <w:rPr>
          <w:rFonts w:asciiTheme="minorHAnsi" w:hAnsiTheme="minorHAnsi"/>
          <w:i/>
          <w:iCs/>
          <w:color w:val="8496B0" w:themeColor="text2" w:themeTint="99"/>
        </w:rPr>
        <w:t xml:space="preserve"> This will allow us to work effectively using the Agile methodology.</w:t>
      </w:r>
    </w:p>
    <w:p w14:paraId="15CED483" w14:textId="77777777" w:rsidR="007719C3" w:rsidRDefault="007719C3" w:rsidP="00191199">
      <w:pPr>
        <w:rPr>
          <w:rFonts w:asciiTheme="minorHAnsi" w:hAnsiTheme="minorHAnsi"/>
          <w:i/>
          <w:iCs/>
          <w:color w:val="8496B0" w:themeColor="text2" w:themeTint="99"/>
        </w:rPr>
      </w:pP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66A607A7"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Attach a project plan (in Gantt chart format) for the project.  Identify the major components/tasks/milestones that will need to be met, and the deadline date for the same.  </w:t>
      </w:r>
    </w:p>
    <w:p w14:paraId="0A807EEB"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Here, we are looking to see that you have thought through your project and have a handle of what will be involved in your project and are being realistic in allocating time to achieve this. </w:t>
      </w:r>
    </w:p>
    <w:p w14:paraId="7E91AA6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If you are choosing Agile development, the primary purpose of this methodology is to enable developers to react to changing requirements faster,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354311A0" w14:textId="77777777" w:rsidR="00191199" w:rsidRDefault="00191199" w:rsidP="00191199">
      <w:pPr>
        <w:rPr>
          <w:rFonts w:asciiTheme="minorHAnsi" w:hAnsiTheme="minorHAnsi"/>
          <w:i/>
          <w:iCs/>
          <w:color w:val="8496B0" w:themeColor="text2" w:themeTint="99"/>
        </w:rPr>
      </w:pP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2A2979B3" w14:textId="7777777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We plan to communicate both in person and online. We have arranged for weekly team meetings every Tuesday, but will be in person on campus Monday to Thursday each week. Additionally, we plan to communicate online through use of a Discord group chat. This will allow us to have discussions in writing, and to share resources. In order to share files, and for version control, we will be using git, and have a repo set up on GitHub.</w:t>
      </w:r>
    </w:p>
    <w:p w14:paraId="623C9E37" w14:textId="6A23DD9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 xml:space="preserve">We aim to distribute tasks in such a manner that each team member is able to complete their tasks effectively and in good time. We hope that this will prevent situations where one team member is waiting for another to finish a part of the project that they are relying on for their own work. </w:t>
      </w:r>
    </w:p>
    <w:p w14:paraId="15F8F8B7" w14:textId="77777777" w:rsidR="00191199" w:rsidRDefault="00191199" w:rsidP="00191199">
      <w:pPr>
        <w:rPr>
          <w:rFonts w:asciiTheme="minorHAnsi" w:hAnsiTheme="minorHAnsi"/>
          <w:i/>
          <w:iCs/>
          <w:color w:val="8496B0" w:themeColor="text2" w:themeTint="99"/>
        </w:rPr>
      </w:pP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191199" w:rsidRDefault="00157F05" w:rsidP="00191199"/>
    <w:sectPr w:rsidR="00157F05" w:rsidRPr="00191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C9FF4" w14:textId="77777777" w:rsidR="00295A2F" w:rsidRDefault="00295A2F" w:rsidP="00191199">
      <w:pPr>
        <w:spacing w:after="0"/>
      </w:pPr>
      <w:r>
        <w:separator/>
      </w:r>
    </w:p>
  </w:endnote>
  <w:endnote w:type="continuationSeparator" w:id="0">
    <w:p w14:paraId="7CC36FD4" w14:textId="77777777" w:rsidR="00295A2F" w:rsidRDefault="00295A2F"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7453" w14:textId="77777777" w:rsidR="00295A2F" w:rsidRDefault="00295A2F" w:rsidP="00191199">
      <w:pPr>
        <w:spacing w:after="0"/>
      </w:pPr>
      <w:r>
        <w:separator/>
      </w:r>
    </w:p>
  </w:footnote>
  <w:footnote w:type="continuationSeparator" w:id="0">
    <w:p w14:paraId="0103E3BF" w14:textId="77777777" w:rsidR="00295A2F" w:rsidRDefault="00295A2F"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529201EE"/>
    <w:multiLevelType w:val="hybridMultilevel"/>
    <w:tmpl w:val="6AB2C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 w:numId="3" w16cid:durableId="11657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157F05"/>
    <w:rsid w:val="00191199"/>
    <w:rsid w:val="00195E41"/>
    <w:rsid w:val="001B28F6"/>
    <w:rsid w:val="00295A2F"/>
    <w:rsid w:val="00382020"/>
    <w:rsid w:val="003C4455"/>
    <w:rsid w:val="003F6A82"/>
    <w:rsid w:val="00447A0C"/>
    <w:rsid w:val="0054160A"/>
    <w:rsid w:val="00622CFC"/>
    <w:rsid w:val="006A4B8A"/>
    <w:rsid w:val="006E7C29"/>
    <w:rsid w:val="007719C3"/>
    <w:rsid w:val="00844CF3"/>
    <w:rsid w:val="008C0161"/>
    <w:rsid w:val="008C512E"/>
    <w:rsid w:val="008D1DE7"/>
    <w:rsid w:val="008D3D2C"/>
    <w:rsid w:val="008D4312"/>
    <w:rsid w:val="009270F7"/>
    <w:rsid w:val="00966097"/>
    <w:rsid w:val="00966A63"/>
    <w:rsid w:val="00977996"/>
    <w:rsid w:val="009E6E1B"/>
    <w:rsid w:val="00A76EC1"/>
    <w:rsid w:val="00A92A96"/>
    <w:rsid w:val="00AC5125"/>
    <w:rsid w:val="00AE17F3"/>
    <w:rsid w:val="00AE5942"/>
    <w:rsid w:val="00B11617"/>
    <w:rsid w:val="00BE5CE0"/>
    <w:rsid w:val="00C04BC4"/>
    <w:rsid w:val="00C40104"/>
    <w:rsid w:val="00C64E5E"/>
    <w:rsid w:val="00E44B07"/>
    <w:rsid w:val="00F84264"/>
    <w:rsid w:val="00FB1065"/>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unhideWhenUsed/>
    <w:rsid w:val="00191199"/>
    <w:rPr>
      <w:i/>
    </w:rPr>
  </w:style>
  <w:style w:type="character" w:customStyle="1" w:styleId="BodyText2Char">
    <w:name w:val="Body Text 2 Char"/>
    <w:basedOn w:val="DefaultParagraphFont"/>
    <w:link w:val="BodyText2"/>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 w:id="1497650349">
      <w:bodyDiv w:val="1"/>
      <w:marLeft w:val="0"/>
      <w:marRight w:val="0"/>
      <w:marTop w:val="0"/>
      <w:marBottom w:val="0"/>
      <w:divBdr>
        <w:top w:val="none" w:sz="0" w:space="0" w:color="auto"/>
        <w:left w:val="none" w:sz="0" w:space="0" w:color="auto"/>
        <w:bottom w:val="none" w:sz="0" w:space="0" w:color="auto"/>
        <w:right w:val="none" w:sz="0" w:space="0" w:color="auto"/>
      </w:divBdr>
    </w:div>
    <w:div w:id="2095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fontTable" Target="fontTable.xml"/><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K00266925: Adam Sheedy</cp:lastModifiedBy>
  <cp:revision>23</cp:revision>
  <dcterms:created xsi:type="dcterms:W3CDTF">2023-09-21T12:02:00Z</dcterms:created>
  <dcterms:modified xsi:type="dcterms:W3CDTF">2023-09-26T11:12:00Z</dcterms:modified>
</cp:coreProperties>
</file>