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Name:</w:t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Luke Moxsom</w:t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Sprint Number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Start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End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 hard rating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Sprint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  <w:r w:rsidDel="00000000" w:rsidR="00000000" w:rsidRPr="00000000">
              <w:rPr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tl w:val="0"/>
              </w:rPr>
              <w:t xml:space="preserve"> May Tuesday </w:t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9:47 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Monday 14</w:t>
            </w:r>
            <w:r w:rsidDel="00000000" w:rsidR="00000000" w:rsidRPr="00000000">
              <w:rPr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tl w:val="0"/>
              </w:rPr>
              <w:t xml:space="preserve"> June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sz w:val="48"/>
                <w:szCs w:val="4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48"/>
                <w:szCs w:val="48"/>
                <w:highlight w:val="white"/>
                <w:rtl w:val="0"/>
              </w:rPr>
              <w:t xml:space="preserve">     2/5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(out of 5 stars)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1115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0988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Major Changes and Achievements Described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Started implementing my own graphics to blocks (Dirt added), set up basic idle animations to make sure I could easily add my own character when it comes to doing that. Changed word colour to be red to warn players if ignored it can result in death. I also completely made my first level which will be my tutorial level.</w:t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 of your 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sprint I wanted a break from coding as in the last sprint I had done a lot of coding and had to learn everything so I wanted a break from coding, so this sprint I worked on basic graphics, this was done by adding a block then making sure it works properly.</w:t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to testing results/tables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Graeme :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like the first level and I like how the tutorial is in the game.</w:t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Henno :</w:t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 has made the first level but still not much to do in the level, but it’s still a good tutorial level. I like the character being a stickman.</w:t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Alaska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a stickman drawing that doesn’t really work because it has no walking animation.</w:t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6924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1115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Platformer Game Assessment : Sprint 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Reflection and 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the first week of the sprint and was working on graphics throughout this first week I found it hard to decide what graphics I wanted, because of the difficulties I was planning on the second week and have reapproached how I will be making my game, this will be creating the skeleton of the game(all the needed features for it to be a shooter).</w:t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for next time, future improvements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During this sprint my focus was graphics and I found it difficult thinking of these graphics, I am not that good at art and I didn’t even have a plan for my game yet and I was trying to force myself to work on graphics because I was forcing myself to do something I couldn't do I was starting to get discouraged and halfway through the sprint I gave up and stopped working on my game. Taking the last sprint into account I have decided to fully complete the gameplay of my game and finish it before I move onto graphics, and next sprint I will need to work harder so once I have finished my game I will still have time to add more features that I want to or think it would make my game better.</w:t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youtu.be/dMaIEEXUt8M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