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3AB3D" w14:textId="7985B31C" w:rsidR="001B6407" w:rsidRDefault="00D11267" w:rsidP="00D11267">
      <w:pPr>
        <w:jc w:val="center"/>
      </w:pPr>
      <w:r>
        <w:t>Data Mining and Neural Networks Computational Task 1</w:t>
      </w:r>
    </w:p>
    <w:p w14:paraId="053517FE" w14:textId="5CF9C598" w:rsidR="00D11267" w:rsidRDefault="00D11267" w:rsidP="00D11267">
      <w:pPr>
        <w:jc w:val="center"/>
      </w:pPr>
      <w:r>
        <w:t>Luke Emmins – 189025797</w:t>
      </w:r>
    </w:p>
    <w:p w14:paraId="751E33EE" w14:textId="4817B98E" w:rsidR="00904ED7" w:rsidRPr="00904ED7" w:rsidRDefault="00904ED7" w:rsidP="00904ED7">
      <w:pPr>
        <w:rPr>
          <w:b/>
          <w:bCs/>
        </w:rPr>
      </w:pPr>
      <w:r>
        <w:rPr>
          <w:b/>
          <w:bCs/>
        </w:rPr>
        <w:t>Task 1</w:t>
      </w:r>
    </w:p>
    <w:p w14:paraId="781CF573" w14:textId="07F65990" w:rsidR="00EC29C4" w:rsidRDefault="00D11267" w:rsidP="00D11267">
      <w:r>
        <w:t>In the article “Computer-derived nuclear features distinguish malignant from benign breast cytology” the authors looked to classify breast cancer cell samples into Malignant or Benign. This classification was not as simple as choosing which class</w:t>
      </w:r>
      <w:r w:rsidR="00EC29C4">
        <w:t xml:space="preserve"> a cell belongs to with 100% accuracy which was why numerous methodologies were used to try and have the highest possible accuracy for classification. Before speaking about each method used individually, it is worth mentioning that the cell samples were classified based upon their features, Radius, Area, etc. The two methods used within this report were a logistic regression validation and </w:t>
      </w:r>
      <w:r w:rsidR="00DE1DE2">
        <w:t>MSM-T</w:t>
      </w:r>
      <w:r w:rsidR="00EC29C4">
        <w:t xml:space="preserve"> classification.</w:t>
      </w:r>
      <w:r w:rsidR="00DE1DE2">
        <w:t xml:space="preserve"> For both methods, due to a multi-dimensional data set, we need to cross validate to ensure accuracy. The cross validation is achieved by applying a method to 9/10 data sets and seeing how accurate those results are for the 10</w:t>
      </w:r>
      <w:r w:rsidR="00DE1DE2" w:rsidRPr="00DE1DE2">
        <w:rPr>
          <w:vertAlign w:val="superscript"/>
        </w:rPr>
        <w:t>th</w:t>
      </w:r>
      <w:r w:rsidR="00DE1DE2">
        <w:t xml:space="preserve"> data set.</w:t>
      </w:r>
    </w:p>
    <w:p w14:paraId="56757D22" w14:textId="0C2A369B" w:rsidR="00EC29C4" w:rsidRDefault="00EC29C4" w:rsidP="00D11267">
      <w:r>
        <w:t xml:space="preserve">The cells were gathered using fine needle aspiration and then a computer </w:t>
      </w:r>
      <w:r w:rsidR="00DE1DE2">
        <w:t>defines nuclear size, and texture features.</w:t>
      </w:r>
      <w:r w:rsidR="00DE1DE2">
        <w:rPr>
          <w:rStyle w:val="FootnoteReference"/>
        </w:rPr>
        <w:footnoteReference w:id="1"/>
      </w:r>
      <w:r w:rsidR="00DE1DE2">
        <w:t xml:space="preserve"> The features were defined based upon the location of each cell nucleus and typically the higher the value for each feature, the more like the cell sample is Malignant. </w:t>
      </w:r>
    </w:p>
    <w:p w14:paraId="55FE15C0" w14:textId="16CEDCF0" w:rsidR="00DE1DE2" w:rsidRDefault="00EC29C4" w:rsidP="00D11267">
      <w:r>
        <w:t xml:space="preserve">For the logistics regression, </w:t>
      </w:r>
      <w:r w:rsidR="00DE1DE2">
        <w:t xml:space="preserve">the article briefly mentions the use of SAS software as well as Systat software. </w:t>
      </w:r>
      <w:r w:rsidR="00CB6D9B">
        <w:t>Furthermore, the linear regression was also able to classify the data. This was done by a stepwise logistics regression selection consisting of standard error of the radius, worst radius, worst texture, and worst concave point.</w:t>
      </w:r>
      <w:r w:rsidR="00CB6D9B">
        <w:rPr>
          <w:rStyle w:val="FootnoteReference"/>
        </w:rPr>
        <w:footnoteReference w:id="2"/>
      </w:r>
      <w:r w:rsidR="00CB6D9B">
        <w:t xml:space="preserve"> The model that was produced from these features meant that they were able to class the cell samples with only 9 Benign and 12.4 Malignant being misclassified.</w:t>
      </w:r>
    </w:p>
    <w:p w14:paraId="18FEA161" w14:textId="79564B6E" w:rsidR="00CB6D9B" w:rsidRDefault="00CB6D9B" w:rsidP="00D11267">
      <w:r>
        <w:t>Then, for the MSM-T method, this used all 30 dimensions of the data. The process involved trying to place a plane in the data set that effectively separated Benign data from Malignant data. If this plane is not possible then MSM-T will try to place a plane so that the misclassified cell samples are minimised.</w:t>
      </w:r>
      <w:r w:rsidR="00EC04C6">
        <w:t xml:space="preserve"> If a plane is produced, then future data can be classified using the plane. The results found in the report were that worst Area, mean Texture and worse smoothness gave the most accurate plane for classification. This method produced only 7 misclassified cell samples for each class.</w:t>
      </w:r>
    </w:p>
    <w:p w14:paraId="7E98BF6E" w14:textId="351BF27A" w:rsidR="00EC04C6" w:rsidRDefault="00EC04C6" w:rsidP="00D11267">
      <w:r>
        <w:t xml:space="preserve">The article mentions that accuracy of the classification was measured in two ways, by fraction of the number of correctly classified samples out of the total cases, or by using the method mentioned above, classifying for several </w:t>
      </w:r>
      <w:r w:rsidR="00904ED7">
        <w:t>attributes,</w:t>
      </w:r>
      <w:r>
        <w:t xml:space="preserve"> and then testing it on the rest to determine how many were correctly classified.</w:t>
      </w:r>
    </w:p>
    <w:p w14:paraId="0C31F9A8" w14:textId="09A28252" w:rsidR="001B045E" w:rsidRDefault="001B045E" w:rsidP="00D11267">
      <w:pPr>
        <w:rPr>
          <w:b/>
          <w:bCs/>
        </w:rPr>
      </w:pPr>
      <w:r>
        <w:rPr>
          <w:b/>
          <w:bCs/>
        </w:rPr>
        <w:t>Task 2</w:t>
      </w:r>
    </w:p>
    <w:p w14:paraId="13E9D088" w14:textId="3511BAD8" w:rsidR="00F259EE" w:rsidRDefault="001B045E" w:rsidP="00D11267">
      <w:r>
        <w:t xml:space="preserve">For task 2, I produced 2 tables that include total, </w:t>
      </w:r>
      <w:r w:rsidR="009402DD">
        <w:t>malignant,</w:t>
      </w:r>
      <w:r>
        <w:t xml:space="preserve"> and benign data in each one. The difference between</w:t>
      </w:r>
      <w:r w:rsidR="009402DD">
        <w:t xml:space="preserve"> the tables is that in the second the data has been standardised and normalised to have un</w:t>
      </w:r>
      <w:r w:rsidR="007C4DCD">
        <w:t xml:space="preserve">it variance and zero mean. As a result of </w:t>
      </w:r>
      <w:r w:rsidR="00AF6AF0">
        <w:t xml:space="preserve">the computers precision, the mean and variance for some data will be </w:t>
      </w:r>
      <w:r w:rsidR="00F259EE">
        <w:t>close to the desired value. The variations are small enough to ignore</w:t>
      </w:r>
      <w:r w:rsidR="00160413">
        <w:t xml:space="preserve"> and set the values to their respective values</w:t>
      </w:r>
      <w:r w:rsidR="00F259EE">
        <w:t>.</w:t>
      </w:r>
      <w:r w:rsidR="003144C5">
        <w:t xml:space="preserve"> Also,</w:t>
      </w:r>
      <w:r w:rsidR="00923799">
        <w:t xml:space="preserve"> I decided to standardise and normalise all dimensions of data.</w:t>
      </w:r>
    </w:p>
    <w:p w14:paraId="0439C4EB" w14:textId="77777777" w:rsidR="00160413" w:rsidRDefault="00160413" w:rsidP="00D11267"/>
    <w:tbl>
      <w:tblPr>
        <w:tblStyle w:val="TableGrid"/>
        <w:tblW w:w="0" w:type="auto"/>
        <w:tblLook w:val="04A0" w:firstRow="1" w:lastRow="0" w:firstColumn="1" w:lastColumn="0" w:noHBand="0" w:noVBand="1"/>
      </w:tblPr>
      <w:tblGrid>
        <w:gridCol w:w="1492"/>
        <w:gridCol w:w="664"/>
        <w:gridCol w:w="733"/>
        <w:gridCol w:w="992"/>
        <w:gridCol w:w="901"/>
        <w:gridCol w:w="809"/>
        <w:gridCol w:w="901"/>
        <w:gridCol w:w="722"/>
        <w:gridCol w:w="901"/>
        <w:gridCol w:w="901"/>
      </w:tblGrid>
      <w:tr w:rsidR="00682FF8" w14:paraId="2599976B" w14:textId="77777777" w:rsidTr="004E7FF5">
        <w:tc>
          <w:tcPr>
            <w:tcW w:w="2414" w:type="dxa"/>
            <w:vMerge w:val="restart"/>
          </w:tcPr>
          <w:p w14:paraId="102DDB5E" w14:textId="77777777" w:rsidR="00283B56" w:rsidRPr="00D03956" w:rsidRDefault="00283B56" w:rsidP="00B55148">
            <w:pPr>
              <w:jc w:val="center"/>
              <w:rPr>
                <w:sz w:val="18"/>
                <w:szCs w:val="18"/>
              </w:rPr>
            </w:pPr>
          </w:p>
        </w:tc>
        <w:tc>
          <w:tcPr>
            <w:tcW w:w="2235" w:type="dxa"/>
            <w:gridSpan w:val="3"/>
          </w:tcPr>
          <w:p w14:paraId="001F9015" w14:textId="065F11D3" w:rsidR="00283B56" w:rsidRPr="00D03956" w:rsidRDefault="00283B56" w:rsidP="00B55148">
            <w:pPr>
              <w:jc w:val="center"/>
              <w:rPr>
                <w:sz w:val="18"/>
                <w:szCs w:val="18"/>
              </w:rPr>
            </w:pPr>
            <w:r w:rsidRPr="00D03956">
              <w:rPr>
                <w:sz w:val="18"/>
                <w:szCs w:val="18"/>
              </w:rPr>
              <w:t>Total Data</w:t>
            </w:r>
          </w:p>
        </w:tc>
        <w:tc>
          <w:tcPr>
            <w:tcW w:w="2185" w:type="dxa"/>
            <w:gridSpan w:val="3"/>
          </w:tcPr>
          <w:p w14:paraId="55E730AC" w14:textId="38B0A5E1" w:rsidR="00283B56" w:rsidRPr="00D03956" w:rsidRDefault="00283B56" w:rsidP="0078038F">
            <w:pPr>
              <w:jc w:val="center"/>
              <w:rPr>
                <w:sz w:val="18"/>
                <w:szCs w:val="18"/>
              </w:rPr>
            </w:pPr>
            <w:r w:rsidRPr="00D03956">
              <w:rPr>
                <w:sz w:val="18"/>
                <w:szCs w:val="18"/>
              </w:rPr>
              <w:t>Malignant</w:t>
            </w:r>
          </w:p>
        </w:tc>
        <w:tc>
          <w:tcPr>
            <w:tcW w:w="2182" w:type="dxa"/>
            <w:gridSpan w:val="3"/>
          </w:tcPr>
          <w:p w14:paraId="2143156C" w14:textId="58CF1639" w:rsidR="00283B56" w:rsidRPr="00D03956" w:rsidRDefault="00283B56" w:rsidP="0078038F">
            <w:pPr>
              <w:jc w:val="center"/>
              <w:rPr>
                <w:sz w:val="18"/>
                <w:szCs w:val="18"/>
              </w:rPr>
            </w:pPr>
            <w:r w:rsidRPr="00D03956">
              <w:rPr>
                <w:sz w:val="18"/>
                <w:szCs w:val="18"/>
              </w:rPr>
              <w:t>Benign</w:t>
            </w:r>
          </w:p>
        </w:tc>
      </w:tr>
      <w:tr w:rsidR="00682FF8" w14:paraId="47A45254" w14:textId="77777777" w:rsidTr="004E7FF5">
        <w:tc>
          <w:tcPr>
            <w:tcW w:w="2414" w:type="dxa"/>
            <w:vMerge/>
          </w:tcPr>
          <w:p w14:paraId="20C8C7CC" w14:textId="77777777" w:rsidR="00283B56" w:rsidRPr="00D03956" w:rsidRDefault="00283B56" w:rsidP="00D11267">
            <w:pPr>
              <w:rPr>
                <w:sz w:val="18"/>
                <w:szCs w:val="18"/>
              </w:rPr>
            </w:pPr>
          </w:p>
        </w:tc>
        <w:tc>
          <w:tcPr>
            <w:tcW w:w="735" w:type="dxa"/>
          </w:tcPr>
          <w:p w14:paraId="14A70E4F" w14:textId="1B62B545" w:rsidR="00283B56" w:rsidRPr="00D03956" w:rsidRDefault="00283B56" w:rsidP="00D11267">
            <w:pPr>
              <w:rPr>
                <w:sz w:val="18"/>
                <w:szCs w:val="18"/>
              </w:rPr>
            </w:pPr>
            <w:r w:rsidRPr="00D03956">
              <w:rPr>
                <w:sz w:val="18"/>
                <w:szCs w:val="18"/>
              </w:rPr>
              <w:t>Mean</w:t>
            </w:r>
          </w:p>
        </w:tc>
        <w:tc>
          <w:tcPr>
            <w:tcW w:w="778" w:type="dxa"/>
          </w:tcPr>
          <w:p w14:paraId="67DCA232" w14:textId="3E28954B" w:rsidR="00283B56" w:rsidRPr="00D03956" w:rsidRDefault="00283B56" w:rsidP="0078038F">
            <w:pPr>
              <w:jc w:val="center"/>
              <w:rPr>
                <w:sz w:val="18"/>
                <w:szCs w:val="18"/>
              </w:rPr>
            </w:pPr>
            <w:r w:rsidRPr="00D03956">
              <w:rPr>
                <w:sz w:val="18"/>
                <w:szCs w:val="18"/>
              </w:rPr>
              <w:t>Std</w:t>
            </w:r>
          </w:p>
        </w:tc>
        <w:tc>
          <w:tcPr>
            <w:tcW w:w="722" w:type="dxa"/>
          </w:tcPr>
          <w:p w14:paraId="1052ACC8" w14:textId="3ADE5EA8" w:rsidR="00283B56" w:rsidRPr="00D03956" w:rsidRDefault="00283B56" w:rsidP="0078038F">
            <w:pPr>
              <w:jc w:val="center"/>
              <w:rPr>
                <w:sz w:val="18"/>
                <w:szCs w:val="18"/>
              </w:rPr>
            </w:pPr>
            <w:r w:rsidRPr="00D03956">
              <w:rPr>
                <w:sz w:val="18"/>
                <w:szCs w:val="18"/>
              </w:rPr>
              <w:t>Var</w:t>
            </w:r>
          </w:p>
        </w:tc>
        <w:tc>
          <w:tcPr>
            <w:tcW w:w="735" w:type="dxa"/>
          </w:tcPr>
          <w:p w14:paraId="6DC259C8" w14:textId="62EA5510" w:rsidR="00283B56" w:rsidRPr="00D03956" w:rsidRDefault="00283B56" w:rsidP="00283B56">
            <w:pPr>
              <w:jc w:val="center"/>
              <w:rPr>
                <w:sz w:val="18"/>
                <w:szCs w:val="18"/>
              </w:rPr>
            </w:pPr>
            <w:r w:rsidRPr="00D03956">
              <w:rPr>
                <w:sz w:val="18"/>
                <w:szCs w:val="18"/>
              </w:rPr>
              <w:t>Mean</w:t>
            </w:r>
          </w:p>
        </w:tc>
        <w:tc>
          <w:tcPr>
            <w:tcW w:w="723" w:type="dxa"/>
          </w:tcPr>
          <w:p w14:paraId="53FB3FB2" w14:textId="5D5460DF" w:rsidR="00283B56" w:rsidRPr="00D03956" w:rsidRDefault="00283B56" w:rsidP="00283B56">
            <w:pPr>
              <w:jc w:val="center"/>
              <w:rPr>
                <w:sz w:val="18"/>
                <w:szCs w:val="18"/>
              </w:rPr>
            </w:pPr>
            <w:r w:rsidRPr="00D03956">
              <w:rPr>
                <w:sz w:val="18"/>
                <w:szCs w:val="18"/>
              </w:rPr>
              <w:t>Std</w:t>
            </w:r>
          </w:p>
        </w:tc>
        <w:tc>
          <w:tcPr>
            <w:tcW w:w="727" w:type="dxa"/>
          </w:tcPr>
          <w:p w14:paraId="4EBB1E04" w14:textId="3890EF2F" w:rsidR="00283B56" w:rsidRPr="00D03956" w:rsidRDefault="00283B56" w:rsidP="00283B56">
            <w:pPr>
              <w:jc w:val="center"/>
              <w:rPr>
                <w:sz w:val="18"/>
                <w:szCs w:val="18"/>
              </w:rPr>
            </w:pPr>
            <w:r w:rsidRPr="00D03956">
              <w:rPr>
                <w:sz w:val="18"/>
                <w:szCs w:val="18"/>
              </w:rPr>
              <w:t>Var</w:t>
            </w:r>
          </w:p>
        </w:tc>
        <w:tc>
          <w:tcPr>
            <w:tcW w:w="735" w:type="dxa"/>
          </w:tcPr>
          <w:p w14:paraId="17CE0DD8" w14:textId="46BC75A1" w:rsidR="00283B56" w:rsidRPr="00D03956" w:rsidRDefault="00283B56" w:rsidP="00283B56">
            <w:pPr>
              <w:jc w:val="center"/>
              <w:rPr>
                <w:sz w:val="18"/>
                <w:szCs w:val="18"/>
              </w:rPr>
            </w:pPr>
            <w:r w:rsidRPr="00D03956">
              <w:rPr>
                <w:sz w:val="18"/>
                <w:szCs w:val="18"/>
              </w:rPr>
              <w:t xml:space="preserve">Mean </w:t>
            </w:r>
          </w:p>
        </w:tc>
        <w:tc>
          <w:tcPr>
            <w:tcW w:w="790" w:type="dxa"/>
          </w:tcPr>
          <w:p w14:paraId="56F5CED7" w14:textId="6E326D0B" w:rsidR="00283B56" w:rsidRPr="00D03956" w:rsidRDefault="00283B56" w:rsidP="00283B56">
            <w:pPr>
              <w:jc w:val="center"/>
              <w:rPr>
                <w:sz w:val="18"/>
                <w:szCs w:val="18"/>
              </w:rPr>
            </w:pPr>
            <w:r w:rsidRPr="00D03956">
              <w:rPr>
                <w:sz w:val="18"/>
                <w:szCs w:val="18"/>
              </w:rPr>
              <w:t>Std</w:t>
            </w:r>
          </w:p>
        </w:tc>
        <w:tc>
          <w:tcPr>
            <w:tcW w:w="657" w:type="dxa"/>
          </w:tcPr>
          <w:p w14:paraId="7B7B637B" w14:textId="70A2C569" w:rsidR="00283B56" w:rsidRPr="00D03956" w:rsidRDefault="00283B56" w:rsidP="00283B56">
            <w:pPr>
              <w:jc w:val="center"/>
              <w:rPr>
                <w:sz w:val="18"/>
                <w:szCs w:val="18"/>
              </w:rPr>
            </w:pPr>
            <w:r w:rsidRPr="00D03956">
              <w:rPr>
                <w:sz w:val="18"/>
                <w:szCs w:val="18"/>
              </w:rPr>
              <w:t>Var</w:t>
            </w:r>
          </w:p>
        </w:tc>
      </w:tr>
      <w:tr w:rsidR="00682FF8" w14:paraId="7D06DF31" w14:textId="77777777" w:rsidTr="004E7FF5">
        <w:tc>
          <w:tcPr>
            <w:tcW w:w="2414" w:type="dxa"/>
          </w:tcPr>
          <w:p w14:paraId="3CCB49EC" w14:textId="6656A16E" w:rsidR="004E7FF5" w:rsidRPr="00D03956" w:rsidRDefault="004E7FF5" w:rsidP="00D11267">
            <w:pPr>
              <w:rPr>
                <w:sz w:val="18"/>
                <w:szCs w:val="18"/>
              </w:rPr>
            </w:pPr>
            <w:r w:rsidRPr="00D03956">
              <w:rPr>
                <w:sz w:val="18"/>
                <w:szCs w:val="18"/>
              </w:rPr>
              <w:t>Radius</w:t>
            </w:r>
          </w:p>
        </w:tc>
        <w:tc>
          <w:tcPr>
            <w:tcW w:w="735" w:type="dxa"/>
          </w:tcPr>
          <w:p w14:paraId="22B80235" w14:textId="7923271E" w:rsidR="004E7FF5" w:rsidRPr="00D03956" w:rsidRDefault="00F62F41" w:rsidP="00D11267">
            <w:pPr>
              <w:rPr>
                <w:sz w:val="18"/>
                <w:szCs w:val="18"/>
              </w:rPr>
            </w:pPr>
            <w:r w:rsidRPr="00D03956">
              <w:rPr>
                <w:sz w:val="18"/>
                <w:szCs w:val="18"/>
              </w:rPr>
              <w:t>14.13</w:t>
            </w:r>
          </w:p>
        </w:tc>
        <w:tc>
          <w:tcPr>
            <w:tcW w:w="778" w:type="dxa"/>
          </w:tcPr>
          <w:p w14:paraId="08398120" w14:textId="66DF9A1C" w:rsidR="004E7FF5" w:rsidRPr="00D03956" w:rsidRDefault="00375CB5" w:rsidP="00D11267">
            <w:pPr>
              <w:rPr>
                <w:sz w:val="18"/>
                <w:szCs w:val="18"/>
              </w:rPr>
            </w:pPr>
            <w:r w:rsidRPr="00D03956">
              <w:rPr>
                <w:sz w:val="18"/>
                <w:szCs w:val="18"/>
              </w:rPr>
              <w:t>3.524</w:t>
            </w:r>
          </w:p>
        </w:tc>
        <w:tc>
          <w:tcPr>
            <w:tcW w:w="722" w:type="dxa"/>
          </w:tcPr>
          <w:p w14:paraId="05F7490B" w14:textId="0A67B77B" w:rsidR="004E7FF5" w:rsidRPr="00D03956" w:rsidRDefault="00783029" w:rsidP="00D11267">
            <w:pPr>
              <w:rPr>
                <w:sz w:val="18"/>
                <w:szCs w:val="18"/>
              </w:rPr>
            </w:pPr>
            <w:r w:rsidRPr="00D03956">
              <w:rPr>
                <w:sz w:val="18"/>
                <w:szCs w:val="18"/>
              </w:rPr>
              <w:t>12.4189</w:t>
            </w:r>
          </w:p>
        </w:tc>
        <w:tc>
          <w:tcPr>
            <w:tcW w:w="735" w:type="dxa"/>
          </w:tcPr>
          <w:p w14:paraId="452766CF" w14:textId="08B959DD" w:rsidR="004E7FF5" w:rsidRPr="00D03956" w:rsidRDefault="0021190C" w:rsidP="00D11267">
            <w:pPr>
              <w:rPr>
                <w:sz w:val="18"/>
                <w:szCs w:val="18"/>
              </w:rPr>
            </w:pPr>
            <w:r>
              <w:rPr>
                <w:sz w:val="18"/>
                <w:szCs w:val="18"/>
              </w:rPr>
              <w:t>17.4628</w:t>
            </w:r>
          </w:p>
        </w:tc>
        <w:tc>
          <w:tcPr>
            <w:tcW w:w="723" w:type="dxa"/>
          </w:tcPr>
          <w:p w14:paraId="139FF1D6" w14:textId="0877BC33" w:rsidR="004E7FF5" w:rsidRPr="00D03956" w:rsidRDefault="00852613" w:rsidP="00D11267">
            <w:pPr>
              <w:rPr>
                <w:sz w:val="18"/>
                <w:szCs w:val="18"/>
              </w:rPr>
            </w:pPr>
            <w:r>
              <w:rPr>
                <w:sz w:val="18"/>
                <w:szCs w:val="18"/>
              </w:rPr>
              <w:t>3.2040</w:t>
            </w:r>
          </w:p>
        </w:tc>
        <w:tc>
          <w:tcPr>
            <w:tcW w:w="727" w:type="dxa"/>
          </w:tcPr>
          <w:p w14:paraId="7AB9ED61" w14:textId="476FC098" w:rsidR="004E7FF5" w:rsidRPr="00D03956" w:rsidRDefault="00556E30" w:rsidP="00D11267">
            <w:pPr>
              <w:rPr>
                <w:sz w:val="18"/>
                <w:szCs w:val="18"/>
              </w:rPr>
            </w:pPr>
            <w:r>
              <w:rPr>
                <w:sz w:val="18"/>
                <w:szCs w:val="18"/>
              </w:rPr>
              <w:t>10.2654</w:t>
            </w:r>
          </w:p>
        </w:tc>
        <w:tc>
          <w:tcPr>
            <w:tcW w:w="735" w:type="dxa"/>
          </w:tcPr>
          <w:p w14:paraId="0DD2F9AF" w14:textId="2BB79B23" w:rsidR="004E7FF5" w:rsidRPr="00D03956" w:rsidRDefault="002C1C9D" w:rsidP="00D11267">
            <w:pPr>
              <w:rPr>
                <w:sz w:val="18"/>
                <w:szCs w:val="18"/>
              </w:rPr>
            </w:pPr>
            <w:r w:rsidRPr="00D03956">
              <w:rPr>
                <w:sz w:val="18"/>
                <w:szCs w:val="18"/>
              </w:rPr>
              <w:t>12.146</w:t>
            </w:r>
          </w:p>
        </w:tc>
        <w:tc>
          <w:tcPr>
            <w:tcW w:w="790" w:type="dxa"/>
          </w:tcPr>
          <w:p w14:paraId="71C15D07" w14:textId="5527B126" w:rsidR="004E7FF5" w:rsidRPr="00D03956" w:rsidRDefault="00B61EA4" w:rsidP="00D11267">
            <w:pPr>
              <w:rPr>
                <w:sz w:val="18"/>
                <w:szCs w:val="18"/>
              </w:rPr>
            </w:pPr>
            <w:r>
              <w:rPr>
                <w:sz w:val="18"/>
                <w:szCs w:val="18"/>
              </w:rPr>
              <w:t>1.7805</w:t>
            </w:r>
          </w:p>
        </w:tc>
        <w:tc>
          <w:tcPr>
            <w:tcW w:w="657" w:type="dxa"/>
          </w:tcPr>
          <w:p w14:paraId="49D49FE5" w14:textId="5E517CA7" w:rsidR="004E7FF5" w:rsidRPr="00D03956" w:rsidRDefault="00AB7D43" w:rsidP="00D11267">
            <w:pPr>
              <w:rPr>
                <w:sz w:val="18"/>
                <w:szCs w:val="18"/>
              </w:rPr>
            </w:pPr>
            <w:r w:rsidRPr="00D03956">
              <w:rPr>
                <w:sz w:val="18"/>
                <w:szCs w:val="18"/>
              </w:rPr>
              <w:t>3.170221</w:t>
            </w:r>
          </w:p>
        </w:tc>
      </w:tr>
      <w:tr w:rsidR="00682FF8" w14:paraId="615B482B" w14:textId="77777777" w:rsidTr="004E7FF5">
        <w:tc>
          <w:tcPr>
            <w:tcW w:w="2414" w:type="dxa"/>
          </w:tcPr>
          <w:p w14:paraId="343DE155" w14:textId="50D5034D" w:rsidR="004E7FF5" w:rsidRPr="00D03956" w:rsidRDefault="004E7FF5" w:rsidP="00207450">
            <w:pPr>
              <w:rPr>
                <w:sz w:val="18"/>
                <w:szCs w:val="18"/>
              </w:rPr>
            </w:pPr>
            <w:r w:rsidRPr="00D03956">
              <w:rPr>
                <w:sz w:val="18"/>
                <w:szCs w:val="18"/>
              </w:rPr>
              <w:t>Area</w:t>
            </w:r>
          </w:p>
        </w:tc>
        <w:tc>
          <w:tcPr>
            <w:tcW w:w="735" w:type="dxa"/>
          </w:tcPr>
          <w:p w14:paraId="5AEA308C" w14:textId="7B66247C" w:rsidR="004E7FF5" w:rsidRPr="00D03956" w:rsidRDefault="00F62F41" w:rsidP="00207450">
            <w:pPr>
              <w:rPr>
                <w:sz w:val="18"/>
                <w:szCs w:val="18"/>
              </w:rPr>
            </w:pPr>
            <w:r w:rsidRPr="00D03956">
              <w:rPr>
                <w:sz w:val="18"/>
                <w:szCs w:val="18"/>
              </w:rPr>
              <w:t>19.29</w:t>
            </w:r>
          </w:p>
        </w:tc>
        <w:tc>
          <w:tcPr>
            <w:tcW w:w="778" w:type="dxa"/>
          </w:tcPr>
          <w:p w14:paraId="655551E2" w14:textId="0C055C2B" w:rsidR="004E7FF5" w:rsidRPr="00D03956" w:rsidRDefault="00375CB5" w:rsidP="00207450">
            <w:pPr>
              <w:rPr>
                <w:sz w:val="18"/>
                <w:szCs w:val="18"/>
              </w:rPr>
            </w:pPr>
            <w:r w:rsidRPr="00D03956">
              <w:rPr>
                <w:sz w:val="18"/>
                <w:szCs w:val="18"/>
              </w:rPr>
              <w:t>4.301</w:t>
            </w:r>
          </w:p>
        </w:tc>
        <w:tc>
          <w:tcPr>
            <w:tcW w:w="722" w:type="dxa"/>
          </w:tcPr>
          <w:p w14:paraId="0BAD5430" w14:textId="74EF5089" w:rsidR="004E7FF5" w:rsidRPr="00D03956" w:rsidRDefault="00783029" w:rsidP="00207450">
            <w:pPr>
              <w:rPr>
                <w:sz w:val="18"/>
                <w:szCs w:val="18"/>
              </w:rPr>
            </w:pPr>
            <w:r w:rsidRPr="00D03956">
              <w:rPr>
                <w:sz w:val="18"/>
                <w:szCs w:val="18"/>
              </w:rPr>
              <w:t>18.4989</w:t>
            </w:r>
          </w:p>
        </w:tc>
        <w:tc>
          <w:tcPr>
            <w:tcW w:w="735" w:type="dxa"/>
          </w:tcPr>
          <w:p w14:paraId="3A59D50D" w14:textId="5DF7756A" w:rsidR="004E7FF5" w:rsidRPr="00D03956" w:rsidRDefault="0021190C" w:rsidP="00207450">
            <w:pPr>
              <w:rPr>
                <w:sz w:val="18"/>
                <w:szCs w:val="18"/>
              </w:rPr>
            </w:pPr>
            <w:r>
              <w:rPr>
                <w:sz w:val="18"/>
                <w:szCs w:val="18"/>
              </w:rPr>
              <w:t>21.6049</w:t>
            </w:r>
          </w:p>
        </w:tc>
        <w:tc>
          <w:tcPr>
            <w:tcW w:w="723" w:type="dxa"/>
          </w:tcPr>
          <w:p w14:paraId="234F240C" w14:textId="76094BD5" w:rsidR="004E7FF5" w:rsidRPr="00D03956" w:rsidRDefault="00852613" w:rsidP="00207450">
            <w:pPr>
              <w:rPr>
                <w:sz w:val="18"/>
                <w:szCs w:val="18"/>
              </w:rPr>
            </w:pPr>
            <w:r>
              <w:rPr>
                <w:sz w:val="18"/>
                <w:szCs w:val="18"/>
              </w:rPr>
              <w:t>3.7795</w:t>
            </w:r>
          </w:p>
        </w:tc>
        <w:tc>
          <w:tcPr>
            <w:tcW w:w="727" w:type="dxa"/>
          </w:tcPr>
          <w:p w14:paraId="138372CF" w14:textId="706F3129" w:rsidR="004E7FF5" w:rsidRPr="00D03956" w:rsidRDefault="00556E30" w:rsidP="00207450">
            <w:pPr>
              <w:rPr>
                <w:sz w:val="18"/>
                <w:szCs w:val="18"/>
              </w:rPr>
            </w:pPr>
            <w:r>
              <w:rPr>
                <w:sz w:val="18"/>
                <w:szCs w:val="18"/>
              </w:rPr>
              <w:t>14.2844</w:t>
            </w:r>
          </w:p>
        </w:tc>
        <w:tc>
          <w:tcPr>
            <w:tcW w:w="735" w:type="dxa"/>
          </w:tcPr>
          <w:p w14:paraId="7116A299" w14:textId="78CE3873" w:rsidR="004E7FF5" w:rsidRPr="00D03956" w:rsidRDefault="008C5488" w:rsidP="00207450">
            <w:pPr>
              <w:rPr>
                <w:sz w:val="18"/>
                <w:szCs w:val="18"/>
              </w:rPr>
            </w:pPr>
            <w:r w:rsidRPr="00D03956">
              <w:rPr>
                <w:sz w:val="18"/>
                <w:szCs w:val="18"/>
              </w:rPr>
              <w:t>17.91</w:t>
            </w:r>
          </w:p>
        </w:tc>
        <w:tc>
          <w:tcPr>
            <w:tcW w:w="790" w:type="dxa"/>
          </w:tcPr>
          <w:p w14:paraId="0C68CA1C" w14:textId="2C285ED1" w:rsidR="004E7FF5" w:rsidRPr="00D03956" w:rsidRDefault="00B61EA4" w:rsidP="00207450">
            <w:pPr>
              <w:rPr>
                <w:sz w:val="18"/>
                <w:szCs w:val="18"/>
              </w:rPr>
            </w:pPr>
            <w:r>
              <w:rPr>
                <w:sz w:val="18"/>
                <w:szCs w:val="18"/>
              </w:rPr>
              <w:t>3.9951</w:t>
            </w:r>
          </w:p>
        </w:tc>
        <w:tc>
          <w:tcPr>
            <w:tcW w:w="657" w:type="dxa"/>
          </w:tcPr>
          <w:p w14:paraId="34D8199C" w14:textId="0EF73E2B" w:rsidR="004E7FF5" w:rsidRPr="00D03956" w:rsidRDefault="00AB7D43" w:rsidP="00207450">
            <w:pPr>
              <w:rPr>
                <w:sz w:val="18"/>
                <w:szCs w:val="18"/>
              </w:rPr>
            </w:pPr>
            <w:r w:rsidRPr="00D03956">
              <w:rPr>
                <w:sz w:val="18"/>
                <w:szCs w:val="18"/>
              </w:rPr>
              <w:t>15.961</w:t>
            </w:r>
          </w:p>
        </w:tc>
      </w:tr>
      <w:tr w:rsidR="00682FF8" w14:paraId="492B7B7C" w14:textId="77777777" w:rsidTr="004E7FF5">
        <w:tc>
          <w:tcPr>
            <w:tcW w:w="2414" w:type="dxa"/>
          </w:tcPr>
          <w:p w14:paraId="313ECC4C" w14:textId="6E613C8E" w:rsidR="004E7FF5" w:rsidRPr="00D03956" w:rsidRDefault="004E7FF5" w:rsidP="00207450">
            <w:pPr>
              <w:rPr>
                <w:sz w:val="18"/>
                <w:szCs w:val="18"/>
              </w:rPr>
            </w:pPr>
            <w:r w:rsidRPr="00D03956">
              <w:rPr>
                <w:sz w:val="18"/>
                <w:szCs w:val="18"/>
              </w:rPr>
              <w:t>Perimeter</w:t>
            </w:r>
          </w:p>
        </w:tc>
        <w:tc>
          <w:tcPr>
            <w:tcW w:w="735" w:type="dxa"/>
          </w:tcPr>
          <w:p w14:paraId="4647D133" w14:textId="7C6B8493" w:rsidR="004E7FF5" w:rsidRPr="00D03956" w:rsidRDefault="00CD5378" w:rsidP="00207450">
            <w:pPr>
              <w:rPr>
                <w:sz w:val="18"/>
                <w:szCs w:val="18"/>
              </w:rPr>
            </w:pPr>
            <w:r w:rsidRPr="00D03956">
              <w:rPr>
                <w:sz w:val="18"/>
                <w:szCs w:val="18"/>
              </w:rPr>
              <w:t>91.97</w:t>
            </w:r>
          </w:p>
        </w:tc>
        <w:tc>
          <w:tcPr>
            <w:tcW w:w="778" w:type="dxa"/>
          </w:tcPr>
          <w:p w14:paraId="4C315C28" w14:textId="77809723" w:rsidR="004E7FF5" w:rsidRPr="00D03956" w:rsidRDefault="00375CB5" w:rsidP="00207450">
            <w:pPr>
              <w:rPr>
                <w:sz w:val="18"/>
                <w:szCs w:val="18"/>
              </w:rPr>
            </w:pPr>
            <w:r w:rsidRPr="00D03956">
              <w:rPr>
                <w:sz w:val="18"/>
                <w:szCs w:val="18"/>
              </w:rPr>
              <w:t>24.299</w:t>
            </w:r>
          </w:p>
        </w:tc>
        <w:tc>
          <w:tcPr>
            <w:tcW w:w="722" w:type="dxa"/>
          </w:tcPr>
          <w:p w14:paraId="05EC72F1" w14:textId="5BFF9ED9" w:rsidR="004E7FF5" w:rsidRPr="00D03956" w:rsidRDefault="00783029" w:rsidP="00207450">
            <w:pPr>
              <w:rPr>
                <w:sz w:val="18"/>
                <w:szCs w:val="18"/>
              </w:rPr>
            </w:pPr>
            <w:r w:rsidRPr="00D03956">
              <w:rPr>
                <w:sz w:val="18"/>
                <w:szCs w:val="18"/>
              </w:rPr>
              <w:t>590.4405</w:t>
            </w:r>
          </w:p>
        </w:tc>
        <w:tc>
          <w:tcPr>
            <w:tcW w:w="735" w:type="dxa"/>
          </w:tcPr>
          <w:p w14:paraId="1088558E" w14:textId="077FBF3D" w:rsidR="004E7FF5" w:rsidRPr="00D03956" w:rsidRDefault="0021190C" w:rsidP="00207450">
            <w:pPr>
              <w:rPr>
                <w:sz w:val="18"/>
                <w:szCs w:val="18"/>
              </w:rPr>
            </w:pPr>
            <w:r>
              <w:rPr>
                <w:sz w:val="18"/>
                <w:szCs w:val="18"/>
              </w:rPr>
              <w:t>115.3654</w:t>
            </w:r>
          </w:p>
        </w:tc>
        <w:tc>
          <w:tcPr>
            <w:tcW w:w="723" w:type="dxa"/>
          </w:tcPr>
          <w:p w14:paraId="5946F3D0" w14:textId="029CE5BE" w:rsidR="004E7FF5" w:rsidRPr="00D03956" w:rsidRDefault="00852613" w:rsidP="00207450">
            <w:pPr>
              <w:rPr>
                <w:sz w:val="18"/>
                <w:szCs w:val="18"/>
              </w:rPr>
            </w:pPr>
            <w:r>
              <w:rPr>
                <w:sz w:val="18"/>
                <w:szCs w:val="18"/>
              </w:rPr>
              <w:t>21.8547</w:t>
            </w:r>
          </w:p>
        </w:tc>
        <w:tc>
          <w:tcPr>
            <w:tcW w:w="727" w:type="dxa"/>
          </w:tcPr>
          <w:p w14:paraId="5B022871" w14:textId="1893C3F9" w:rsidR="004E7FF5" w:rsidRPr="00D03956" w:rsidRDefault="00556E30" w:rsidP="00207450">
            <w:pPr>
              <w:rPr>
                <w:sz w:val="18"/>
                <w:szCs w:val="18"/>
              </w:rPr>
            </w:pPr>
            <w:r>
              <w:rPr>
                <w:sz w:val="18"/>
                <w:szCs w:val="18"/>
              </w:rPr>
              <w:t>477.626</w:t>
            </w:r>
          </w:p>
        </w:tc>
        <w:tc>
          <w:tcPr>
            <w:tcW w:w="735" w:type="dxa"/>
          </w:tcPr>
          <w:p w14:paraId="680B793F" w14:textId="5D892986" w:rsidR="004E7FF5" w:rsidRPr="00D03956" w:rsidRDefault="008C5488" w:rsidP="00207450">
            <w:pPr>
              <w:rPr>
                <w:sz w:val="18"/>
                <w:szCs w:val="18"/>
              </w:rPr>
            </w:pPr>
            <w:r w:rsidRPr="00D03956">
              <w:rPr>
                <w:sz w:val="18"/>
                <w:szCs w:val="18"/>
              </w:rPr>
              <w:t>78.08</w:t>
            </w:r>
          </w:p>
        </w:tc>
        <w:tc>
          <w:tcPr>
            <w:tcW w:w="790" w:type="dxa"/>
          </w:tcPr>
          <w:p w14:paraId="1B37621F" w14:textId="3C39F027" w:rsidR="004E7FF5" w:rsidRPr="00D03956" w:rsidRDefault="00B61EA4" w:rsidP="00207450">
            <w:pPr>
              <w:rPr>
                <w:sz w:val="18"/>
                <w:szCs w:val="18"/>
              </w:rPr>
            </w:pPr>
            <w:r>
              <w:rPr>
                <w:sz w:val="18"/>
                <w:szCs w:val="18"/>
              </w:rPr>
              <w:t>11.8074</w:t>
            </w:r>
          </w:p>
        </w:tc>
        <w:tc>
          <w:tcPr>
            <w:tcW w:w="657" w:type="dxa"/>
          </w:tcPr>
          <w:p w14:paraId="7CD66D49" w14:textId="03059FFF" w:rsidR="004E7FF5" w:rsidRPr="00D03956" w:rsidRDefault="00AB7D43" w:rsidP="00207450">
            <w:pPr>
              <w:rPr>
                <w:sz w:val="18"/>
                <w:szCs w:val="18"/>
              </w:rPr>
            </w:pPr>
            <w:r w:rsidRPr="00D03956">
              <w:rPr>
                <w:sz w:val="18"/>
                <w:szCs w:val="18"/>
              </w:rPr>
              <w:t>139.4156</w:t>
            </w:r>
          </w:p>
        </w:tc>
      </w:tr>
      <w:tr w:rsidR="00682FF8" w14:paraId="47824B49" w14:textId="77777777" w:rsidTr="004E7FF5">
        <w:tc>
          <w:tcPr>
            <w:tcW w:w="2414" w:type="dxa"/>
          </w:tcPr>
          <w:p w14:paraId="58EF2890" w14:textId="76352C3B" w:rsidR="004E7FF5" w:rsidRPr="00D03956" w:rsidRDefault="004E7FF5" w:rsidP="00207450">
            <w:pPr>
              <w:rPr>
                <w:sz w:val="18"/>
                <w:szCs w:val="18"/>
              </w:rPr>
            </w:pPr>
            <w:r w:rsidRPr="00D03956">
              <w:rPr>
                <w:sz w:val="18"/>
                <w:szCs w:val="18"/>
              </w:rPr>
              <w:t>Texture</w:t>
            </w:r>
          </w:p>
        </w:tc>
        <w:tc>
          <w:tcPr>
            <w:tcW w:w="735" w:type="dxa"/>
          </w:tcPr>
          <w:p w14:paraId="6FBA6194" w14:textId="326996B2" w:rsidR="004E7FF5" w:rsidRPr="00D03956" w:rsidRDefault="00CD5378" w:rsidP="00207450">
            <w:pPr>
              <w:rPr>
                <w:sz w:val="18"/>
                <w:szCs w:val="18"/>
              </w:rPr>
            </w:pPr>
            <w:r w:rsidRPr="00D03956">
              <w:rPr>
                <w:sz w:val="18"/>
                <w:szCs w:val="18"/>
              </w:rPr>
              <w:t>654.9</w:t>
            </w:r>
          </w:p>
        </w:tc>
        <w:tc>
          <w:tcPr>
            <w:tcW w:w="778" w:type="dxa"/>
          </w:tcPr>
          <w:p w14:paraId="5C3E6D11" w14:textId="0E2E465B" w:rsidR="004E7FF5" w:rsidRPr="00D03956" w:rsidRDefault="0092343D" w:rsidP="00207450">
            <w:pPr>
              <w:rPr>
                <w:sz w:val="18"/>
                <w:szCs w:val="18"/>
              </w:rPr>
            </w:pPr>
            <w:r w:rsidRPr="00D03956">
              <w:rPr>
                <w:sz w:val="18"/>
                <w:szCs w:val="18"/>
              </w:rPr>
              <w:t>351.91</w:t>
            </w:r>
          </w:p>
        </w:tc>
        <w:tc>
          <w:tcPr>
            <w:tcW w:w="722" w:type="dxa"/>
          </w:tcPr>
          <w:p w14:paraId="69F3F972" w14:textId="3326169A" w:rsidR="004E7FF5" w:rsidRPr="00D03956" w:rsidRDefault="00454B81" w:rsidP="00207450">
            <w:pPr>
              <w:rPr>
                <w:sz w:val="18"/>
                <w:szCs w:val="18"/>
              </w:rPr>
            </w:pPr>
            <w:r w:rsidRPr="00D03956">
              <w:rPr>
                <w:sz w:val="18"/>
                <w:szCs w:val="18"/>
              </w:rPr>
              <w:t>123843.5</w:t>
            </w:r>
          </w:p>
        </w:tc>
        <w:tc>
          <w:tcPr>
            <w:tcW w:w="735" w:type="dxa"/>
          </w:tcPr>
          <w:p w14:paraId="79E13878" w14:textId="6383F711" w:rsidR="004E7FF5" w:rsidRPr="00D03956" w:rsidRDefault="0021190C" w:rsidP="00207450">
            <w:pPr>
              <w:rPr>
                <w:sz w:val="18"/>
                <w:szCs w:val="18"/>
              </w:rPr>
            </w:pPr>
            <w:r>
              <w:rPr>
                <w:sz w:val="18"/>
                <w:szCs w:val="18"/>
              </w:rPr>
              <w:t>978.3764</w:t>
            </w:r>
          </w:p>
        </w:tc>
        <w:tc>
          <w:tcPr>
            <w:tcW w:w="723" w:type="dxa"/>
          </w:tcPr>
          <w:p w14:paraId="50405B10" w14:textId="6FFA6C51" w:rsidR="004E7FF5" w:rsidRPr="00D03956" w:rsidRDefault="00852613" w:rsidP="00207450">
            <w:pPr>
              <w:rPr>
                <w:sz w:val="18"/>
                <w:szCs w:val="18"/>
              </w:rPr>
            </w:pPr>
            <w:r>
              <w:rPr>
                <w:sz w:val="18"/>
                <w:szCs w:val="18"/>
              </w:rPr>
              <w:t>367.983</w:t>
            </w:r>
          </w:p>
        </w:tc>
        <w:tc>
          <w:tcPr>
            <w:tcW w:w="727" w:type="dxa"/>
          </w:tcPr>
          <w:p w14:paraId="4FB58226" w14:textId="63214EBE" w:rsidR="004E7FF5" w:rsidRPr="00D03956" w:rsidRDefault="00682FF8" w:rsidP="00207450">
            <w:pPr>
              <w:rPr>
                <w:sz w:val="18"/>
                <w:szCs w:val="18"/>
              </w:rPr>
            </w:pPr>
            <w:r w:rsidRPr="00682FF8">
              <w:rPr>
                <w:sz w:val="18"/>
                <w:szCs w:val="18"/>
              </w:rPr>
              <w:t>135378.3</w:t>
            </w:r>
          </w:p>
        </w:tc>
        <w:tc>
          <w:tcPr>
            <w:tcW w:w="735" w:type="dxa"/>
          </w:tcPr>
          <w:p w14:paraId="05C8CD9C" w14:textId="41F57200" w:rsidR="004E7FF5" w:rsidRPr="00D03956" w:rsidRDefault="008C5488" w:rsidP="00207450">
            <w:pPr>
              <w:rPr>
                <w:sz w:val="18"/>
                <w:szCs w:val="18"/>
              </w:rPr>
            </w:pPr>
            <w:r w:rsidRPr="00D03956">
              <w:rPr>
                <w:sz w:val="18"/>
                <w:szCs w:val="18"/>
              </w:rPr>
              <w:t>462.79</w:t>
            </w:r>
          </w:p>
        </w:tc>
        <w:tc>
          <w:tcPr>
            <w:tcW w:w="790" w:type="dxa"/>
          </w:tcPr>
          <w:p w14:paraId="038480B7" w14:textId="1AF94809" w:rsidR="004E7FF5" w:rsidRPr="00D03956" w:rsidRDefault="00B61EA4" w:rsidP="00207450">
            <w:pPr>
              <w:rPr>
                <w:sz w:val="18"/>
                <w:szCs w:val="18"/>
              </w:rPr>
            </w:pPr>
            <w:r>
              <w:rPr>
                <w:sz w:val="18"/>
                <w:szCs w:val="18"/>
              </w:rPr>
              <w:t>134.2871</w:t>
            </w:r>
          </w:p>
        </w:tc>
        <w:tc>
          <w:tcPr>
            <w:tcW w:w="657" w:type="dxa"/>
          </w:tcPr>
          <w:p w14:paraId="014ECFB0" w14:textId="3FE6C77B" w:rsidR="004E7FF5" w:rsidRPr="00D03956" w:rsidRDefault="00D03956" w:rsidP="00207450">
            <w:pPr>
              <w:rPr>
                <w:sz w:val="18"/>
                <w:szCs w:val="18"/>
              </w:rPr>
            </w:pPr>
            <w:r w:rsidRPr="00D03956">
              <w:rPr>
                <w:sz w:val="18"/>
                <w:szCs w:val="18"/>
              </w:rPr>
              <w:t>18033.03</w:t>
            </w:r>
          </w:p>
        </w:tc>
      </w:tr>
      <w:tr w:rsidR="00682FF8" w14:paraId="5825FB00" w14:textId="77777777" w:rsidTr="004E7FF5">
        <w:tc>
          <w:tcPr>
            <w:tcW w:w="2414" w:type="dxa"/>
          </w:tcPr>
          <w:p w14:paraId="4B9252F8" w14:textId="6E3DFF7E" w:rsidR="004E7FF5" w:rsidRPr="00D03956" w:rsidRDefault="004E7FF5" w:rsidP="00207450">
            <w:pPr>
              <w:rPr>
                <w:sz w:val="18"/>
                <w:szCs w:val="18"/>
              </w:rPr>
            </w:pPr>
            <w:r w:rsidRPr="00D03956">
              <w:rPr>
                <w:sz w:val="18"/>
                <w:szCs w:val="18"/>
              </w:rPr>
              <w:t>Smoothness</w:t>
            </w:r>
          </w:p>
        </w:tc>
        <w:tc>
          <w:tcPr>
            <w:tcW w:w="735" w:type="dxa"/>
          </w:tcPr>
          <w:p w14:paraId="48FE19A8" w14:textId="0EFFA2DA" w:rsidR="004E7FF5" w:rsidRPr="00D03956" w:rsidRDefault="00CD5378" w:rsidP="00207450">
            <w:pPr>
              <w:rPr>
                <w:sz w:val="18"/>
                <w:szCs w:val="18"/>
              </w:rPr>
            </w:pPr>
            <w:r w:rsidRPr="00D03956">
              <w:rPr>
                <w:sz w:val="18"/>
                <w:szCs w:val="18"/>
              </w:rPr>
              <w:t>0.096</w:t>
            </w:r>
          </w:p>
        </w:tc>
        <w:tc>
          <w:tcPr>
            <w:tcW w:w="778" w:type="dxa"/>
          </w:tcPr>
          <w:p w14:paraId="572B12E1" w14:textId="11A4ED54" w:rsidR="004E7FF5" w:rsidRPr="00D03956" w:rsidRDefault="0092343D" w:rsidP="00207450">
            <w:pPr>
              <w:rPr>
                <w:sz w:val="18"/>
                <w:szCs w:val="18"/>
              </w:rPr>
            </w:pPr>
            <w:r w:rsidRPr="00D03956">
              <w:rPr>
                <w:sz w:val="18"/>
                <w:szCs w:val="18"/>
              </w:rPr>
              <w:t>0.0141</w:t>
            </w:r>
          </w:p>
        </w:tc>
        <w:tc>
          <w:tcPr>
            <w:tcW w:w="722" w:type="dxa"/>
          </w:tcPr>
          <w:p w14:paraId="4785DA5F" w14:textId="64035086" w:rsidR="004E7FF5" w:rsidRPr="00D03956" w:rsidRDefault="00454B81" w:rsidP="00207450">
            <w:pPr>
              <w:rPr>
                <w:sz w:val="18"/>
                <w:szCs w:val="18"/>
              </w:rPr>
            </w:pPr>
            <w:r w:rsidRPr="00D03956">
              <w:rPr>
                <w:sz w:val="18"/>
                <w:szCs w:val="18"/>
              </w:rPr>
              <w:t>0.0001977</w:t>
            </w:r>
          </w:p>
        </w:tc>
        <w:tc>
          <w:tcPr>
            <w:tcW w:w="735" w:type="dxa"/>
          </w:tcPr>
          <w:p w14:paraId="3E52AA1D" w14:textId="6DAAA92E" w:rsidR="004E7FF5" w:rsidRPr="00D03956" w:rsidRDefault="0021190C" w:rsidP="00207450">
            <w:pPr>
              <w:rPr>
                <w:sz w:val="18"/>
                <w:szCs w:val="18"/>
              </w:rPr>
            </w:pPr>
            <w:r>
              <w:rPr>
                <w:sz w:val="18"/>
                <w:szCs w:val="18"/>
              </w:rPr>
              <w:t>0.1029</w:t>
            </w:r>
          </w:p>
        </w:tc>
        <w:tc>
          <w:tcPr>
            <w:tcW w:w="723" w:type="dxa"/>
          </w:tcPr>
          <w:p w14:paraId="0454F068" w14:textId="0B639A0E" w:rsidR="004E7FF5" w:rsidRPr="00D03956" w:rsidRDefault="00852613" w:rsidP="00207450">
            <w:pPr>
              <w:rPr>
                <w:sz w:val="18"/>
                <w:szCs w:val="18"/>
              </w:rPr>
            </w:pPr>
            <w:r>
              <w:rPr>
                <w:sz w:val="18"/>
                <w:szCs w:val="18"/>
              </w:rPr>
              <w:t>0.0126</w:t>
            </w:r>
          </w:p>
        </w:tc>
        <w:tc>
          <w:tcPr>
            <w:tcW w:w="727" w:type="dxa"/>
          </w:tcPr>
          <w:p w14:paraId="75174606" w14:textId="12A33DB1" w:rsidR="004E7FF5" w:rsidRPr="00D03956" w:rsidRDefault="00682FF8" w:rsidP="00207450">
            <w:pPr>
              <w:rPr>
                <w:sz w:val="18"/>
                <w:szCs w:val="18"/>
              </w:rPr>
            </w:pPr>
            <w:r w:rsidRPr="00682FF8">
              <w:rPr>
                <w:sz w:val="18"/>
                <w:szCs w:val="18"/>
              </w:rPr>
              <w:t>0.000158</w:t>
            </w:r>
          </w:p>
        </w:tc>
        <w:tc>
          <w:tcPr>
            <w:tcW w:w="735" w:type="dxa"/>
          </w:tcPr>
          <w:p w14:paraId="5AAD2650" w14:textId="2C8C0C34" w:rsidR="004E7FF5" w:rsidRPr="00D03956" w:rsidRDefault="008C5488" w:rsidP="00207450">
            <w:pPr>
              <w:rPr>
                <w:sz w:val="18"/>
                <w:szCs w:val="18"/>
              </w:rPr>
            </w:pPr>
            <w:r w:rsidRPr="00D03956">
              <w:rPr>
                <w:sz w:val="18"/>
                <w:szCs w:val="18"/>
              </w:rPr>
              <w:t>0.0925</w:t>
            </w:r>
          </w:p>
        </w:tc>
        <w:tc>
          <w:tcPr>
            <w:tcW w:w="790" w:type="dxa"/>
          </w:tcPr>
          <w:p w14:paraId="3FA39F82" w14:textId="7776FD88" w:rsidR="004E7FF5" w:rsidRPr="00D03956" w:rsidRDefault="00B61EA4" w:rsidP="00207450">
            <w:pPr>
              <w:rPr>
                <w:sz w:val="18"/>
                <w:szCs w:val="18"/>
              </w:rPr>
            </w:pPr>
            <w:r>
              <w:rPr>
                <w:sz w:val="18"/>
                <w:szCs w:val="18"/>
              </w:rPr>
              <w:t>0.0134</w:t>
            </w:r>
          </w:p>
        </w:tc>
        <w:tc>
          <w:tcPr>
            <w:tcW w:w="657" w:type="dxa"/>
          </w:tcPr>
          <w:p w14:paraId="18E65A61" w14:textId="014F6CA1" w:rsidR="004E7FF5" w:rsidRPr="00D03956" w:rsidRDefault="00D03956" w:rsidP="00207450">
            <w:pPr>
              <w:rPr>
                <w:sz w:val="18"/>
                <w:szCs w:val="18"/>
              </w:rPr>
            </w:pPr>
            <w:r w:rsidRPr="00D03956">
              <w:rPr>
                <w:sz w:val="18"/>
                <w:szCs w:val="18"/>
              </w:rPr>
              <w:t>0.000180</w:t>
            </w:r>
          </w:p>
        </w:tc>
      </w:tr>
      <w:tr w:rsidR="00682FF8" w14:paraId="362B944C" w14:textId="77777777" w:rsidTr="004E7FF5">
        <w:tc>
          <w:tcPr>
            <w:tcW w:w="2414" w:type="dxa"/>
          </w:tcPr>
          <w:p w14:paraId="6CAD3514" w14:textId="6D8EC346" w:rsidR="004E7FF5" w:rsidRPr="00D03956" w:rsidRDefault="004E7FF5" w:rsidP="00207450">
            <w:pPr>
              <w:rPr>
                <w:sz w:val="18"/>
                <w:szCs w:val="18"/>
              </w:rPr>
            </w:pPr>
            <w:r w:rsidRPr="00D03956">
              <w:rPr>
                <w:sz w:val="18"/>
                <w:szCs w:val="18"/>
              </w:rPr>
              <w:t>Compactness</w:t>
            </w:r>
          </w:p>
        </w:tc>
        <w:tc>
          <w:tcPr>
            <w:tcW w:w="735" w:type="dxa"/>
          </w:tcPr>
          <w:p w14:paraId="65A6BBEE" w14:textId="1120395D" w:rsidR="004E7FF5" w:rsidRPr="00D03956" w:rsidRDefault="00CD5378" w:rsidP="00207450">
            <w:pPr>
              <w:rPr>
                <w:sz w:val="18"/>
                <w:szCs w:val="18"/>
              </w:rPr>
            </w:pPr>
            <w:r w:rsidRPr="00D03956">
              <w:rPr>
                <w:sz w:val="18"/>
                <w:szCs w:val="18"/>
              </w:rPr>
              <w:t>0.104</w:t>
            </w:r>
          </w:p>
        </w:tc>
        <w:tc>
          <w:tcPr>
            <w:tcW w:w="778" w:type="dxa"/>
          </w:tcPr>
          <w:p w14:paraId="48847F83" w14:textId="4877CA38" w:rsidR="004E7FF5" w:rsidRPr="00D03956" w:rsidRDefault="0092343D" w:rsidP="00207450">
            <w:pPr>
              <w:rPr>
                <w:sz w:val="18"/>
                <w:szCs w:val="18"/>
              </w:rPr>
            </w:pPr>
            <w:r w:rsidRPr="00D03956">
              <w:rPr>
                <w:sz w:val="18"/>
                <w:szCs w:val="18"/>
              </w:rPr>
              <w:t>0.0528</w:t>
            </w:r>
          </w:p>
        </w:tc>
        <w:tc>
          <w:tcPr>
            <w:tcW w:w="722" w:type="dxa"/>
          </w:tcPr>
          <w:p w14:paraId="4BDA2199" w14:textId="4D291F71" w:rsidR="004E7FF5" w:rsidRPr="00D03956" w:rsidRDefault="00E774A6" w:rsidP="00207450">
            <w:pPr>
              <w:rPr>
                <w:sz w:val="18"/>
                <w:szCs w:val="18"/>
              </w:rPr>
            </w:pPr>
            <w:r w:rsidRPr="00D03956">
              <w:rPr>
                <w:sz w:val="18"/>
                <w:szCs w:val="18"/>
              </w:rPr>
              <w:t>0.0027891</w:t>
            </w:r>
          </w:p>
        </w:tc>
        <w:tc>
          <w:tcPr>
            <w:tcW w:w="735" w:type="dxa"/>
          </w:tcPr>
          <w:p w14:paraId="5FCDE183" w14:textId="3923BC08" w:rsidR="004E7FF5" w:rsidRPr="00D03956" w:rsidRDefault="002752F7" w:rsidP="00207450">
            <w:pPr>
              <w:rPr>
                <w:sz w:val="18"/>
                <w:szCs w:val="18"/>
              </w:rPr>
            </w:pPr>
            <w:r>
              <w:rPr>
                <w:sz w:val="18"/>
                <w:szCs w:val="18"/>
              </w:rPr>
              <w:t>0.1452</w:t>
            </w:r>
          </w:p>
        </w:tc>
        <w:tc>
          <w:tcPr>
            <w:tcW w:w="723" w:type="dxa"/>
          </w:tcPr>
          <w:p w14:paraId="78515280" w14:textId="1F4BA8AC" w:rsidR="004E7FF5" w:rsidRPr="00D03956" w:rsidRDefault="00852613" w:rsidP="00207450">
            <w:pPr>
              <w:rPr>
                <w:sz w:val="18"/>
                <w:szCs w:val="18"/>
              </w:rPr>
            </w:pPr>
            <w:r>
              <w:rPr>
                <w:sz w:val="18"/>
                <w:szCs w:val="18"/>
              </w:rPr>
              <w:t>0.054</w:t>
            </w:r>
          </w:p>
        </w:tc>
        <w:tc>
          <w:tcPr>
            <w:tcW w:w="727" w:type="dxa"/>
          </w:tcPr>
          <w:p w14:paraId="0A47C2A0" w14:textId="5E0DB775" w:rsidR="004E7FF5" w:rsidRPr="00D03956" w:rsidRDefault="00682FF8" w:rsidP="00207450">
            <w:pPr>
              <w:rPr>
                <w:sz w:val="18"/>
                <w:szCs w:val="18"/>
              </w:rPr>
            </w:pPr>
            <w:r w:rsidRPr="00682FF8">
              <w:rPr>
                <w:sz w:val="18"/>
                <w:szCs w:val="18"/>
              </w:rPr>
              <w:t>0.002914</w:t>
            </w:r>
          </w:p>
        </w:tc>
        <w:tc>
          <w:tcPr>
            <w:tcW w:w="735" w:type="dxa"/>
          </w:tcPr>
          <w:p w14:paraId="6D29068A" w14:textId="40F81717" w:rsidR="004E7FF5" w:rsidRPr="00D03956" w:rsidRDefault="008C5488" w:rsidP="00207450">
            <w:pPr>
              <w:rPr>
                <w:sz w:val="18"/>
                <w:szCs w:val="18"/>
              </w:rPr>
            </w:pPr>
            <w:r w:rsidRPr="00D03956">
              <w:rPr>
                <w:sz w:val="18"/>
                <w:szCs w:val="18"/>
              </w:rPr>
              <w:t>0.0801</w:t>
            </w:r>
          </w:p>
        </w:tc>
        <w:tc>
          <w:tcPr>
            <w:tcW w:w="790" w:type="dxa"/>
          </w:tcPr>
          <w:p w14:paraId="59ECBB84" w14:textId="1327B864" w:rsidR="004E7FF5" w:rsidRPr="00D03956" w:rsidRDefault="00B61EA4" w:rsidP="00207450">
            <w:pPr>
              <w:rPr>
                <w:sz w:val="18"/>
                <w:szCs w:val="18"/>
              </w:rPr>
            </w:pPr>
            <w:r>
              <w:rPr>
                <w:sz w:val="18"/>
                <w:szCs w:val="18"/>
              </w:rPr>
              <w:t>0.0337</w:t>
            </w:r>
          </w:p>
        </w:tc>
        <w:tc>
          <w:tcPr>
            <w:tcW w:w="657" w:type="dxa"/>
          </w:tcPr>
          <w:p w14:paraId="7E023802" w14:textId="7D3E0640" w:rsidR="004E7FF5" w:rsidRPr="00D03956" w:rsidRDefault="00D03956" w:rsidP="00207450">
            <w:pPr>
              <w:rPr>
                <w:sz w:val="18"/>
                <w:szCs w:val="18"/>
              </w:rPr>
            </w:pPr>
            <w:r w:rsidRPr="00D03956">
              <w:rPr>
                <w:sz w:val="18"/>
                <w:szCs w:val="18"/>
              </w:rPr>
              <w:t>0.0011</w:t>
            </w:r>
          </w:p>
        </w:tc>
      </w:tr>
      <w:tr w:rsidR="00682FF8" w14:paraId="51D6C125" w14:textId="77777777" w:rsidTr="004E7FF5">
        <w:tc>
          <w:tcPr>
            <w:tcW w:w="2414" w:type="dxa"/>
          </w:tcPr>
          <w:p w14:paraId="56993F7B" w14:textId="769E52BA" w:rsidR="004E7FF5" w:rsidRPr="00D03956" w:rsidRDefault="004E7FF5" w:rsidP="00207450">
            <w:pPr>
              <w:rPr>
                <w:sz w:val="18"/>
                <w:szCs w:val="18"/>
              </w:rPr>
            </w:pPr>
            <w:r w:rsidRPr="00D03956">
              <w:rPr>
                <w:sz w:val="18"/>
                <w:szCs w:val="18"/>
              </w:rPr>
              <w:t>Concavity</w:t>
            </w:r>
          </w:p>
        </w:tc>
        <w:tc>
          <w:tcPr>
            <w:tcW w:w="735" w:type="dxa"/>
          </w:tcPr>
          <w:p w14:paraId="5910F3A2" w14:textId="128545B0" w:rsidR="004E7FF5" w:rsidRPr="00D03956" w:rsidRDefault="00C64817" w:rsidP="00207450">
            <w:pPr>
              <w:rPr>
                <w:sz w:val="18"/>
                <w:szCs w:val="18"/>
              </w:rPr>
            </w:pPr>
            <w:r w:rsidRPr="00D03956">
              <w:rPr>
                <w:sz w:val="18"/>
                <w:szCs w:val="18"/>
              </w:rPr>
              <w:t>0.089</w:t>
            </w:r>
          </w:p>
        </w:tc>
        <w:tc>
          <w:tcPr>
            <w:tcW w:w="778" w:type="dxa"/>
          </w:tcPr>
          <w:p w14:paraId="7A5F82D0" w14:textId="5213AA6A" w:rsidR="004E7FF5" w:rsidRPr="00D03956" w:rsidRDefault="0092343D" w:rsidP="00207450">
            <w:pPr>
              <w:rPr>
                <w:sz w:val="18"/>
                <w:szCs w:val="18"/>
              </w:rPr>
            </w:pPr>
            <w:r w:rsidRPr="00D03956">
              <w:rPr>
                <w:sz w:val="18"/>
                <w:szCs w:val="18"/>
              </w:rPr>
              <w:t>0.0797</w:t>
            </w:r>
          </w:p>
        </w:tc>
        <w:tc>
          <w:tcPr>
            <w:tcW w:w="722" w:type="dxa"/>
          </w:tcPr>
          <w:p w14:paraId="5025241B" w14:textId="67FCB3C1" w:rsidR="004E7FF5" w:rsidRPr="00D03956" w:rsidRDefault="00E774A6" w:rsidP="00207450">
            <w:pPr>
              <w:rPr>
                <w:sz w:val="18"/>
                <w:szCs w:val="18"/>
              </w:rPr>
            </w:pPr>
            <w:r w:rsidRPr="00D03956">
              <w:rPr>
                <w:sz w:val="18"/>
                <w:szCs w:val="18"/>
              </w:rPr>
              <w:t>0.0063552</w:t>
            </w:r>
          </w:p>
        </w:tc>
        <w:tc>
          <w:tcPr>
            <w:tcW w:w="735" w:type="dxa"/>
          </w:tcPr>
          <w:p w14:paraId="0F3A7614" w14:textId="4D5EC88C" w:rsidR="004E7FF5" w:rsidRPr="00D03956" w:rsidRDefault="002752F7" w:rsidP="00207450">
            <w:pPr>
              <w:rPr>
                <w:sz w:val="18"/>
                <w:szCs w:val="18"/>
              </w:rPr>
            </w:pPr>
            <w:r>
              <w:rPr>
                <w:sz w:val="18"/>
                <w:szCs w:val="18"/>
              </w:rPr>
              <w:t>0.1608</w:t>
            </w:r>
          </w:p>
        </w:tc>
        <w:tc>
          <w:tcPr>
            <w:tcW w:w="723" w:type="dxa"/>
          </w:tcPr>
          <w:p w14:paraId="50D0A7E5" w14:textId="7DF61EBC" w:rsidR="004E7FF5" w:rsidRPr="00D03956" w:rsidRDefault="00852613" w:rsidP="00207450">
            <w:pPr>
              <w:rPr>
                <w:sz w:val="18"/>
                <w:szCs w:val="18"/>
              </w:rPr>
            </w:pPr>
            <w:r>
              <w:rPr>
                <w:sz w:val="18"/>
                <w:szCs w:val="18"/>
              </w:rPr>
              <w:t>0.075</w:t>
            </w:r>
          </w:p>
        </w:tc>
        <w:tc>
          <w:tcPr>
            <w:tcW w:w="727" w:type="dxa"/>
          </w:tcPr>
          <w:p w14:paraId="3BE6F228" w14:textId="19E63736" w:rsidR="004E7FF5" w:rsidRPr="00D03956" w:rsidRDefault="00682FF8" w:rsidP="00207450">
            <w:pPr>
              <w:rPr>
                <w:sz w:val="18"/>
                <w:szCs w:val="18"/>
              </w:rPr>
            </w:pPr>
            <w:r w:rsidRPr="00682FF8">
              <w:rPr>
                <w:sz w:val="18"/>
                <w:szCs w:val="18"/>
              </w:rPr>
              <w:t>0.0056</w:t>
            </w:r>
            <w:r>
              <w:rPr>
                <w:sz w:val="18"/>
                <w:szCs w:val="18"/>
              </w:rPr>
              <w:t>3</w:t>
            </w:r>
          </w:p>
        </w:tc>
        <w:tc>
          <w:tcPr>
            <w:tcW w:w="735" w:type="dxa"/>
          </w:tcPr>
          <w:p w14:paraId="75EE67FB" w14:textId="66A71135" w:rsidR="004E7FF5" w:rsidRPr="00D03956" w:rsidRDefault="008C5488" w:rsidP="00207450">
            <w:pPr>
              <w:rPr>
                <w:sz w:val="18"/>
                <w:szCs w:val="18"/>
              </w:rPr>
            </w:pPr>
            <w:r w:rsidRPr="00D03956">
              <w:rPr>
                <w:sz w:val="18"/>
                <w:szCs w:val="18"/>
              </w:rPr>
              <w:t>0.0461</w:t>
            </w:r>
          </w:p>
        </w:tc>
        <w:tc>
          <w:tcPr>
            <w:tcW w:w="790" w:type="dxa"/>
          </w:tcPr>
          <w:p w14:paraId="5618083C" w14:textId="6065A647" w:rsidR="004E7FF5" w:rsidRPr="00D03956" w:rsidRDefault="003010B2" w:rsidP="00207450">
            <w:pPr>
              <w:rPr>
                <w:sz w:val="18"/>
                <w:szCs w:val="18"/>
              </w:rPr>
            </w:pPr>
            <w:r>
              <w:rPr>
                <w:sz w:val="18"/>
                <w:szCs w:val="18"/>
              </w:rPr>
              <w:t>0.0434</w:t>
            </w:r>
          </w:p>
        </w:tc>
        <w:tc>
          <w:tcPr>
            <w:tcW w:w="657" w:type="dxa"/>
          </w:tcPr>
          <w:p w14:paraId="25E4B3E9" w14:textId="2146A0E4" w:rsidR="004E7FF5" w:rsidRPr="00D03956" w:rsidRDefault="00D03956" w:rsidP="00207450">
            <w:pPr>
              <w:rPr>
                <w:sz w:val="18"/>
                <w:szCs w:val="18"/>
              </w:rPr>
            </w:pPr>
            <w:r w:rsidRPr="00D03956">
              <w:rPr>
                <w:sz w:val="18"/>
                <w:szCs w:val="18"/>
              </w:rPr>
              <w:t>0.0019</w:t>
            </w:r>
          </w:p>
        </w:tc>
      </w:tr>
      <w:tr w:rsidR="00682FF8" w14:paraId="671673CC" w14:textId="77777777" w:rsidTr="004E7FF5">
        <w:tc>
          <w:tcPr>
            <w:tcW w:w="2414" w:type="dxa"/>
          </w:tcPr>
          <w:p w14:paraId="21D31588" w14:textId="4FB5CA28" w:rsidR="004E7FF5" w:rsidRPr="00D03956" w:rsidRDefault="004E7FF5" w:rsidP="00207450">
            <w:pPr>
              <w:rPr>
                <w:sz w:val="18"/>
                <w:szCs w:val="18"/>
              </w:rPr>
            </w:pPr>
            <w:r w:rsidRPr="00D03956">
              <w:rPr>
                <w:sz w:val="18"/>
                <w:szCs w:val="18"/>
              </w:rPr>
              <w:t>Mean Concave Points</w:t>
            </w:r>
          </w:p>
        </w:tc>
        <w:tc>
          <w:tcPr>
            <w:tcW w:w="735" w:type="dxa"/>
          </w:tcPr>
          <w:p w14:paraId="23E5B1A9" w14:textId="1219D586" w:rsidR="004E7FF5" w:rsidRPr="00D03956" w:rsidRDefault="00C64817" w:rsidP="00207450">
            <w:pPr>
              <w:rPr>
                <w:sz w:val="18"/>
                <w:szCs w:val="18"/>
              </w:rPr>
            </w:pPr>
            <w:r w:rsidRPr="00D03956">
              <w:rPr>
                <w:sz w:val="18"/>
                <w:szCs w:val="18"/>
              </w:rPr>
              <w:t>0.049</w:t>
            </w:r>
          </w:p>
        </w:tc>
        <w:tc>
          <w:tcPr>
            <w:tcW w:w="778" w:type="dxa"/>
          </w:tcPr>
          <w:p w14:paraId="3DDD5FDC" w14:textId="7FD7CE2D" w:rsidR="004E7FF5" w:rsidRPr="00D03956" w:rsidRDefault="0092343D" w:rsidP="00207450">
            <w:pPr>
              <w:rPr>
                <w:sz w:val="18"/>
                <w:szCs w:val="18"/>
              </w:rPr>
            </w:pPr>
            <w:r w:rsidRPr="00D03956">
              <w:rPr>
                <w:sz w:val="18"/>
                <w:szCs w:val="18"/>
              </w:rPr>
              <w:t>0.0388</w:t>
            </w:r>
          </w:p>
        </w:tc>
        <w:tc>
          <w:tcPr>
            <w:tcW w:w="722" w:type="dxa"/>
          </w:tcPr>
          <w:p w14:paraId="39EDC5B1" w14:textId="06B07A7A" w:rsidR="004E7FF5" w:rsidRPr="00D03956" w:rsidRDefault="00E774A6" w:rsidP="00207450">
            <w:pPr>
              <w:rPr>
                <w:sz w:val="18"/>
                <w:szCs w:val="18"/>
              </w:rPr>
            </w:pPr>
            <w:r w:rsidRPr="00D03956">
              <w:rPr>
                <w:sz w:val="18"/>
                <w:szCs w:val="18"/>
              </w:rPr>
              <w:t>0.0015056</w:t>
            </w:r>
          </w:p>
        </w:tc>
        <w:tc>
          <w:tcPr>
            <w:tcW w:w="735" w:type="dxa"/>
          </w:tcPr>
          <w:p w14:paraId="08520143" w14:textId="5DCD7567" w:rsidR="004E7FF5" w:rsidRPr="00D03956" w:rsidRDefault="002752F7" w:rsidP="00207450">
            <w:pPr>
              <w:rPr>
                <w:sz w:val="18"/>
                <w:szCs w:val="18"/>
              </w:rPr>
            </w:pPr>
            <w:r>
              <w:rPr>
                <w:sz w:val="18"/>
                <w:szCs w:val="18"/>
              </w:rPr>
              <w:t>0.0880</w:t>
            </w:r>
          </w:p>
        </w:tc>
        <w:tc>
          <w:tcPr>
            <w:tcW w:w="723" w:type="dxa"/>
          </w:tcPr>
          <w:p w14:paraId="4D0720A9" w14:textId="6CF2104A" w:rsidR="004E7FF5" w:rsidRPr="00D03956" w:rsidRDefault="00852613" w:rsidP="00207450">
            <w:pPr>
              <w:rPr>
                <w:sz w:val="18"/>
                <w:szCs w:val="18"/>
              </w:rPr>
            </w:pPr>
            <w:r>
              <w:rPr>
                <w:sz w:val="18"/>
                <w:szCs w:val="18"/>
              </w:rPr>
              <w:t>0.0344</w:t>
            </w:r>
          </w:p>
        </w:tc>
        <w:tc>
          <w:tcPr>
            <w:tcW w:w="727" w:type="dxa"/>
          </w:tcPr>
          <w:p w14:paraId="71C5F57C" w14:textId="1452DC95" w:rsidR="004E7FF5" w:rsidRPr="00D03956" w:rsidRDefault="00682FF8" w:rsidP="00207450">
            <w:pPr>
              <w:rPr>
                <w:sz w:val="18"/>
                <w:szCs w:val="18"/>
              </w:rPr>
            </w:pPr>
            <w:r>
              <w:rPr>
                <w:sz w:val="18"/>
                <w:szCs w:val="18"/>
              </w:rPr>
              <w:t>0.0012</w:t>
            </w:r>
          </w:p>
        </w:tc>
        <w:tc>
          <w:tcPr>
            <w:tcW w:w="735" w:type="dxa"/>
          </w:tcPr>
          <w:p w14:paraId="54986309" w14:textId="3ED056B2" w:rsidR="004E7FF5" w:rsidRPr="00D03956" w:rsidRDefault="008C5488" w:rsidP="00207450">
            <w:pPr>
              <w:rPr>
                <w:sz w:val="18"/>
                <w:szCs w:val="18"/>
              </w:rPr>
            </w:pPr>
            <w:r w:rsidRPr="00D03956">
              <w:rPr>
                <w:sz w:val="18"/>
                <w:szCs w:val="18"/>
              </w:rPr>
              <w:t>0.0257</w:t>
            </w:r>
          </w:p>
        </w:tc>
        <w:tc>
          <w:tcPr>
            <w:tcW w:w="790" w:type="dxa"/>
          </w:tcPr>
          <w:p w14:paraId="751C3951" w14:textId="1E14A944" w:rsidR="004E7FF5" w:rsidRPr="00D03956" w:rsidRDefault="003010B2" w:rsidP="00207450">
            <w:pPr>
              <w:rPr>
                <w:sz w:val="18"/>
                <w:szCs w:val="18"/>
              </w:rPr>
            </w:pPr>
            <w:r>
              <w:rPr>
                <w:sz w:val="18"/>
                <w:szCs w:val="18"/>
              </w:rPr>
              <w:t>0.0159</w:t>
            </w:r>
          </w:p>
        </w:tc>
        <w:tc>
          <w:tcPr>
            <w:tcW w:w="657" w:type="dxa"/>
          </w:tcPr>
          <w:p w14:paraId="52677C40" w14:textId="04BE4AC9" w:rsidR="004E7FF5" w:rsidRPr="00D03956" w:rsidRDefault="00D03956" w:rsidP="00207450">
            <w:pPr>
              <w:rPr>
                <w:sz w:val="18"/>
                <w:szCs w:val="18"/>
              </w:rPr>
            </w:pPr>
            <w:r w:rsidRPr="00D03956">
              <w:rPr>
                <w:sz w:val="18"/>
                <w:szCs w:val="18"/>
              </w:rPr>
              <w:t>0.000253</w:t>
            </w:r>
          </w:p>
        </w:tc>
      </w:tr>
      <w:tr w:rsidR="00682FF8" w14:paraId="49612CE3" w14:textId="77777777" w:rsidTr="004E7FF5">
        <w:tc>
          <w:tcPr>
            <w:tcW w:w="2414" w:type="dxa"/>
          </w:tcPr>
          <w:p w14:paraId="1C243EE7" w14:textId="7AC9921F" w:rsidR="004E7FF5" w:rsidRPr="00D03956" w:rsidRDefault="004E7FF5" w:rsidP="00207450">
            <w:pPr>
              <w:rPr>
                <w:sz w:val="18"/>
                <w:szCs w:val="18"/>
              </w:rPr>
            </w:pPr>
            <w:r w:rsidRPr="00D03956">
              <w:rPr>
                <w:sz w:val="18"/>
                <w:szCs w:val="18"/>
              </w:rPr>
              <w:t>Symmetry</w:t>
            </w:r>
          </w:p>
        </w:tc>
        <w:tc>
          <w:tcPr>
            <w:tcW w:w="735" w:type="dxa"/>
          </w:tcPr>
          <w:p w14:paraId="41034DF9" w14:textId="42438637" w:rsidR="004E7FF5" w:rsidRPr="00D03956" w:rsidRDefault="00C64817" w:rsidP="00207450">
            <w:pPr>
              <w:rPr>
                <w:sz w:val="18"/>
                <w:szCs w:val="18"/>
              </w:rPr>
            </w:pPr>
            <w:r w:rsidRPr="00D03956">
              <w:rPr>
                <w:sz w:val="18"/>
                <w:szCs w:val="18"/>
              </w:rPr>
              <w:t>0.181</w:t>
            </w:r>
          </w:p>
        </w:tc>
        <w:tc>
          <w:tcPr>
            <w:tcW w:w="778" w:type="dxa"/>
          </w:tcPr>
          <w:p w14:paraId="36D31091" w14:textId="2B895955" w:rsidR="004E7FF5" w:rsidRPr="00D03956" w:rsidRDefault="0092343D" w:rsidP="00207450">
            <w:pPr>
              <w:rPr>
                <w:sz w:val="18"/>
                <w:szCs w:val="18"/>
              </w:rPr>
            </w:pPr>
            <w:r w:rsidRPr="00D03956">
              <w:rPr>
                <w:sz w:val="18"/>
                <w:szCs w:val="18"/>
              </w:rPr>
              <w:t>0.0274</w:t>
            </w:r>
          </w:p>
        </w:tc>
        <w:tc>
          <w:tcPr>
            <w:tcW w:w="722" w:type="dxa"/>
          </w:tcPr>
          <w:p w14:paraId="358DEABA" w14:textId="13E2036E" w:rsidR="004E7FF5" w:rsidRPr="00D03956" w:rsidRDefault="00E774A6" w:rsidP="00207450">
            <w:pPr>
              <w:rPr>
                <w:sz w:val="18"/>
                <w:szCs w:val="18"/>
              </w:rPr>
            </w:pPr>
            <w:r w:rsidRPr="00D03956">
              <w:rPr>
                <w:sz w:val="18"/>
                <w:szCs w:val="18"/>
              </w:rPr>
              <w:t>0.0007515</w:t>
            </w:r>
          </w:p>
        </w:tc>
        <w:tc>
          <w:tcPr>
            <w:tcW w:w="735" w:type="dxa"/>
          </w:tcPr>
          <w:p w14:paraId="6C19FE3E" w14:textId="2924A943" w:rsidR="004E7FF5" w:rsidRPr="00D03956" w:rsidRDefault="002752F7" w:rsidP="00207450">
            <w:pPr>
              <w:rPr>
                <w:sz w:val="18"/>
                <w:szCs w:val="18"/>
              </w:rPr>
            </w:pPr>
            <w:r>
              <w:rPr>
                <w:sz w:val="18"/>
                <w:szCs w:val="18"/>
              </w:rPr>
              <w:t>0.1929</w:t>
            </w:r>
          </w:p>
        </w:tc>
        <w:tc>
          <w:tcPr>
            <w:tcW w:w="723" w:type="dxa"/>
          </w:tcPr>
          <w:p w14:paraId="3C3B918D" w14:textId="703CD81D" w:rsidR="004E7FF5" w:rsidRPr="00D03956" w:rsidRDefault="00852613" w:rsidP="00207450">
            <w:pPr>
              <w:rPr>
                <w:sz w:val="18"/>
                <w:szCs w:val="18"/>
              </w:rPr>
            </w:pPr>
            <w:r>
              <w:rPr>
                <w:sz w:val="18"/>
                <w:szCs w:val="18"/>
              </w:rPr>
              <w:t>0.0276</w:t>
            </w:r>
          </w:p>
        </w:tc>
        <w:tc>
          <w:tcPr>
            <w:tcW w:w="727" w:type="dxa"/>
          </w:tcPr>
          <w:p w14:paraId="2072AE00" w14:textId="4F73EA95" w:rsidR="004E7FF5" w:rsidRPr="00D03956" w:rsidRDefault="00682FF8" w:rsidP="00207450">
            <w:pPr>
              <w:rPr>
                <w:sz w:val="18"/>
                <w:szCs w:val="18"/>
              </w:rPr>
            </w:pPr>
            <w:r w:rsidRPr="00682FF8">
              <w:rPr>
                <w:sz w:val="18"/>
                <w:szCs w:val="18"/>
              </w:rPr>
              <w:t>0.000763</w:t>
            </w:r>
          </w:p>
        </w:tc>
        <w:tc>
          <w:tcPr>
            <w:tcW w:w="735" w:type="dxa"/>
          </w:tcPr>
          <w:p w14:paraId="67B8D2A1" w14:textId="19C7C897" w:rsidR="004E7FF5" w:rsidRPr="00D03956" w:rsidRDefault="00E63396" w:rsidP="00207450">
            <w:pPr>
              <w:rPr>
                <w:sz w:val="18"/>
                <w:szCs w:val="18"/>
              </w:rPr>
            </w:pPr>
            <w:r w:rsidRPr="00D03956">
              <w:rPr>
                <w:sz w:val="18"/>
                <w:szCs w:val="18"/>
              </w:rPr>
              <w:t>0.1742</w:t>
            </w:r>
          </w:p>
        </w:tc>
        <w:tc>
          <w:tcPr>
            <w:tcW w:w="790" w:type="dxa"/>
          </w:tcPr>
          <w:p w14:paraId="38754839" w14:textId="6C4E73D0" w:rsidR="004E7FF5" w:rsidRPr="00D03956" w:rsidRDefault="003010B2" w:rsidP="00207450">
            <w:pPr>
              <w:rPr>
                <w:sz w:val="18"/>
                <w:szCs w:val="18"/>
              </w:rPr>
            </w:pPr>
            <w:r>
              <w:rPr>
                <w:sz w:val="18"/>
                <w:szCs w:val="18"/>
              </w:rPr>
              <w:t>0.0248</w:t>
            </w:r>
          </w:p>
        </w:tc>
        <w:tc>
          <w:tcPr>
            <w:tcW w:w="657" w:type="dxa"/>
          </w:tcPr>
          <w:p w14:paraId="6A89F3F7" w14:textId="0FA1CF20" w:rsidR="004E7FF5" w:rsidRPr="00D03956" w:rsidRDefault="00D03956" w:rsidP="00207450">
            <w:pPr>
              <w:rPr>
                <w:sz w:val="18"/>
                <w:szCs w:val="18"/>
              </w:rPr>
            </w:pPr>
            <w:r w:rsidRPr="00D03956">
              <w:rPr>
                <w:sz w:val="18"/>
                <w:szCs w:val="18"/>
              </w:rPr>
              <w:t>0.000615</w:t>
            </w:r>
          </w:p>
        </w:tc>
      </w:tr>
      <w:tr w:rsidR="00682FF8" w14:paraId="3E5A689B" w14:textId="77777777" w:rsidTr="004E7FF5">
        <w:tc>
          <w:tcPr>
            <w:tcW w:w="2414" w:type="dxa"/>
          </w:tcPr>
          <w:p w14:paraId="74B90AC8" w14:textId="7F91BE14" w:rsidR="004E7FF5" w:rsidRPr="00D03956" w:rsidRDefault="004E7FF5" w:rsidP="00207450">
            <w:pPr>
              <w:rPr>
                <w:sz w:val="18"/>
                <w:szCs w:val="18"/>
              </w:rPr>
            </w:pPr>
            <w:r w:rsidRPr="00D03956">
              <w:rPr>
                <w:sz w:val="18"/>
                <w:szCs w:val="18"/>
              </w:rPr>
              <w:t>Mean Fractal Dimension</w:t>
            </w:r>
          </w:p>
        </w:tc>
        <w:tc>
          <w:tcPr>
            <w:tcW w:w="735" w:type="dxa"/>
          </w:tcPr>
          <w:p w14:paraId="3D4FADC4" w14:textId="05F340B0" w:rsidR="004E7FF5" w:rsidRPr="00D03956" w:rsidRDefault="00C64817" w:rsidP="00207450">
            <w:pPr>
              <w:rPr>
                <w:sz w:val="18"/>
                <w:szCs w:val="18"/>
              </w:rPr>
            </w:pPr>
            <w:r w:rsidRPr="00D03956">
              <w:rPr>
                <w:sz w:val="18"/>
                <w:szCs w:val="18"/>
              </w:rPr>
              <w:t>0.063</w:t>
            </w:r>
          </w:p>
        </w:tc>
        <w:tc>
          <w:tcPr>
            <w:tcW w:w="778" w:type="dxa"/>
          </w:tcPr>
          <w:p w14:paraId="34CA01EF" w14:textId="2C87352F" w:rsidR="004E7FF5" w:rsidRPr="00D03956" w:rsidRDefault="0092343D" w:rsidP="00207450">
            <w:pPr>
              <w:rPr>
                <w:sz w:val="18"/>
                <w:szCs w:val="18"/>
              </w:rPr>
            </w:pPr>
            <w:r w:rsidRPr="00D03956">
              <w:rPr>
                <w:sz w:val="18"/>
                <w:szCs w:val="18"/>
              </w:rPr>
              <w:t>0.0071</w:t>
            </w:r>
          </w:p>
        </w:tc>
        <w:tc>
          <w:tcPr>
            <w:tcW w:w="722" w:type="dxa"/>
          </w:tcPr>
          <w:p w14:paraId="79DF8BA5" w14:textId="10E38EDE" w:rsidR="004E7FF5" w:rsidRPr="00D03956" w:rsidRDefault="00E774A6" w:rsidP="00207450">
            <w:pPr>
              <w:rPr>
                <w:sz w:val="18"/>
                <w:szCs w:val="18"/>
              </w:rPr>
            </w:pPr>
            <w:r w:rsidRPr="00D03956">
              <w:rPr>
                <w:sz w:val="18"/>
                <w:szCs w:val="18"/>
              </w:rPr>
              <w:t>0.0000</w:t>
            </w:r>
            <w:r w:rsidR="00096683" w:rsidRPr="00D03956">
              <w:rPr>
                <w:sz w:val="18"/>
                <w:szCs w:val="18"/>
              </w:rPr>
              <w:t>498</w:t>
            </w:r>
          </w:p>
        </w:tc>
        <w:tc>
          <w:tcPr>
            <w:tcW w:w="735" w:type="dxa"/>
          </w:tcPr>
          <w:p w14:paraId="1105CA65" w14:textId="6BCBC29C" w:rsidR="004E7FF5" w:rsidRPr="00D03956" w:rsidRDefault="002752F7" w:rsidP="00207450">
            <w:pPr>
              <w:rPr>
                <w:sz w:val="18"/>
                <w:szCs w:val="18"/>
              </w:rPr>
            </w:pPr>
            <w:r>
              <w:rPr>
                <w:sz w:val="18"/>
                <w:szCs w:val="18"/>
              </w:rPr>
              <w:t>0.0627</w:t>
            </w:r>
          </w:p>
        </w:tc>
        <w:tc>
          <w:tcPr>
            <w:tcW w:w="723" w:type="dxa"/>
          </w:tcPr>
          <w:p w14:paraId="2632473B" w14:textId="297F4979" w:rsidR="004E7FF5" w:rsidRPr="00D03956" w:rsidRDefault="00852613" w:rsidP="00207450">
            <w:pPr>
              <w:rPr>
                <w:sz w:val="18"/>
                <w:szCs w:val="18"/>
              </w:rPr>
            </w:pPr>
            <w:r>
              <w:rPr>
                <w:sz w:val="18"/>
                <w:szCs w:val="18"/>
              </w:rPr>
              <w:t>0.0076</w:t>
            </w:r>
          </w:p>
        </w:tc>
        <w:tc>
          <w:tcPr>
            <w:tcW w:w="727" w:type="dxa"/>
          </w:tcPr>
          <w:p w14:paraId="0FFD35DA" w14:textId="5B552028" w:rsidR="004E7FF5" w:rsidRPr="00D03956" w:rsidRDefault="00682FF8" w:rsidP="00207450">
            <w:pPr>
              <w:rPr>
                <w:sz w:val="18"/>
                <w:szCs w:val="18"/>
              </w:rPr>
            </w:pPr>
            <w:r w:rsidRPr="00682FF8">
              <w:rPr>
                <w:sz w:val="18"/>
                <w:szCs w:val="18"/>
              </w:rPr>
              <w:t>5.735510</w:t>
            </w:r>
          </w:p>
        </w:tc>
        <w:tc>
          <w:tcPr>
            <w:tcW w:w="735" w:type="dxa"/>
          </w:tcPr>
          <w:p w14:paraId="44D09AF1" w14:textId="47E96FB8" w:rsidR="004E7FF5" w:rsidRPr="00D03956" w:rsidRDefault="00E63396" w:rsidP="00207450">
            <w:pPr>
              <w:rPr>
                <w:sz w:val="18"/>
                <w:szCs w:val="18"/>
              </w:rPr>
            </w:pPr>
            <w:r w:rsidRPr="00D03956">
              <w:rPr>
                <w:sz w:val="18"/>
                <w:szCs w:val="18"/>
              </w:rPr>
              <w:t>0.0629</w:t>
            </w:r>
          </w:p>
        </w:tc>
        <w:tc>
          <w:tcPr>
            <w:tcW w:w="790" w:type="dxa"/>
          </w:tcPr>
          <w:p w14:paraId="11D4F1C9" w14:textId="5AF799E6" w:rsidR="004E7FF5" w:rsidRPr="00D03956" w:rsidRDefault="003010B2" w:rsidP="00207450">
            <w:pPr>
              <w:rPr>
                <w:sz w:val="18"/>
                <w:szCs w:val="18"/>
              </w:rPr>
            </w:pPr>
            <w:r>
              <w:rPr>
                <w:sz w:val="18"/>
                <w:szCs w:val="18"/>
              </w:rPr>
              <w:t>0.0067</w:t>
            </w:r>
          </w:p>
        </w:tc>
        <w:tc>
          <w:tcPr>
            <w:tcW w:w="657" w:type="dxa"/>
          </w:tcPr>
          <w:p w14:paraId="000797E2" w14:textId="0240D769" w:rsidR="004E7FF5" w:rsidRPr="00D03956" w:rsidRDefault="00D03956" w:rsidP="00207450">
            <w:pPr>
              <w:rPr>
                <w:sz w:val="18"/>
                <w:szCs w:val="18"/>
              </w:rPr>
            </w:pPr>
            <w:r w:rsidRPr="00D03956">
              <w:rPr>
                <w:sz w:val="18"/>
                <w:szCs w:val="18"/>
              </w:rPr>
              <w:t>4.552663</w:t>
            </w:r>
          </w:p>
        </w:tc>
      </w:tr>
    </w:tbl>
    <w:p w14:paraId="64AA7936" w14:textId="37423975" w:rsidR="00EC04C6" w:rsidRDefault="007C4DCD" w:rsidP="00F741EB">
      <w:pPr>
        <w:rPr>
          <w:i/>
          <w:iCs/>
          <w:sz w:val="16"/>
          <w:szCs w:val="16"/>
        </w:rPr>
      </w:pPr>
      <w:r>
        <w:t xml:space="preserve"> </w:t>
      </w:r>
      <w:r w:rsidR="002752F7" w:rsidRPr="00F741EB">
        <w:rPr>
          <w:i/>
          <w:iCs/>
          <w:sz w:val="16"/>
          <w:szCs w:val="16"/>
        </w:rPr>
        <w:t xml:space="preserve">Table 1 – Showing the </w:t>
      </w:r>
      <w:r w:rsidR="00F741EB" w:rsidRPr="00F741EB">
        <w:rPr>
          <w:i/>
          <w:iCs/>
          <w:sz w:val="16"/>
          <w:szCs w:val="16"/>
        </w:rPr>
        <w:t>means, standard deviation, and variance of all data before data transformation.</w:t>
      </w:r>
    </w:p>
    <w:p w14:paraId="2E060B90" w14:textId="38F66DE7" w:rsidR="00F741EB" w:rsidRDefault="00F741EB" w:rsidP="00F741EB">
      <w:pPr>
        <w:rPr>
          <w:i/>
          <w:iCs/>
          <w:sz w:val="16"/>
          <w:szCs w:val="16"/>
        </w:rPr>
      </w:pPr>
    </w:p>
    <w:tbl>
      <w:tblPr>
        <w:tblStyle w:val="TableGrid"/>
        <w:tblW w:w="0" w:type="auto"/>
        <w:tblLook w:val="04A0" w:firstRow="1" w:lastRow="0" w:firstColumn="1" w:lastColumn="0" w:noHBand="0" w:noVBand="1"/>
      </w:tblPr>
      <w:tblGrid>
        <w:gridCol w:w="2326"/>
        <w:gridCol w:w="728"/>
        <w:gridCol w:w="755"/>
        <w:gridCol w:w="704"/>
        <w:gridCol w:w="734"/>
        <w:gridCol w:w="723"/>
        <w:gridCol w:w="809"/>
        <w:gridCol w:w="734"/>
        <w:gridCol w:w="785"/>
        <w:gridCol w:w="718"/>
      </w:tblGrid>
      <w:tr w:rsidR="00A62B7A" w14:paraId="6932B661" w14:textId="77777777" w:rsidTr="00D50132">
        <w:tc>
          <w:tcPr>
            <w:tcW w:w="2326" w:type="dxa"/>
            <w:vMerge w:val="restart"/>
          </w:tcPr>
          <w:p w14:paraId="7FBF2E66" w14:textId="77777777" w:rsidR="00F741EB" w:rsidRPr="00D03956" w:rsidRDefault="00F741EB" w:rsidP="005A1FF2">
            <w:pPr>
              <w:jc w:val="center"/>
              <w:rPr>
                <w:sz w:val="18"/>
                <w:szCs w:val="18"/>
              </w:rPr>
            </w:pPr>
          </w:p>
        </w:tc>
        <w:tc>
          <w:tcPr>
            <w:tcW w:w="2187" w:type="dxa"/>
            <w:gridSpan w:val="3"/>
          </w:tcPr>
          <w:p w14:paraId="6463F763" w14:textId="77777777" w:rsidR="00F741EB" w:rsidRPr="00D03956" w:rsidRDefault="00F741EB" w:rsidP="005A1FF2">
            <w:pPr>
              <w:jc w:val="center"/>
              <w:rPr>
                <w:sz w:val="18"/>
                <w:szCs w:val="18"/>
              </w:rPr>
            </w:pPr>
            <w:r w:rsidRPr="00D03956">
              <w:rPr>
                <w:sz w:val="18"/>
                <w:szCs w:val="18"/>
              </w:rPr>
              <w:t>Total Data</w:t>
            </w:r>
          </w:p>
        </w:tc>
        <w:tc>
          <w:tcPr>
            <w:tcW w:w="2266" w:type="dxa"/>
            <w:gridSpan w:val="3"/>
          </w:tcPr>
          <w:p w14:paraId="6A168660" w14:textId="77777777" w:rsidR="00F741EB" w:rsidRPr="00D03956" w:rsidRDefault="00F741EB" w:rsidP="005A1FF2">
            <w:pPr>
              <w:jc w:val="center"/>
              <w:rPr>
                <w:sz w:val="18"/>
                <w:szCs w:val="18"/>
              </w:rPr>
            </w:pPr>
            <w:r w:rsidRPr="00D03956">
              <w:rPr>
                <w:sz w:val="18"/>
                <w:szCs w:val="18"/>
              </w:rPr>
              <w:t>Malignant</w:t>
            </w:r>
          </w:p>
        </w:tc>
        <w:tc>
          <w:tcPr>
            <w:tcW w:w="2237" w:type="dxa"/>
            <w:gridSpan w:val="3"/>
          </w:tcPr>
          <w:p w14:paraId="7D2E02EA" w14:textId="77777777" w:rsidR="00F741EB" w:rsidRPr="00D03956" w:rsidRDefault="00F741EB" w:rsidP="005A1FF2">
            <w:pPr>
              <w:jc w:val="center"/>
              <w:rPr>
                <w:sz w:val="18"/>
                <w:szCs w:val="18"/>
              </w:rPr>
            </w:pPr>
            <w:r w:rsidRPr="00D03956">
              <w:rPr>
                <w:sz w:val="18"/>
                <w:szCs w:val="18"/>
              </w:rPr>
              <w:t>Benign</w:t>
            </w:r>
          </w:p>
        </w:tc>
      </w:tr>
      <w:tr w:rsidR="00160413" w14:paraId="63CD2F79" w14:textId="77777777" w:rsidTr="00D50132">
        <w:tc>
          <w:tcPr>
            <w:tcW w:w="2326" w:type="dxa"/>
            <w:vMerge/>
          </w:tcPr>
          <w:p w14:paraId="598B8C51" w14:textId="77777777" w:rsidR="00F741EB" w:rsidRPr="00D03956" w:rsidRDefault="00F741EB" w:rsidP="005A1FF2">
            <w:pPr>
              <w:rPr>
                <w:sz w:val="18"/>
                <w:szCs w:val="18"/>
              </w:rPr>
            </w:pPr>
          </w:p>
        </w:tc>
        <w:tc>
          <w:tcPr>
            <w:tcW w:w="728" w:type="dxa"/>
          </w:tcPr>
          <w:p w14:paraId="5992DA8A" w14:textId="77777777" w:rsidR="00F741EB" w:rsidRPr="00D03956" w:rsidRDefault="00F741EB" w:rsidP="005A1FF2">
            <w:pPr>
              <w:rPr>
                <w:sz w:val="18"/>
                <w:szCs w:val="18"/>
              </w:rPr>
            </w:pPr>
            <w:r w:rsidRPr="00D03956">
              <w:rPr>
                <w:sz w:val="18"/>
                <w:szCs w:val="18"/>
              </w:rPr>
              <w:t>Mean</w:t>
            </w:r>
          </w:p>
        </w:tc>
        <w:tc>
          <w:tcPr>
            <w:tcW w:w="755" w:type="dxa"/>
          </w:tcPr>
          <w:p w14:paraId="71D6B52C" w14:textId="77777777" w:rsidR="00F741EB" w:rsidRPr="00D03956" w:rsidRDefault="00F741EB" w:rsidP="005A1FF2">
            <w:pPr>
              <w:jc w:val="center"/>
              <w:rPr>
                <w:sz w:val="18"/>
                <w:szCs w:val="18"/>
              </w:rPr>
            </w:pPr>
            <w:r w:rsidRPr="00D03956">
              <w:rPr>
                <w:sz w:val="18"/>
                <w:szCs w:val="18"/>
              </w:rPr>
              <w:t>Std</w:t>
            </w:r>
          </w:p>
        </w:tc>
        <w:tc>
          <w:tcPr>
            <w:tcW w:w="704" w:type="dxa"/>
          </w:tcPr>
          <w:p w14:paraId="54F15F68" w14:textId="77777777" w:rsidR="00F741EB" w:rsidRPr="00D03956" w:rsidRDefault="00F741EB" w:rsidP="005A1FF2">
            <w:pPr>
              <w:jc w:val="center"/>
              <w:rPr>
                <w:sz w:val="18"/>
                <w:szCs w:val="18"/>
              </w:rPr>
            </w:pPr>
            <w:r w:rsidRPr="00D03956">
              <w:rPr>
                <w:sz w:val="18"/>
                <w:szCs w:val="18"/>
              </w:rPr>
              <w:t>Var</w:t>
            </w:r>
          </w:p>
        </w:tc>
        <w:tc>
          <w:tcPr>
            <w:tcW w:w="734" w:type="dxa"/>
          </w:tcPr>
          <w:p w14:paraId="4AE5ED86" w14:textId="77777777" w:rsidR="00F741EB" w:rsidRPr="00D03956" w:rsidRDefault="00F741EB" w:rsidP="005A1FF2">
            <w:pPr>
              <w:jc w:val="center"/>
              <w:rPr>
                <w:sz w:val="18"/>
                <w:szCs w:val="18"/>
              </w:rPr>
            </w:pPr>
            <w:r w:rsidRPr="00D03956">
              <w:rPr>
                <w:sz w:val="18"/>
                <w:szCs w:val="18"/>
              </w:rPr>
              <w:t>Mean</w:t>
            </w:r>
          </w:p>
        </w:tc>
        <w:tc>
          <w:tcPr>
            <w:tcW w:w="723" w:type="dxa"/>
          </w:tcPr>
          <w:p w14:paraId="71D6183A" w14:textId="77777777" w:rsidR="00F741EB" w:rsidRPr="00D03956" w:rsidRDefault="00F741EB" w:rsidP="005A1FF2">
            <w:pPr>
              <w:jc w:val="center"/>
              <w:rPr>
                <w:sz w:val="18"/>
                <w:szCs w:val="18"/>
              </w:rPr>
            </w:pPr>
            <w:r w:rsidRPr="00D03956">
              <w:rPr>
                <w:sz w:val="18"/>
                <w:szCs w:val="18"/>
              </w:rPr>
              <w:t>Std</w:t>
            </w:r>
          </w:p>
        </w:tc>
        <w:tc>
          <w:tcPr>
            <w:tcW w:w="809" w:type="dxa"/>
          </w:tcPr>
          <w:p w14:paraId="3D6C4E26" w14:textId="77777777" w:rsidR="00F741EB" w:rsidRPr="00D03956" w:rsidRDefault="00F741EB" w:rsidP="005A1FF2">
            <w:pPr>
              <w:jc w:val="center"/>
              <w:rPr>
                <w:sz w:val="18"/>
                <w:szCs w:val="18"/>
              </w:rPr>
            </w:pPr>
            <w:r w:rsidRPr="00D03956">
              <w:rPr>
                <w:sz w:val="18"/>
                <w:szCs w:val="18"/>
              </w:rPr>
              <w:t>Var</w:t>
            </w:r>
          </w:p>
        </w:tc>
        <w:tc>
          <w:tcPr>
            <w:tcW w:w="734" w:type="dxa"/>
          </w:tcPr>
          <w:p w14:paraId="7EFEE2FD" w14:textId="77777777" w:rsidR="00F741EB" w:rsidRPr="00D03956" w:rsidRDefault="00F741EB" w:rsidP="005A1FF2">
            <w:pPr>
              <w:jc w:val="center"/>
              <w:rPr>
                <w:sz w:val="18"/>
                <w:szCs w:val="18"/>
              </w:rPr>
            </w:pPr>
            <w:r w:rsidRPr="00D03956">
              <w:rPr>
                <w:sz w:val="18"/>
                <w:szCs w:val="18"/>
              </w:rPr>
              <w:t xml:space="preserve">Mean </w:t>
            </w:r>
          </w:p>
        </w:tc>
        <w:tc>
          <w:tcPr>
            <w:tcW w:w="785" w:type="dxa"/>
          </w:tcPr>
          <w:p w14:paraId="1357064A" w14:textId="77777777" w:rsidR="00F741EB" w:rsidRPr="00D03956" w:rsidRDefault="00F741EB" w:rsidP="005A1FF2">
            <w:pPr>
              <w:jc w:val="center"/>
              <w:rPr>
                <w:sz w:val="18"/>
                <w:szCs w:val="18"/>
              </w:rPr>
            </w:pPr>
            <w:r w:rsidRPr="00D03956">
              <w:rPr>
                <w:sz w:val="18"/>
                <w:szCs w:val="18"/>
              </w:rPr>
              <w:t>Std</w:t>
            </w:r>
          </w:p>
        </w:tc>
        <w:tc>
          <w:tcPr>
            <w:tcW w:w="718" w:type="dxa"/>
          </w:tcPr>
          <w:p w14:paraId="0C98FA76" w14:textId="77777777" w:rsidR="00F741EB" w:rsidRPr="00D03956" w:rsidRDefault="00F741EB" w:rsidP="005A1FF2">
            <w:pPr>
              <w:jc w:val="center"/>
              <w:rPr>
                <w:sz w:val="18"/>
                <w:szCs w:val="18"/>
              </w:rPr>
            </w:pPr>
            <w:r w:rsidRPr="00D03956">
              <w:rPr>
                <w:sz w:val="18"/>
                <w:szCs w:val="18"/>
              </w:rPr>
              <w:t>Var</w:t>
            </w:r>
          </w:p>
        </w:tc>
      </w:tr>
      <w:tr w:rsidR="00FF66CC" w14:paraId="172B908E" w14:textId="77777777" w:rsidTr="00D50132">
        <w:tc>
          <w:tcPr>
            <w:tcW w:w="2326" w:type="dxa"/>
          </w:tcPr>
          <w:p w14:paraId="51A30E0C" w14:textId="77777777" w:rsidR="00F741EB" w:rsidRPr="00D03956" w:rsidRDefault="00F741EB" w:rsidP="005A1FF2">
            <w:pPr>
              <w:rPr>
                <w:sz w:val="18"/>
                <w:szCs w:val="18"/>
              </w:rPr>
            </w:pPr>
            <w:r w:rsidRPr="00D03956">
              <w:rPr>
                <w:sz w:val="18"/>
                <w:szCs w:val="18"/>
              </w:rPr>
              <w:t>Radius</w:t>
            </w:r>
          </w:p>
        </w:tc>
        <w:tc>
          <w:tcPr>
            <w:tcW w:w="728" w:type="dxa"/>
          </w:tcPr>
          <w:p w14:paraId="775EBB12" w14:textId="7B09C58B" w:rsidR="00F741EB" w:rsidRPr="00D03956" w:rsidRDefault="00FF1D5D" w:rsidP="005A1FF2">
            <w:pPr>
              <w:rPr>
                <w:sz w:val="18"/>
                <w:szCs w:val="18"/>
              </w:rPr>
            </w:pPr>
            <w:r>
              <w:rPr>
                <w:sz w:val="18"/>
                <w:szCs w:val="18"/>
              </w:rPr>
              <w:t>0</w:t>
            </w:r>
          </w:p>
        </w:tc>
        <w:tc>
          <w:tcPr>
            <w:tcW w:w="755" w:type="dxa"/>
          </w:tcPr>
          <w:p w14:paraId="083BA425" w14:textId="49B3EFC6" w:rsidR="00F741EB" w:rsidRPr="00D03956" w:rsidRDefault="00160413" w:rsidP="005A1FF2">
            <w:pPr>
              <w:rPr>
                <w:sz w:val="18"/>
                <w:szCs w:val="18"/>
              </w:rPr>
            </w:pPr>
            <w:r>
              <w:rPr>
                <w:sz w:val="18"/>
                <w:szCs w:val="18"/>
              </w:rPr>
              <w:t>1</w:t>
            </w:r>
          </w:p>
        </w:tc>
        <w:tc>
          <w:tcPr>
            <w:tcW w:w="704" w:type="dxa"/>
          </w:tcPr>
          <w:p w14:paraId="7314C3A1" w14:textId="38385BA7" w:rsidR="00F741EB" w:rsidRPr="00D03956" w:rsidRDefault="00160413" w:rsidP="005A1FF2">
            <w:pPr>
              <w:rPr>
                <w:sz w:val="18"/>
                <w:szCs w:val="18"/>
              </w:rPr>
            </w:pPr>
            <w:r>
              <w:rPr>
                <w:sz w:val="18"/>
                <w:szCs w:val="18"/>
              </w:rPr>
              <w:t>1</w:t>
            </w:r>
          </w:p>
        </w:tc>
        <w:tc>
          <w:tcPr>
            <w:tcW w:w="734" w:type="dxa"/>
          </w:tcPr>
          <w:p w14:paraId="7EA1ED6C" w14:textId="4BD6F585" w:rsidR="00F741EB" w:rsidRPr="00D03956" w:rsidRDefault="00C1709D" w:rsidP="005A1FF2">
            <w:pPr>
              <w:rPr>
                <w:sz w:val="18"/>
                <w:szCs w:val="18"/>
              </w:rPr>
            </w:pPr>
            <w:r>
              <w:rPr>
                <w:sz w:val="18"/>
                <w:szCs w:val="18"/>
              </w:rPr>
              <w:t>0.9465</w:t>
            </w:r>
          </w:p>
        </w:tc>
        <w:tc>
          <w:tcPr>
            <w:tcW w:w="723" w:type="dxa"/>
          </w:tcPr>
          <w:p w14:paraId="251E44D8" w14:textId="027FB9B0" w:rsidR="00F741EB" w:rsidRPr="00D03956" w:rsidRDefault="00D7390E" w:rsidP="005A1FF2">
            <w:pPr>
              <w:rPr>
                <w:sz w:val="18"/>
                <w:szCs w:val="18"/>
              </w:rPr>
            </w:pPr>
            <w:r>
              <w:rPr>
                <w:sz w:val="18"/>
                <w:szCs w:val="18"/>
              </w:rPr>
              <w:t>0.9092</w:t>
            </w:r>
          </w:p>
        </w:tc>
        <w:tc>
          <w:tcPr>
            <w:tcW w:w="809" w:type="dxa"/>
          </w:tcPr>
          <w:p w14:paraId="1543C8A5" w14:textId="3D69A0B1" w:rsidR="00F741EB" w:rsidRPr="00D03956" w:rsidRDefault="00251517" w:rsidP="005A1FF2">
            <w:pPr>
              <w:rPr>
                <w:sz w:val="18"/>
                <w:szCs w:val="18"/>
              </w:rPr>
            </w:pPr>
            <w:r>
              <w:rPr>
                <w:sz w:val="18"/>
                <w:szCs w:val="18"/>
              </w:rPr>
              <w:t>0.8266</w:t>
            </w:r>
          </w:p>
        </w:tc>
        <w:tc>
          <w:tcPr>
            <w:tcW w:w="734" w:type="dxa"/>
          </w:tcPr>
          <w:p w14:paraId="647521EE" w14:textId="73E64298" w:rsidR="00F741EB" w:rsidRPr="00D03956" w:rsidRDefault="000034B4" w:rsidP="005A1FF2">
            <w:pPr>
              <w:rPr>
                <w:sz w:val="18"/>
                <w:szCs w:val="18"/>
              </w:rPr>
            </w:pPr>
            <w:r>
              <w:rPr>
                <w:sz w:val="18"/>
                <w:szCs w:val="18"/>
              </w:rPr>
              <w:t>-0.56</w:t>
            </w:r>
            <w:r w:rsidR="00590B7D">
              <w:rPr>
                <w:sz w:val="18"/>
                <w:szCs w:val="18"/>
              </w:rPr>
              <w:t>2</w:t>
            </w:r>
          </w:p>
        </w:tc>
        <w:tc>
          <w:tcPr>
            <w:tcW w:w="785" w:type="dxa"/>
          </w:tcPr>
          <w:p w14:paraId="7CA385F1" w14:textId="447BABC4" w:rsidR="00F741EB" w:rsidRPr="00D03956" w:rsidRDefault="00FF66CC" w:rsidP="005A1FF2">
            <w:pPr>
              <w:rPr>
                <w:sz w:val="18"/>
                <w:szCs w:val="18"/>
              </w:rPr>
            </w:pPr>
            <w:r>
              <w:rPr>
                <w:sz w:val="18"/>
                <w:szCs w:val="18"/>
              </w:rPr>
              <w:t>0.505</w:t>
            </w:r>
          </w:p>
        </w:tc>
        <w:tc>
          <w:tcPr>
            <w:tcW w:w="718" w:type="dxa"/>
          </w:tcPr>
          <w:p w14:paraId="285670A1" w14:textId="5AC5E922" w:rsidR="00F741EB" w:rsidRPr="00D03956" w:rsidRDefault="00E81CD0" w:rsidP="005A1FF2">
            <w:pPr>
              <w:rPr>
                <w:sz w:val="18"/>
                <w:szCs w:val="18"/>
              </w:rPr>
            </w:pPr>
            <w:r>
              <w:rPr>
                <w:sz w:val="18"/>
                <w:szCs w:val="18"/>
              </w:rPr>
              <w:t>0.2553</w:t>
            </w:r>
          </w:p>
        </w:tc>
      </w:tr>
      <w:tr w:rsidR="00FF66CC" w14:paraId="15D72A91" w14:textId="77777777" w:rsidTr="00D50132">
        <w:tc>
          <w:tcPr>
            <w:tcW w:w="2326" w:type="dxa"/>
          </w:tcPr>
          <w:p w14:paraId="7D5556AC" w14:textId="77777777" w:rsidR="00F741EB" w:rsidRPr="00D03956" w:rsidRDefault="00F741EB" w:rsidP="005A1FF2">
            <w:pPr>
              <w:rPr>
                <w:sz w:val="18"/>
                <w:szCs w:val="18"/>
              </w:rPr>
            </w:pPr>
            <w:r w:rsidRPr="00D03956">
              <w:rPr>
                <w:sz w:val="18"/>
                <w:szCs w:val="18"/>
              </w:rPr>
              <w:t>Area</w:t>
            </w:r>
          </w:p>
        </w:tc>
        <w:tc>
          <w:tcPr>
            <w:tcW w:w="728" w:type="dxa"/>
          </w:tcPr>
          <w:p w14:paraId="4DEB0270" w14:textId="48681160" w:rsidR="00F741EB" w:rsidRPr="00D03956" w:rsidRDefault="00FF1D5D" w:rsidP="005A1FF2">
            <w:pPr>
              <w:rPr>
                <w:sz w:val="18"/>
                <w:szCs w:val="18"/>
              </w:rPr>
            </w:pPr>
            <w:r>
              <w:rPr>
                <w:sz w:val="18"/>
                <w:szCs w:val="18"/>
              </w:rPr>
              <w:t>0</w:t>
            </w:r>
          </w:p>
        </w:tc>
        <w:tc>
          <w:tcPr>
            <w:tcW w:w="755" w:type="dxa"/>
          </w:tcPr>
          <w:p w14:paraId="4BC96990" w14:textId="500BAFA0" w:rsidR="00F741EB" w:rsidRPr="00D03956" w:rsidRDefault="00160413" w:rsidP="005A1FF2">
            <w:pPr>
              <w:rPr>
                <w:sz w:val="18"/>
                <w:szCs w:val="18"/>
              </w:rPr>
            </w:pPr>
            <w:r>
              <w:rPr>
                <w:sz w:val="18"/>
                <w:szCs w:val="18"/>
              </w:rPr>
              <w:t>1</w:t>
            </w:r>
          </w:p>
        </w:tc>
        <w:tc>
          <w:tcPr>
            <w:tcW w:w="704" w:type="dxa"/>
          </w:tcPr>
          <w:p w14:paraId="08E3A237" w14:textId="3C34F887" w:rsidR="00F741EB" w:rsidRPr="00D03956" w:rsidRDefault="00160413" w:rsidP="005A1FF2">
            <w:pPr>
              <w:rPr>
                <w:sz w:val="18"/>
                <w:szCs w:val="18"/>
              </w:rPr>
            </w:pPr>
            <w:r>
              <w:rPr>
                <w:sz w:val="18"/>
                <w:szCs w:val="18"/>
              </w:rPr>
              <w:t>1</w:t>
            </w:r>
          </w:p>
        </w:tc>
        <w:tc>
          <w:tcPr>
            <w:tcW w:w="734" w:type="dxa"/>
          </w:tcPr>
          <w:p w14:paraId="1FD2D6D9" w14:textId="51990FB1" w:rsidR="00F741EB" w:rsidRPr="00D03956" w:rsidRDefault="00A62B7A" w:rsidP="005A1FF2">
            <w:pPr>
              <w:rPr>
                <w:sz w:val="18"/>
                <w:szCs w:val="18"/>
              </w:rPr>
            </w:pPr>
            <w:r>
              <w:rPr>
                <w:sz w:val="18"/>
                <w:szCs w:val="18"/>
              </w:rPr>
              <w:t>0.5383</w:t>
            </w:r>
          </w:p>
        </w:tc>
        <w:tc>
          <w:tcPr>
            <w:tcW w:w="723" w:type="dxa"/>
          </w:tcPr>
          <w:p w14:paraId="76890584" w14:textId="5C15E89A" w:rsidR="00F741EB" w:rsidRPr="00D03956" w:rsidRDefault="00D7390E" w:rsidP="005A1FF2">
            <w:pPr>
              <w:rPr>
                <w:sz w:val="18"/>
                <w:szCs w:val="18"/>
              </w:rPr>
            </w:pPr>
            <w:r>
              <w:rPr>
                <w:sz w:val="18"/>
                <w:szCs w:val="18"/>
              </w:rPr>
              <w:t>0.8787</w:t>
            </w:r>
          </w:p>
        </w:tc>
        <w:tc>
          <w:tcPr>
            <w:tcW w:w="809" w:type="dxa"/>
          </w:tcPr>
          <w:p w14:paraId="01A58C1F" w14:textId="4120BDE8" w:rsidR="00F741EB" w:rsidRPr="00D03956" w:rsidRDefault="00251517" w:rsidP="005A1FF2">
            <w:pPr>
              <w:rPr>
                <w:sz w:val="18"/>
                <w:szCs w:val="18"/>
              </w:rPr>
            </w:pPr>
            <w:r>
              <w:rPr>
                <w:sz w:val="18"/>
                <w:szCs w:val="18"/>
              </w:rPr>
              <w:t>0.7721</w:t>
            </w:r>
          </w:p>
        </w:tc>
        <w:tc>
          <w:tcPr>
            <w:tcW w:w="734" w:type="dxa"/>
          </w:tcPr>
          <w:p w14:paraId="46FD3BC8" w14:textId="31D4BDBD" w:rsidR="00F741EB" w:rsidRPr="00D03956" w:rsidRDefault="00590B7D" w:rsidP="005A1FF2">
            <w:pPr>
              <w:rPr>
                <w:sz w:val="18"/>
                <w:szCs w:val="18"/>
              </w:rPr>
            </w:pPr>
            <w:r>
              <w:rPr>
                <w:sz w:val="18"/>
                <w:szCs w:val="18"/>
              </w:rPr>
              <w:t>-0.319</w:t>
            </w:r>
          </w:p>
        </w:tc>
        <w:tc>
          <w:tcPr>
            <w:tcW w:w="785" w:type="dxa"/>
          </w:tcPr>
          <w:p w14:paraId="7BEB3C2C" w14:textId="6F7201C1" w:rsidR="00F741EB" w:rsidRPr="00D03956" w:rsidRDefault="00FF66CC" w:rsidP="005A1FF2">
            <w:pPr>
              <w:rPr>
                <w:sz w:val="18"/>
                <w:szCs w:val="18"/>
              </w:rPr>
            </w:pPr>
            <w:r>
              <w:rPr>
                <w:sz w:val="18"/>
                <w:szCs w:val="18"/>
              </w:rPr>
              <w:t>0.9288</w:t>
            </w:r>
          </w:p>
        </w:tc>
        <w:tc>
          <w:tcPr>
            <w:tcW w:w="718" w:type="dxa"/>
          </w:tcPr>
          <w:p w14:paraId="0A706B75" w14:textId="3E0ED9CA" w:rsidR="00F741EB" w:rsidRPr="00D03956" w:rsidRDefault="00E81CD0" w:rsidP="005A1FF2">
            <w:pPr>
              <w:rPr>
                <w:sz w:val="18"/>
                <w:szCs w:val="18"/>
              </w:rPr>
            </w:pPr>
            <w:r>
              <w:rPr>
                <w:sz w:val="18"/>
                <w:szCs w:val="18"/>
              </w:rPr>
              <w:t>0.8628</w:t>
            </w:r>
          </w:p>
        </w:tc>
      </w:tr>
      <w:tr w:rsidR="00FF66CC" w14:paraId="43F00F7F" w14:textId="77777777" w:rsidTr="00D50132">
        <w:tc>
          <w:tcPr>
            <w:tcW w:w="2326" w:type="dxa"/>
          </w:tcPr>
          <w:p w14:paraId="7A88C5F4" w14:textId="77777777" w:rsidR="00F741EB" w:rsidRPr="00D03956" w:rsidRDefault="00F741EB" w:rsidP="005A1FF2">
            <w:pPr>
              <w:rPr>
                <w:sz w:val="18"/>
                <w:szCs w:val="18"/>
              </w:rPr>
            </w:pPr>
            <w:r w:rsidRPr="00D03956">
              <w:rPr>
                <w:sz w:val="18"/>
                <w:szCs w:val="18"/>
              </w:rPr>
              <w:t>Perimeter</w:t>
            </w:r>
          </w:p>
        </w:tc>
        <w:tc>
          <w:tcPr>
            <w:tcW w:w="728" w:type="dxa"/>
          </w:tcPr>
          <w:p w14:paraId="6C1F1434" w14:textId="49C549E8" w:rsidR="00F741EB" w:rsidRPr="00D03956" w:rsidRDefault="00FF1D5D" w:rsidP="005A1FF2">
            <w:pPr>
              <w:rPr>
                <w:sz w:val="18"/>
                <w:szCs w:val="18"/>
              </w:rPr>
            </w:pPr>
            <w:r>
              <w:rPr>
                <w:sz w:val="18"/>
                <w:szCs w:val="18"/>
              </w:rPr>
              <w:t>0</w:t>
            </w:r>
          </w:p>
        </w:tc>
        <w:tc>
          <w:tcPr>
            <w:tcW w:w="755" w:type="dxa"/>
          </w:tcPr>
          <w:p w14:paraId="7F5704C0" w14:textId="59BE467F" w:rsidR="00F741EB" w:rsidRPr="00D03956" w:rsidRDefault="00160413" w:rsidP="005A1FF2">
            <w:pPr>
              <w:rPr>
                <w:sz w:val="18"/>
                <w:szCs w:val="18"/>
              </w:rPr>
            </w:pPr>
            <w:r>
              <w:rPr>
                <w:sz w:val="18"/>
                <w:szCs w:val="18"/>
              </w:rPr>
              <w:t>1</w:t>
            </w:r>
          </w:p>
        </w:tc>
        <w:tc>
          <w:tcPr>
            <w:tcW w:w="704" w:type="dxa"/>
          </w:tcPr>
          <w:p w14:paraId="485E2F50" w14:textId="471354B2" w:rsidR="00F741EB" w:rsidRPr="00D03956" w:rsidRDefault="00160413" w:rsidP="005A1FF2">
            <w:pPr>
              <w:rPr>
                <w:sz w:val="18"/>
                <w:szCs w:val="18"/>
              </w:rPr>
            </w:pPr>
            <w:r>
              <w:rPr>
                <w:sz w:val="18"/>
                <w:szCs w:val="18"/>
              </w:rPr>
              <w:t>1</w:t>
            </w:r>
          </w:p>
        </w:tc>
        <w:tc>
          <w:tcPr>
            <w:tcW w:w="734" w:type="dxa"/>
          </w:tcPr>
          <w:p w14:paraId="6049E9C0" w14:textId="0598822E" w:rsidR="00F741EB" w:rsidRPr="00D03956" w:rsidRDefault="00A62B7A" w:rsidP="005A1FF2">
            <w:pPr>
              <w:rPr>
                <w:sz w:val="18"/>
                <w:szCs w:val="18"/>
              </w:rPr>
            </w:pPr>
            <w:r>
              <w:rPr>
                <w:sz w:val="18"/>
                <w:szCs w:val="18"/>
              </w:rPr>
              <w:t>0.9629</w:t>
            </w:r>
          </w:p>
        </w:tc>
        <w:tc>
          <w:tcPr>
            <w:tcW w:w="723" w:type="dxa"/>
          </w:tcPr>
          <w:p w14:paraId="0E9954DA" w14:textId="38FB5C3E" w:rsidR="00F741EB" w:rsidRPr="00D03956" w:rsidRDefault="00D7390E" w:rsidP="005A1FF2">
            <w:pPr>
              <w:rPr>
                <w:sz w:val="18"/>
                <w:szCs w:val="18"/>
              </w:rPr>
            </w:pPr>
            <w:r>
              <w:rPr>
                <w:sz w:val="18"/>
                <w:szCs w:val="18"/>
              </w:rPr>
              <w:t>0.8994</w:t>
            </w:r>
          </w:p>
        </w:tc>
        <w:tc>
          <w:tcPr>
            <w:tcW w:w="809" w:type="dxa"/>
          </w:tcPr>
          <w:p w14:paraId="2B58EA77" w14:textId="5CF245F6" w:rsidR="00F741EB" w:rsidRPr="00D03956" w:rsidRDefault="00251517" w:rsidP="005A1FF2">
            <w:pPr>
              <w:rPr>
                <w:sz w:val="18"/>
                <w:szCs w:val="18"/>
              </w:rPr>
            </w:pPr>
            <w:r>
              <w:rPr>
                <w:sz w:val="18"/>
                <w:szCs w:val="18"/>
              </w:rPr>
              <w:t>0.8089</w:t>
            </w:r>
          </w:p>
        </w:tc>
        <w:tc>
          <w:tcPr>
            <w:tcW w:w="734" w:type="dxa"/>
          </w:tcPr>
          <w:p w14:paraId="0D27A4B6" w14:textId="0AE974D5" w:rsidR="00F741EB" w:rsidRPr="00D03956" w:rsidRDefault="00590B7D" w:rsidP="005A1FF2">
            <w:pPr>
              <w:rPr>
                <w:sz w:val="18"/>
                <w:szCs w:val="18"/>
              </w:rPr>
            </w:pPr>
            <w:r>
              <w:rPr>
                <w:sz w:val="18"/>
                <w:szCs w:val="18"/>
              </w:rPr>
              <w:t>-0.517</w:t>
            </w:r>
          </w:p>
        </w:tc>
        <w:tc>
          <w:tcPr>
            <w:tcW w:w="785" w:type="dxa"/>
          </w:tcPr>
          <w:p w14:paraId="44E6868D" w14:textId="632CE031" w:rsidR="00F741EB" w:rsidRPr="00D03956" w:rsidRDefault="00FF66CC" w:rsidP="005A1FF2">
            <w:pPr>
              <w:rPr>
                <w:sz w:val="18"/>
                <w:szCs w:val="18"/>
              </w:rPr>
            </w:pPr>
            <w:r>
              <w:rPr>
                <w:sz w:val="18"/>
                <w:szCs w:val="18"/>
              </w:rPr>
              <w:t>0.48</w:t>
            </w:r>
            <w:r w:rsidR="00BE0746">
              <w:rPr>
                <w:sz w:val="18"/>
                <w:szCs w:val="18"/>
              </w:rPr>
              <w:t>5</w:t>
            </w:r>
            <w:r>
              <w:rPr>
                <w:sz w:val="18"/>
                <w:szCs w:val="18"/>
              </w:rPr>
              <w:t>9</w:t>
            </w:r>
          </w:p>
        </w:tc>
        <w:tc>
          <w:tcPr>
            <w:tcW w:w="718" w:type="dxa"/>
          </w:tcPr>
          <w:p w14:paraId="5AC49E0C" w14:textId="085E830B" w:rsidR="00F741EB" w:rsidRPr="00D03956" w:rsidRDefault="00E81CD0" w:rsidP="005A1FF2">
            <w:pPr>
              <w:rPr>
                <w:sz w:val="18"/>
                <w:szCs w:val="18"/>
              </w:rPr>
            </w:pPr>
            <w:r>
              <w:rPr>
                <w:sz w:val="18"/>
                <w:szCs w:val="18"/>
              </w:rPr>
              <w:t>0.2361</w:t>
            </w:r>
          </w:p>
        </w:tc>
      </w:tr>
      <w:tr w:rsidR="00FF66CC" w14:paraId="4EE15CCF" w14:textId="77777777" w:rsidTr="00D50132">
        <w:tc>
          <w:tcPr>
            <w:tcW w:w="2326" w:type="dxa"/>
          </w:tcPr>
          <w:p w14:paraId="6B8F4C82" w14:textId="77777777" w:rsidR="00F741EB" w:rsidRPr="00D03956" w:rsidRDefault="00F741EB" w:rsidP="005A1FF2">
            <w:pPr>
              <w:rPr>
                <w:sz w:val="18"/>
                <w:szCs w:val="18"/>
              </w:rPr>
            </w:pPr>
            <w:r w:rsidRPr="00D03956">
              <w:rPr>
                <w:sz w:val="18"/>
                <w:szCs w:val="18"/>
              </w:rPr>
              <w:t>Texture</w:t>
            </w:r>
          </w:p>
        </w:tc>
        <w:tc>
          <w:tcPr>
            <w:tcW w:w="728" w:type="dxa"/>
          </w:tcPr>
          <w:p w14:paraId="7376FB1A" w14:textId="745387EB" w:rsidR="00F741EB" w:rsidRPr="00D03956" w:rsidRDefault="00FF1D5D" w:rsidP="005A1FF2">
            <w:pPr>
              <w:rPr>
                <w:sz w:val="18"/>
                <w:szCs w:val="18"/>
              </w:rPr>
            </w:pPr>
            <w:r>
              <w:rPr>
                <w:sz w:val="18"/>
                <w:szCs w:val="18"/>
              </w:rPr>
              <w:t>0</w:t>
            </w:r>
          </w:p>
        </w:tc>
        <w:tc>
          <w:tcPr>
            <w:tcW w:w="755" w:type="dxa"/>
          </w:tcPr>
          <w:p w14:paraId="368C1998" w14:textId="71921049" w:rsidR="00F741EB" w:rsidRPr="00D03956" w:rsidRDefault="00F741EB" w:rsidP="005A1FF2">
            <w:pPr>
              <w:rPr>
                <w:sz w:val="18"/>
                <w:szCs w:val="18"/>
              </w:rPr>
            </w:pPr>
            <w:r w:rsidRPr="00D03956">
              <w:rPr>
                <w:sz w:val="18"/>
                <w:szCs w:val="18"/>
              </w:rPr>
              <w:t>1</w:t>
            </w:r>
          </w:p>
        </w:tc>
        <w:tc>
          <w:tcPr>
            <w:tcW w:w="704" w:type="dxa"/>
          </w:tcPr>
          <w:p w14:paraId="37BEAD84" w14:textId="17DE0E07" w:rsidR="00F741EB" w:rsidRPr="00D03956" w:rsidRDefault="00160413" w:rsidP="005A1FF2">
            <w:pPr>
              <w:rPr>
                <w:sz w:val="18"/>
                <w:szCs w:val="18"/>
              </w:rPr>
            </w:pPr>
            <w:r>
              <w:rPr>
                <w:sz w:val="18"/>
                <w:szCs w:val="18"/>
              </w:rPr>
              <w:t>1</w:t>
            </w:r>
          </w:p>
        </w:tc>
        <w:tc>
          <w:tcPr>
            <w:tcW w:w="734" w:type="dxa"/>
          </w:tcPr>
          <w:p w14:paraId="29137DDE" w14:textId="6EE42FD6" w:rsidR="00F741EB" w:rsidRPr="00D03956" w:rsidRDefault="00A62B7A" w:rsidP="005A1FF2">
            <w:pPr>
              <w:rPr>
                <w:sz w:val="18"/>
                <w:szCs w:val="18"/>
              </w:rPr>
            </w:pPr>
            <w:r>
              <w:rPr>
                <w:sz w:val="18"/>
                <w:szCs w:val="18"/>
              </w:rPr>
              <w:t>0.9192</w:t>
            </w:r>
          </w:p>
        </w:tc>
        <w:tc>
          <w:tcPr>
            <w:tcW w:w="723" w:type="dxa"/>
          </w:tcPr>
          <w:p w14:paraId="6BD06A1D" w14:textId="43FE7E33" w:rsidR="00F741EB" w:rsidRPr="00D03956" w:rsidRDefault="00D7390E" w:rsidP="005A1FF2">
            <w:pPr>
              <w:rPr>
                <w:sz w:val="18"/>
                <w:szCs w:val="18"/>
              </w:rPr>
            </w:pPr>
            <w:r>
              <w:rPr>
                <w:sz w:val="18"/>
                <w:szCs w:val="18"/>
              </w:rPr>
              <w:t>1.0455</w:t>
            </w:r>
          </w:p>
        </w:tc>
        <w:tc>
          <w:tcPr>
            <w:tcW w:w="809" w:type="dxa"/>
          </w:tcPr>
          <w:p w14:paraId="3583CAC7" w14:textId="188647A3" w:rsidR="00F741EB" w:rsidRPr="00D03956" w:rsidRDefault="00F741EB" w:rsidP="005A1FF2">
            <w:pPr>
              <w:rPr>
                <w:sz w:val="18"/>
                <w:szCs w:val="18"/>
              </w:rPr>
            </w:pPr>
            <w:r w:rsidRPr="00682FF8">
              <w:rPr>
                <w:sz w:val="18"/>
                <w:szCs w:val="18"/>
              </w:rPr>
              <w:t>1</w:t>
            </w:r>
            <w:r w:rsidR="00251517">
              <w:rPr>
                <w:sz w:val="18"/>
                <w:szCs w:val="18"/>
              </w:rPr>
              <w:t>.0931</w:t>
            </w:r>
          </w:p>
        </w:tc>
        <w:tc>
          <w:tcPr>
            <w:tcW w:w="734" w:type="dxa"/>
          </w:tcPr>
          <w:p w14:paraId="1C071208" w14:textId="7328A958" w:rsidR="00F741EB" w:rsidRPr="00D03956" w:rsidRDefault="003F19B5" w:rsidP="005A1FF2">
            <w:pPr>
              <w:rPr>
                <w:sz w:val="18"/>
                <w:szCs w:val="18"/>
              </w:rPr>
            </w:pPr>
            <w:r>
              <w:rPr>
                <w:sz w:val="18"/>
                <w:szCs w:val="18"/>
              </w:rPr>
              <w:t>-0.54</w:t>
            </w:r>
            <w:r w:rsidR="009154DD">
              <w:rPr>
                <w:sz w:val="18"/>
                <w:szCs w:val="18"/>
              </w:rPr>
              <w:t>6</w:t>
            </w:r>
          </w:p>
        </w:tc>
        <w:tc>
          <w:tcPr>
            <w:tcW w:w="785" w:type="dxa"/>
          </w:tcPr>
          <w:p w14:paraId="564B794C" w14:textId="06577206" w:rsidR="00F741EB" w:rsidRPr="00D03956" w:rsidRDefault="00BE0746" w:rsidP="005A1FF2">
            <w:pPr>
              <w:rPr>
                <w:sz w:val="18"/>
                <w:szCs w:val="18"/>
              </w:rPr>
            </w:pPr>
            <w:r>
              <w:rPr>
                <w:sz w:val="18"/>
                <w:szCs w:val="18"/>
              </w:rPr>
              <w:t>0.3816</w:t>
            </w:r>
          </w:p>
        </w:tc>
        <w:tc>
          <w:tcPr>
            <w:tcW w:w="718" w:type="dxa"/>
          </w:tcPr>
          <w:p w14:paraId="287941E3" w14:textId="0F43B81F" w:rsidR="00F741EB" w:rsidRPr="00D03956" w:rsidRDefault="00AE0FEC" w:rsidP="005A1FF2">
            <w:pPr>
              <w:rPr>
                <w:sz w:val="18"/>
                <w:szCs w:val="18"/>
              </w:rPr>
            </w:pPr>
            <w:r>
              <w:rPr>
                <w:sz w:val="18"/>
                <w:szCs w:val="18"/>
              </w:rPr>
              <w:t>0.1456</w:t>
            </w:r>
          </w:p>
        </w:tc>
      </w:tr>
      <w:tr w:rsidR="00FF66CC" w14:paraId="082E0BCB" w14:textId="77777777" w:rsidTr="00D50132">
        <w:tc>
          <w:tcPr>
            <w:tcW w:w="2326" w:type="dxa"/>
          </w:tcPr>
          <w:p w14:paraId="36B245A5" w14:textId="77777777" w:rsidR="00F741EB" w:rsidRPr="00D03956" w:rsidRDefault="00F741EB" w:rsidP="005A1FF2">
            <w:pPr>
              <w:rPr>
                <w:sz w:val="18"/>
                <w:szCs w:val="18"/>
              </w:rPr>
            </w:pPr>
            <w:r w:rsidRPr="00D03956">
              <w:rPr>
                <w:sz w:val="18"/>
                <w:szCs w:val="18"/>
              </w:rPr>
              <w:t>Smoothness</w:t>
            </w:r>
          </w:p>
        </w:tc>
        <w:tc>
          <w:tcPr>
            <w:tcW w:w="728" w:type="dxa"/>
          </w:tcPr>
          <w:p w14:paraId="7026999D" w14:textId="396CE268" w:rsidR="00F741EB" w:rsidRPr="00D03956" w:rsidRDefault="00F741EB" w:rsidP="005A1FF2">
            <w:pPr>
              <w:rPr>
                <w:sz w:val="18"/>
                <w:szCs w:val="18"/>
              </w:rPr>
            </w:pPr>
            <w:r w:rsidRPr="00D03956">
              <w:rPr>
                <w:sz w:val="18"/>
                <w:szCs w:val="18"/>
              </w:rPr>
              <w:t>0</w:t>
            </w:r>
          </w:p>
        </w:tc>
        <w:tc>
          <w:tcPr>
            <w:tcW w:w="755" w:type="dxa"/>
          </w:tcPr>
          <w:p w14:paraId="13E0119A" w14:textId="45115A16" w:rsidR="00F741EB" w:rsidRPr="00D03956" w:rsidRDefault="00F741EB" w:rsidP="005A1FF2">
            <w:pPr>
              <w:rPr>
                <w:sz w:val="18"/>
                <w:szCs w:val="18"/>
              </w:rPr>
            </w:pPr>
            <w:r w:rsidRPr="00D03956">
              <w:rPr>
                <w:sz w:val="18"/>
                <w:szCs w:val="18"/>
              </w:rPr>
              <w:t>1</w:t>
            </w:r>
          </w:p>
        </w:tc>
        <w:tc>
          <w:tcPr>
            <w:tcW w:w="704" w:type="dxa"/>
          </w:tcPr>
          <w:p w14:paraId="160FF446" w14:textId="190A71B1" w:rsidR="00F741EB" w:rsidRPr="00D03956" w:rsidRDefault="00160413" w:rsidP="005A1FF2">
            <w:pPr>
              <w:rPr>
                <w:sz w:val="18"/>
                <w:szCs w:val="18"/>
              </w:rPr>
            </w:pPr>
            <w:r>
              <w:rPr>
                <w:sz w:val="18"/>
                <w:szCs w:val="18"/>
              </w:rPr>
              <w:t>1</w:t>
            </w:r>
          </w:p>
        </w:tc>
        <w:tc>
          <w:tcPr>
            <w:tcW w:w="734" w:type="dxa"/>
          </w:tcPr>
          <w:p w14:paraId="7D1AE529" w14:textId="45DC6CF5" w:rsidR="00F741EB" w:rsidRPr="00D03956" w:rsidRDefault="00F741EB" w:rsidP="005A1FF2">
            <w:pPr>
              <w:rPr>
                <w:sz w:val="18"/>
                <w:szCs w:val="18"/>
              </w:rPr>
            </w:pPr>
            <w:r>
              <w:rPr>
                <w:sz w:val="18"/>
                <w:szCs w:val="18"/>
              </w:rPr>
              <w:t>0.</w:t>
            </w:r>
            <w:r w:rsidR="00A62B7A">
              <w:rPr>
                <w:sz w:val="18"/>
                <w:szCs w:val="18"/>
              </w:rPr>
              <w:t>4649</w:t>
            </w:r>
          </w:p>
        </w:tc>
        <w:tc>
          <w:tcPr>
            <w:tcW w:w="723" w:type="dxa"/>
          </w:tcPr>
          <w:p w14:paraId="0BD65DE5" w14:textId="74F269FE" w:rsidR="00F741EB" w:rsidRPr="00D03956" w:rsidRDefault="00D7390E" w:rsidP="005A1FF2">
            <w:pPr>
              <w:rPr>
                <w:sz w:val="18"/>
                <w:szCs w:val="18"/>
              </w:rPr>
            </w:pPr>
            <w:r>
              <w:rPr>
                <w:sz w:val="18"/>
                <w:szCs w:val="18"/>
              </w:rPr>
              <w:t>0.8965</w:t>
            </w:r>
          </w:p>
        </w:tc>
        <w:tc>
          <w:tcPr>
            <w:tcW w:w="809" w:type="dxa"/>
          </w:tcPr>
          <w:p w14:paraId="39DCC161" w14:textId="10F83E62" w:rsidR="00F741EB" w:rsidRPr="00D03956" w:rsidRDefault="00F741EB" w:rsidP="005A1FF2">
            <w:pPr>
              <w:rPr>
                <w:sz w:val="18"/>
                <w:szCs w:val="18"/>
              </w:rPr>
            </w:pPr>
            <w:r w:rsidRPr="00682FF8">
              <w:rPr>
                <w:sz w:val="18"/>
                <w:szCs w:val="18"/>
              </w:rPr>
              <w:t>0.</w:t>
            </w:r>
            <w:r w:rsidR="00D50132">
              <w:rPr>
                <w:sz w:val="18"/>
                <w:szCs w:val="18"/>
              </w:rPr>
              <w:t>8037</w:t>
            </w:r>
          </w:p>
        </w:tc>
        <w:tc>
          <w:tcPr>
            <w:tcW w:w="734" w:type="dxa"/>
          </w:tcPr>
          <w:p w14:paraId="64F38000" w14:textId="12F8AC9A" w:rsidR="00F741EB" w:rsidRPr="00D03956" w:rsidRDefault="009154DD" w:rsidP="005A1FF2">
            <w:pPr>
              <w:rPr>
                <w:sz w:val="18"/>
                <w:szCs w:val="18"/>
              </w:rPr>
            </w:pPr>
            <w:r>
              <w:rPr>
                <w:sz w:val="18"/>
                <w:szCs w:val="18"/>
              </w:rPr>
              <w:t>-0.276</w:t>
            </w:r>
          </w:p>
        </w:tc>
        <w:tc>
          <w:tcPr>
            <w:tcW w:w="785" w:type="dxa"/>
          </w:tcPr>
          <w:p w14:paraId="6C827110" w14:textId="4EA3EB7B" w:rsidR="00F741EB" w:rsidRPr="00D03956" w:rsidRDefault="00BE0746" w:rsidP="005A1FF2">
            <w:pPr>
              <w:rPr>
                <w:sz w:val="18"/>
                <w:szCs w:val="18"/>
              </w:rPr>
            </w:pPr>
            <w:r>
              <w:rPr>
                <w:sz w:val="18"/>
                <w:szCs w:val="18"/>
              </w:rPr>
              <w:t>0.9561</w:t>
            </w:r>
          </w:p>
        </w:tc>
        <w:tc>
          <w:tcPr>
            <w:tcW w:w="718" w:type="dxa"/>
          </w:tcPr>
          <w:p w14:paraId="633876AF" w14:textId="5BCBCC3E" w:rsidR="00F741EB" w:rsidRPr="00D03956" w:rsidRDefault="00AE0FEC" w:rsidP="005A1FF2">
            <w:pPr>
              <w:rPr>
                <w:sz w:val="18"/>
                <w:szCs w:val="18"/>
              </w:rPr>
            </w:pPr>
            <w:r>
              <w:rPr>
                <w:sz w:val="18"/>
                <w:szCs w:val="18"/>
              </w:rPr>
              <w:t>0.9140</w:t>
            </w:r>
          </w:p>
        </w:tc>
      </w:tr>
      <w:tr w:rsidR="00FF66CC" w14:paraId="004EC55B" w14:textId="77777777" w:rsidTr="00D50132">
        <w:tc>
          <w:tcPr>
            <w:tcW w:w="2326" w:type="dxa"/>
          </w:tcPr>
          <w:p w14:paraId="698713A8" w14:textId="77777777" w:rsidR="00F741EB" w:rsidRPr="00D03956" w:rsidRDefault="00F741EB" w:rsidP="005A1FF2">
            <w:pPr>
              <w:rPr>
                <w:sz w:val="18"/>
                <w:szCs w:val="18"/>
              </w:rPr>
            </w:pPr>
            <w:r w:rsidRPr="00D03956">
              <w:rPr>
                <w:sz w:val="18"/>
                <w:szCs w:val="18"/>
              </w:rPr>
              <w:t>Compactness</w:t>
            </w:r>
          </w:p>
        </w:tc>
        <w:tc>
          <w:tcPr>
            <w:tcW w:w="728" w:type="dxa"/>
          </w:tcPr>
          <w:p w14:paraId="7E09F49C" w14:textId="52DB992E" w:rsidR="00F741EB" w:rsidRPr="00D03956" w:rsidRDefault="00F741EB" w:rsidP="005A1FF2">
            <w:pPr>
              <w:rPr>
                <w:sz w:val="18"/>
                <w:szCs w:val="18"/>
              </w:rPr>
            </w:pPr>
            <w:r w:rsidRPr="00D03956">
              <w:rPr>
                <w:sz w:val="18"/>
                <w:szCs w:val="18"/>
              </w:rPr>
              <w:t>0</w:t>
            </w:r>
          </w:p>
        </w:tc>
        <w:tc>
          <w:tcPr>
            <w:tcW w:w="755" w:type="dxa"/>
          </w:tcPr>
          <w:p w14:paraId="5EFA0A0B" w14:textId="0A45B289" w:rsidR="00F741EB" w:rsidRPr="00D03956" w:rsidRDefault="00160413" w:rsidP="005A1FF2">
            <w:pPr>
              <w:rPr>
                <w:sz w:val="18"/>
                <w:szCs w:val="18"/>
              </w:rPr>
            </w:pPr>
            <w:r>
              <w:rPr>
                <w:sz w:val="18"/>
                <w:szCs w:val="18"/>
              </w:rPr>
              <w:t>1</w:t>
            </w:r>
          </w:p>
        </w:tc>
        <w:tc>
          <w:tcPr>
            <w:tcW w:w="704" w:type="dxa"/>
          </w:tcPr>
          <w:p w14:paraId="39602E20" w14:textId="776EFE3F" w:rsidR="00F741EB" w:rsidRPr="00D03956" w:rsidRDefault="00160413" w:rsidP="005A1FF2">
            <w:pPr>
              <w:rPr>
                <w:sz w:val="18"/>
                <w:szCs w:val="18"/>
              </w:rPr>
            </w:pPr>
            <w:r>
              <w:rPr>
                <w:sz w:val="18"/>
                <w:szCs w:val="18"/>
              </w:rPr>
              <w:t>1</w:t>
            </w:r>
          </w:p>
        </w:tc>
        <w:tc>
          <w:tcPr>
            <w:tcW w:w="734" w:type="dxa"/>
          </w:tcPr>
          <w:p w14:paraId="39D64B35" w14:textId="2FE6F3BF" w:rsidR="00F741EB" w:rsidRPr="00D03956" w:rsidRDefault="00F741EB" w:rsidP="005A1FF2">
            <w:pPr>
              <w:rPr>
                <w:sz w:val="18"/>
                <w:szCs w:val="18"/>
              </w:rPr>
            </w:pPr>
            <w:r>
              <w:rPr>
                <w:sz w:val="18"/>
                <w:szCs w:val="18"/>
              </w:rPr>
              <w:t>0.</w:t>
            </w:r>
            <w:r w:rsidR="00A62B7A">
              <w:rPr>
                <w:sz w:val="18"/>
                <w:szCs w:val="18"/>
              </w:rPr>
              <w:t>7734</w:t>
            </w:r>
          </w:p>
        </w:tc>
        <w:tc>
          <w:tcPr>
            <w:tcW w:w="723" w:type="dxa"/>
          </w:tcPr>
          <w:p w14:paraId="6D0FF1F7" w14:textId="2AAB739A" w:rsidR="00F741EB" w:rsidRPr="00D03956" w:rsidRDefault="00D31D8D" w:rsidP="005A1FF2">
            <w:pPr>
              <w:rPr>
                <w:sz w:val="18"/>
                <w:szCs w:val="18"/>
              </w:rPr>
            </w:pPr>
            <w:r>
              <w:rPr>
                <w:sz w:val="18"/>
                <w:szCs w:val="18"/>
              </w:rPr>
              <w:t>1.022</w:t>
            </w:r>
            <w:r w:rsidR="005560F7">
              <w:rPr>
                <w:sz w:val="18"/>
                <w:szCs w:val="18"/>
              </w:rPr>
              <w:t>2</w:t>
            </w:r>
          </w:p>
        </w:tc>
        <w:tc>
          <w:tcPr>
            <w:tcW w:w="809" w:type="dxa"/>
          </w:tcPr>
          <w:p w14:paraId="17C27609" w14:textId="4AB682D9" w:rsidR="00F741EB" w:rsidRPr="00D03956" w:rsidRDefault="00D50132" w:rsidP="005A1FF2">
            <w:pPr>
              <w:rPr>
                <w:sz w:val="18"/>
                <w:szCs w:val="18"/>
              </w:rPr>
            </w:pPr>
            <w:r>
              <w:rPr>
                <w:sz w:val="18"/>
                <w:szCs w:val="18"/>
              </w:rPr>
              <w:t>1.04498</w:t>
            </w:r>
          </w:p>
        </w:tc>
        <w:tc>
          <w:tcPr>
            <w:tcW w:w="734" w:type="dxa"/>
          </w:tcPr>
          <w:p w14:paraId="1A3700ED" w14:textId="71DBFC20" w:rsidR="00F741EB" w:rsidRPr="00D03956" w:rsidRDefault="009154DD" w:rsidP="005A1FF2">
            <w:pPr>
              <w:rPr>
                <w:sz w:val="18"/>
                <w:szCs w:val="18"/>
              </w:rPr>
            </w:pPr>
            <w:r>
              <w:rPr>
                <w:sz w:val="18"/>
                <w:szCs w:val="18"/>
              </w:rPr>
              <w:t>-0.459</w:t>
            </w:r>
          </w:p>
        </w:tc>
        <w:tc>
          <w:tcPr>
            <w:tcW w:w="785" w:type="dxa"/>
          </w:tcPr>
          <w:p w14:paraId="4B2B4CC7" w14:textId="3C7E0F4E" w:rsidR="00F741EB" w:rsidRPr="00D03956" w:rsidRDefault="00BE0746" w:rsidP="005A1FF2">
            <w:pPr>
              <w:rPr>
                <w:sz w:val="18"/>
                <w:szCs w:val="18"/>
              </w:rPr>
            </w:pPr>
            <w:r>
              <w:rPr>
                <w:sz w:val="18"/>
                <w:szCs w:val="18"/>
              </w:rPr>
              <w:t>0.6390</w:t>
            </w:r>
          </w:p>
        </w:tc>
        <w:tc>
          <w:tcPr>
            <w:tcW w:w="718" w:type="dxa"/>
          </w:tcPr>
          <w:p w14:paraId="572D4F79" w14:textId="049C6A62" w:rsidR="00F741EB" w:rsidRPr="00D03956" w:rsidRDefault="00AE0FEC" w:rsidP="005A1FF2">
            <w:pPr>
              <w:rPr>
                <w:sz w:val="18"/>
                <w:szCs w:val="18"/>
              </w:rPr>
            </w:pPr>
            <w:r>
              <w:rPr>
                <w:sz w:val="18"/>
                <w:szCs w:val="18"/>
              </w:rPr>
              <w:t>0.4084</w:t>
            </w:r>
          </w:p>
        </w:tc>
      </w:tr>
      <w:tr w:rsidR="00FF66CC" w14:paraId="3EF19063" w14:textId="77777777" w:rsidTr="00D50132">
        <w:tc>
          <w:tcPr>
            <w:tcW w:w="2326" w:type="dxa"/>
          </w:tcPr>
          <w:p w14:paraId="68F5D2DA" w14:textId="77777777" w:rsidR="00F741EB" w:rsidRPr="00D03956" w:rsidRDefault="00F741EB" w:rsidP="005A1FF2">
            <w:pPr>
              <w:rPr>
                <w:sz w:val="18"/>
                <w:szCs w:val="18"/>
              </w:rPr>
            </w:pPr>
            <w:r w:rsidRPr="00D03956">
              <w:rPr>
                <w:sz w:val="18"/>
                <w:szCs w:val="18"/>
              </w:rPr>
              <w:t>Concavity</w:t>
            </w:r>
          </w:p>
        </w:tc>
        <w:tc>
          <w:tcPr>
            <w:tcW w:w="728" w:type="dxa"/>
          </w:tcPr>
          <w:p w14:paraId="39A6E823" w14:textId="1908C560" w:rsidR="00F741EB" w:rsidRPr="00D03956" w:rsidRDefault="00F741EB" w:rsidP="005A1FF2">
            <w:pPr>
              <w:rPr>
                <w:sz w:val="18"/>
                <w:szCs w:val="18"/>
              </w:rPr>
            </w:pPr>
            <w:r w:rsidRPr="00D03956">
              <w:rPr>
                <w:sz w:val="18"/>
                <w:szCs w:val="18"/>
              </w:rPr>
              <w:t>0</w:t>
            </w:r>
          </w:p>
        </w:tc>
        <w:tc>
          <w:tcPr>
            <w:tcW w:w="755" w:type="dxa"/>
          </w:tcPr>
          <w:p w14:paraId="53246101" w14:textId="13E89C05" w:rsidR="00F741EB" w:rsidRPr="00D03956" w:rsidRDefault="00160413" w:rsidP="005A1FF2">
            <w:pPr>
              <w:rPr>
                <w:sz w:val="18"/>
                <w:szCs w:val="18"/>
              </w:rPr>
            </w:pPr>
            <w:r>
              <w:rPr>
                <w:sz w:val="18"/>
                <w:szCs w:val="18"/>
              </w:rPr>
              <w:t>1</w:t>
            </w:r>
          </w:p>
        </w:tc>
        <w:tc>
          <w:tcPr>
            <w:tcW w:w="704" w:type="dxa"/>
          </w:tcPr>
          <w:p w14:paraId="35AA387C" w14:textId="01C55261" w:rsidR="00F741EB" w:rsidRPr="00D03956" w:rsidRDefault="00160413" w:rsidP="005A1FF2">
            <w:pPr>
              <w:rPr>
                <w:sz w:val="18"/>
                <w:szCs w:val="18"/>
              </w:rPr>
            </w:pPr>
            <w:r>
              <w:rPr>
                <w:sz w:val="18"/>
                <w:szCs w:val="18"/>
              </w:rPr>
              <w:t>1</w:t>
            </w:r>
          </w:p>
        </w:tc>
        <w:tc>
          <w:tcPr>
            <w:tcW w:w="734" w:type="dxa"/>
          </w:tcPr>
          <w:p w14:paraId="5E45ADB5" w14:textId="2A70724A" w:rsidR="00F741EB" w:rsidRPr="00D03956" w:rsidRDefault="00F741EB" w:rsidP="005A1FF2">
            <w:pPr>
              <w:rPr>
                <w:sz w:val="18"/>
                <w:szCs w:val="18"/>
              </w:rPr>
            </w:pPr>
            <w:r>
              <w:rPr>
                <w:sz w:val="18"/>
                <w:szCs w:val="18"/>
              </w:rPr>
              <w:t>0.</w:t>
            </w:r>
            <w:r w:rsidR="00F104DD">
              <w:rPr>
                <w:sz w:val="18"/>
                <w:szCs w:val="18"/>
              </w:rPr>
              <w:t>9029</w:t>
            </w:r>
          </w:p>
        </w:tc>
        <w:tc>
          <w:tcPr>
            <w:tcW w:w="723" w:type="dxa"/>
          </w:tcPr>
          <w:p w14:paraId="3225EF97" w14:textId="50D8DF1F" w:rsidR="00F741EB" w:rsidRPr="00D03956" w:rsidRDefault="005560F7" w:rsidP="005A1FF2">
            <w:pPr>
              <w:rPr>
                <w:sz w:val="18"/>
                <w:szCs w:val="18"/>
              </w:rPr>
            </w:pPr>
            <w:r>
              <w:rPr>
                <w:sz w:val="18"/>
                <w:szCs w:val="18"/>
              </w:rPr>
              <w:t>0.9410</w:t>
            </w:r>
          </w:p>
        </w:tc>
        <w:tc>
          <w:tcPr>
            <w:tcW w:w="809" w:type="dxa"/>
          </w:tcPr>
          <w:p w14:paraId="746550D7" w14:textId="62CFCBDC" w:rsidR="00F741EB" w:rsidRPr="00D03956" w:rsidRDefault="00F741EB" w:rsidP="005A1FF2">
            <w:pPr>
              <w:rPr>
                <w:sz w:val="18"/>
                <w:szCs w:val="18"/>
              </w:rPr>
            </w:pPr>
            <w:r w:rsidRPr="00682FF8">
              <w:rPr>
                <w:sz w:val="18"/>
                <w:szCs w:val="18"/>
              </w:rPr>
              <w:t>0.</w:t>
            </w:r>
            <w:r w:rsidR="00D50132">
              <w:rPr>
                <w:sz w:val="18"/>
                <w:szCs w:val="18"/>
              </w:rPr>
              <w:t>8856</w:t>
            </w:r>
          </w:p>
        </w:tc>
        <w:tc>
          <w:tcPr>
            <w:tcW w:w="734" w:type="dxa"/>
          </w:tcPr>
          <w:p w14:paraId="6DDB31E7" w14:textId="4A2ADABE" w:rsidR="00F741EB" w:rsidRPr="00D03956" w:rsidRDefault="009154DD" w:rsidP="005A1FF2">
            <w:pPr>
              <w:rPr>
                <w:sz w:val="18"/>
                <w:szCs w:val="18"/>
              </w:rPr>
            </w:pPr>
            <w:r>
              <w:rPr>
                <w:sz w:val="18"/>
                <w:szCs w:val="18"/>
              </w:rPr>
              <w:t>-0.536</w:t>
            </w:r>
          </w:p>
        </w:tc>
        <w:tc>
          <w:tcPr>
            <w:tcW w:w="785" w:type="dxa"/>
          </w:tcPr>
          <w:p w14:paraId="0D16570B" w14:textId="3DF99D53" w:rsidR="00BE0746" w:rsidRPr="00D03956" w:rsidRDefault="00BE0746" w:rsidP="005A1FF2">
            <w:pPr>
              <w:rPr>
                <w:sz w:val="18"/>
                <w:szCs w:val="18"/>
              </w:rPr>
            </w:pPr>
            <w:r>
              <w:rPr>
                <w:sz w:val="18"/>
                <w:szCs w:val="18"/>
              </w:rPr>
              <w:t>0.544</w:t>
            </w:r>
            <w:r w:rsidR="009675DF">
              <w:rPr>
                <w:sz w:val="18"/>
                <w:szCs w:val="18"/>
              </w:rPr>
              <w:t>9</w:t>
            </w:r>
          </w:p>
        </w:tc>
        <w:tc>
          <w:tcPr>
            <w:tcW w:w="718" w:type="dxa"/>
          </w:tcPr>
          <w:p w14:paraId="2D15F8AB" w14:textId="62B64F06" w:rsidR="00F741EB" w:rsidRPr="00D03956" w:rsidRDefault="00AE0FEC" w:rsidP="005A1FF2">
            <w:pPr>
              <w:rPr>
                <w:sz w:val="18"/>
                <w:szCs w:val="18"/>
              </w:rPr>
            </w:pPr>
            <w:r>
              <w:rPr>
                <w:sz w:val="18"/>
                <w:szCs w:val="18"/>
              </w:rPr>
              <w:t>0.2969</w:t>
            </w:r>
          </w:p>
        </w:tc>
      </w:tr>
      <w:tr w:rsidR="00FF66CC" w14:paraId="1860253A" w14:textId="77777777" w:rsidTr="00D50132">
        <w:tc>
          <w:tcPr>
            <w:tcW w:w="2326" w:type="dxa"/>
          </w:tcPr>
          <w:p w14:paraId="543CFEC1" w14:textId="77777777" w:rsidR="00F741EB" w:rsidRPr="00D03956" w:rsidRDefault="00F741EB" w:rsidP="005A1FF2">
            <w:pPr>
              <w:rPr>
                <w:sz w:val="18"/>
                <w:szCs w:val="18"/>
              </w:rPr>
            </w:pPr>
            <w:r w:rsidRPr="00D03956">
              <w:rPr>
                <w:sz w:val="18"/>
                <w:szCs w:val="18"/>
              </w:rPr>
              <w:t>Mean Concave Points</w:t>
            </w:r>
          </w:p>
        </w:tc>
        <w:tc>
          <w:tcPr>
            <w:tcW w:w="728" w:type="dxa"/>
          </w:tcPr>
          <w:p w14:paraId="43061552" w14:textId="45E5F366" w:rsidR="00F741EB" w:rsidRPr="00D03956" w:rsidRDefault="00F741EB" w:rsidP="005A1FF2">
            <w:pPr>
              <w:rPr>
                <w:sz w:val="18"/>
                <w:szCs w:val="18"/>
              </w:rPr>
            </w:pPr>
            <w:r w:rsidRPr="00D03956">
              <w:rPr>
                <w:sz w:val="18"/>
                <w:szCs w:val="18"/>
              </w:rPr>
              <w:t>0</w:t>
            </w:r>
          </w:p>
        </w:tc>
        <w:tc>
          <w:tcPr>
            <w:tcW w:w="755" w:type="dxa"/>
          </w:tcPr>
          <w:p w14:paraId="5B6CB125" w14:textId="3AC665F7" w:rsidR="00F741EB" w:rsidRPr="00D03956" w:rsidRDefault="00160413" w:rsidP="005A1FF2">
            <w:pPr>
              <w:rPr>
                <w:sz w:val="18"/>
                <w:szCs w:val="18"/>
              </w:rPr>
            </w:pPr>
            <w:r>
              <w:rPr>
                <w:sz w:val="18"/>
                <w:szCs w:val="18"/>
              </w:rPr>
              <w:t>1</w:t>
            </w:r>
          </w:p>
        </w:tc>
        <w:tc>
          <w:tcPr>
            <w:tcW w:w="704" w:type="dxa"/>
          </w:tcPr>
          <w:p w14:paraId="73D4C7C8" w14:textId="3CCE7EC7" w:rsidR="00F741EB" w:rsidRPr="00D03956" w:rsidRDefault="00160413" w:rsidP="005A1FF2">
            <w:pPr>
              <w:rPr>
                <w:sz w:val="18"/>
                <w:szCs w:val="18"/>
              </w:rPr>
            </w:pPr>
            <w:r>
              <w:rPr>
                <w:sz w:val="18"/>
                <w:szCs w:val="18"/>
              </w:rPr>
              <w:t>1</w:t>
            </w:r>
          </w:p>
        </w:tc>
        <w:tc>
          <w:tcPr>
            <w:tcW w:w="734" w:type="dxa"/>
          </w:tcPr>
          <w:p w14:paraId="450140B6" w14:textId="5B714931" w:rsidR="00F741EB" w:rsidRPr="00D03956" w:rsidRDefault="00F104DD" w:rsidP="005A1FF2">
            <w:pPr>
              <w:rPr>
                <w:sz w:val="18"/>
                <w:szCs w:val="18"/>
              </w:rPr>
            </w:pPr>
            <w:r>
              <w:rPr>
                <w:sz w:val="18"/>
                <w:szCs w:val="18"/>
              </w:rPr>
              <w:t>1.0069</w:t>
            </w:r>
          </w:p>
        </w:tc>
        <w:tc>
          <w:tcPr>
            <w:tcW w:w="723" w:type="dxa"/>
          </w:tcPr>
          <w:p w14:paraId="5C1C6619" w14:textId="47CEAA89" w:rsidR="00F741EB" w:rsidRPr="00D03956" w:rsidRDefault="005560F7" w:rsidP="005A1FF2">
            <w:pPr>
              <w:rPr>
                <w:sz w:val="18"/>
                <w:szCs w:val="18"/>
              </w:rPr>
            </w:pPr>
            <w:r>
              <w:rPr>
                <w:sz w:val="18"/>
                <w:szCs w:val="18"/>
              </w:rPr>
              <w:t>0.8858</w:t>
            </w:r>
          </w:p>
        </w:tc>
        <w:tc>
          <w:tcPr>
            <w:tcW w:w="809" w:type="dxa"/>
          </w:tcPr>
          <w:p w14:paraId="4885C112" w14:textId="0CC33FD3" w:rsidR="00F741EB" w:rsidRPr="00D03956" w:rsidRDefault="00F741EB" w:rsidP="005A1FF2">
            <w:pPr>
              <w:rPr>
                <w:sz w:val="18"/>
                <w:szCs w:val="18"/>
              </w:rPr>
            </w:pPr>
            <w:r>
              <w:rPr>
                <w:sz w:val="18"/>
                <w:szCs w:val="18"/>
              </w:rPr>
              <w:t>0.</w:t>
            </w:r>
            <w:r w:rsidR="00D50132">
              <w:rPr>
                <w:sz w:val="18"/>
                <w:szCs w:val="18"/>
              </w:rPr>
              <w:t>7847</w:t>
            </w:r>
          </w:p>
        </w:tc>
        <w:tc>
          <w:tcPr>
            <w:tcW w:w="734" w:type="dxa"/>
          </w:tcPr>
          <w:p w14:paraId="4E4CB045" w14:textId="578D6BC8" w:rsidR="00F741EB" w:rsidRPr="00D03956" w:rsidRDefault="009154DD" w:rsidP="005A1FF2">
            <w:pPr>
              <w:rPr>
                <w:sz w:val="18"/>
                <w:szCs w:val="18"/>
              </w:rPr>
            </w:pPr>
            <w:r>
              <w:rPr>
                <w:sz w:val="18"/>
                <w:szCs w:val="18"/>
              </w:rPr>
              <w:t>-0.</w:t>
            </w:r>
            <w:r w:rsidR="00FF66CC">
              <w:rPr>
                <w:sz w:val="18"/>
                <w:szCs w:val="18"/>
              </w:rPr>
              <w:t>597</w:t>
            </w:r>
          </w:p>
        </w:tc>
        <w:tc>
          <w:tcPr>
            <w:tcW w:w="785" w:type="dxa"/>
          </w:tcPr>
          <w:p w14:paraId="6F133402" w14:textId="337E80E2" w:rsidR="00F741EB" w:rsidRPr="00D03956" w:rsidRDefault="009675DF" w:rsidP="005A1FF2">
            <w:pPr>
              <w:rPr>
                <w:sz w:val="18"/>
                <w:szCs w:val="18"/>
              </w:rPr>
            </w:pPr>
            <w:r>
              <w:rPr>
                <w:sz w:val="18"/>
                <w:szCs w:val="18"/>
              </w:rPr>
              <w:t>0.4099</w:t>
            </w:r>
          </w:p>
        </w:tc>
        <w:tc>
          <w:tcPr>
            <w:tcW w:w="718" w:type="dxa"/>
          </w:tcPr>
          <w:p w14:paraId="4EBF34F9" w14:textId="73A10EF8" w:rsidR="00F741EB" w:rsidRPr="00D03956" w:rsidRDefault="00AE0FEC" w:rsidP="005A1FF2">
            <w:pPr>
              <w:rPr>
                <w:sz w:val="18"/>
                <w:szCs w:val="18"/>
              </w:rPr>
            </w:pPr>
            <w:r>
              <w:rPr>
                <w:sz w:val="18"/>
                <w:szCs w:val="18"/>
              </w:rPr>
              <w:t>0.1681</w:t>
            </w:r>
          </w:p>
        </w:tc>
      </w:tr>
      <w:tr w:rsidR="00FF66CC" w14:paraId="5F377B6B" w14:textId="77777777" w:rsidTr="00D50132">
        <w:tc>
          <w:tcPr>
            <w:tcW w:w="2326" w:type="dxa"/>
          </w:tcPr>
          <w:p w14:paraId="3B80E3B5" w14:textId="77777777" w:rsidR="00F741EB" w:rsidRPr="00D03956" w:rsidRDefault="00F741EB" w:rsidP="005A1FF2">
            <w:pPr>
              <w:rPr>
                <w:sz w:val="18"/>
                <w:szCs w:val="18"/>
              </w:rPr>
            </w:pPr>
            <w:r w:rsidRPr="00D03956">
              <w:rPr>
                <w:sz w:val="18"/>
                <w:szCs w:val="18"/>
              </w:rPr>
              <w:t>Symmetry</w:t>
            </w:r>
          </w:p>
        </w:tc>
        <w:tc>
          <w:tcPr>
            <w:tcW w:w="728" w:type="dxa"/>
          </w:tcPr>
          <w:p w14:paraId="5AAC7516" w14:textId="0FD2B10A" w:rsidR="00F741EB" w:rsidRPr="00D03956" w:rsidRDefault="00F741EB" w:rsidP="005A1FF2">
            <w:pPr>
              <w:rPr>
                <w:sz w:val="18"/>
                <w:szCs w:val="18"/>
              </w:rPr>
            </w:pPr>
            <w:r w:rsidRPr="00D03956">
              <w:rPr>
                <w:sz w:val="18"/>
                <w:szCs w:val="18"/>
              </w:rPr>
              <w:t>0</w:t>
            </w:r>
          </w:p>
        </w:tc>
        <w:tc>
          <w:tcPr>
            <w:tcW w:w="755" w:type="dxa"/>
          </w:tcPr>
          <w:p w14:paraId="2514C122" w14:textId="6B4283D2" w:rsidR="00F741EB" w:rsidRPr="00D03956" w:rsidRDefault="00160413" w:rsidP="005A1FF2">
            <w:pPr>
              <w:rPr>
                <w:sz w:val="18"/>
                <w:szCs w:val="18"/>
              </w:rPr>
            </w:pPr>
            <w:r>
              <w:rPr>
                <w:sz w:val="18"/>
                <w:szCs w:val="18"/>
              </w:rPr>
              <w:t>1</w:t>
            </w:r>
          </w:p>
        </w:tc>
        <w:tc>
          <w:tcPr>
            <w:tcW w:w="704" w:type="dxa"/>
          </w:tcPr>
          <w:p w14:paraId="2841FDA9" w14:textId="1D77AC50" w:rsidR="00F741EB" w:rsidRPr="00D03956" w:rsidRDefault="00160413" w:rsidP="005A1FF2">
            <w:pPr>
              <w:rPr>
                <w:sz w:val="18"/>
                <w:szCs w:val="18"/>
              </w:rPr>
            </w:pPr>
            <w:r>
              <w:rPr>
                <w:sz w:val="18"/>
                <w:szCs w:val="18"/>
              </w:rPr>
              <w:t>1</w:t>
            </w:r>
          </w:p>
        </w:tc>
        <w:tc>
          <w:tcPr>
            <w:tcW w:w="734" w:type="dxa"/>
          </w:tcPr>
          <w:p w14:paraId="06ACFABD" w14:textId="1E2F16B7" w:rsidR="00F741EB" w:rsidRPr="00D03956" w:rsidRDefault="00F741EB" w:rsidP="005A1FF2">
            <w:pPr>
              <w:rPr>
                <w:sz w:val="18"/>
                <w:szCs w:val="18"/>
              </w:rPr>
            </w:pPr>
            <w:r>
              <w:rPr>
                <w:sz w:val="18"/>
                <w:szCs w:val="18"/>
              </w:rPr>
              <w:t>0.</w:t>
            </w:r>
            <w:r w:rsidR="00F104DD">
              <w:rPr>
                <w:sz w:val="18"/>
                <w:szCs w:val="18"/>
              </w:rPr>
              <w:t>4285</w:t>
            </w:r>
          </w:p>
        </w:tc>
        <w:tc>
          <w:tcPr>
            <w:tcW w:w="723" w:type="dxa"/>
          </w:tcPr>
          <w:p w14:paraId="351BDCEF" w14:textId="7C474362" w:rsidR="00F741EB" w:rsidRPr="00D03956" w:rsidRDefault="005560F7" w:rsidP="005A1FF2">
            <w:pPr>
              <w:rPr>
                <w:sz w:val="18"/>
                <w:szCs w:val="18"/>
              </w:rPr>
            </w:pPr>
            <w:r>
              <w:rPr>
                <w:sz w:val="18"/>
                <w:szCs w:val="18"/>
              </w:rPr>
              <w:t>1.008</w:t>
            </w:r>
            <w:r w:rsidR="00C1709D">
              <w:rPr>
                <w:sz w:val="18"/>
                <w:szCs w:val="18"/>
              </w:rPr>
              <w:t>2</w:t>
            </w:r>
          </w:p>
        </w:tc>
        <w:tc>
          <w:tcPr>
            <w:tcW w:w="809" w:type="dxa"/>
          </w:tcPr>
          <w:p w14:paraId="08F7801D" w14:textId="3777BFB7" w:rsidR="00F741EB" w:rsidRPr="00D03956" w:rsidRDefault="00D50132" w:rsidP="005A1FF2">
            <w:pPr>
              <w:rPr>
                <w:sz w:val="18"/>
                <w:szCs w:val="18"/>
              </w:rPr>
            </w:pPr>
            <w:r>
              <w:rPr>
                <w:sz w:val="18"/>
                <w:szCs w:val="18"/>
              </w:rPr>
              <w:t>1.0164</w:t>
            </w:r>
          </w:p>
        </w:tc>
        <w:tc>
          <w:tcPr>
            <w:tcW w:w="734" w:type="dxa"/>
          </w:tcPr>
          <w:p w14:paraId="19FA905C" w14:textId="45187D84" w:rsidR="00F741EB" w:rsidRPr="00D03956" w:rsidRDefault="00FF66CC" w:rsidP="005A1FF2">
            <w:pPr>
              <w:rPr>
                <w:sz w:val="18"/>
                <w:szCs w:val="18"/>
              </w:rPr>
            </w:pPr>
            <w:r>
              <w:rPr>
                <w:sz w:val="18"/>
                <w:szCs w:val="18"/>
              </w:rPr>
              <w:t>-0.254</w:t>
            </w:r>
          </w:p>
        </w:tc>
        <w:tc>
          <w:tcPr>
            <w:tcW w:w="785" w:type="dxa"/>
          </w:tcPr>
          <w:p w14:paraId="3C80D943" w14:textId="05C433A2" w:rsidR="00F741EB" w:rsidRPr="00D03956" w:rsidRDefault="009675DF" w:rsidP="005A1FF2">
            <w:pPr>
              <w:rPr>
                <w:sz w:val="18"/>
                <w:szCs w:val="18"/>
              </w:rPr>
            </w:pPr>
            <w:r>
              <w:rPr>
                <w:sz w:val="18"/>
                <w:szCs w:val="18"/>
              </w:rPr>
              <w:t>0.9048</w:t>
            </w:r>
          </w:p>
        </w:tc>
        <w:tc>
          <w:tcPr>
            <w:tcW w:w="718" w:type="dxa"/>
          </w:tcPr>
          <w:p w14:paraId="361BAFE4" w14:textId="6376B9B1" w:rsidR="00F741EB" w:rsidRPr="00D03956" w:rsidRDefault="00C275A1" w:rsidP="005A1FF2">
            <w:pPr>
              <w:rPr>
                <w:sz w:val="18"/>
                <w:szCs w:val="18"/>
              </w:rPr>
            </w:pPr>
            <w:r>
              <w:rPr>
                <w:sz w:val="18"/>
                <w:szCs w:val="18"/>
              </w:rPr>
              <w:t>0.8188</w:t>
            </w:r>
          </w:p>
        </w:tc>
      </w:tr>
      <w:tr w:rsidR="00FF66CC" w14:paraId="2F78798D" w14:textId="77777777" w:rsidTr="00D50132">
        <w:tc>
          <w:tcPr>
            <w:tcW w:w="2326" w:type="dxa"/>
          </w:tcPr>
          <w:p w14:paraId="6E869D8C" w14:textId="77777777" w:rsidR="00F741EB" w:rsidRPr="00D03956" w:rsidRDefault="00F741EB" w:rsidP="005A1FF2">
            <w:pPr>
              <w:rPr>
                <w:sz w:val="18"/>
                <w:szCs w:val="18"/>
              </w:rPr>
            </w:pPr>
            <w:r w:rsidRPr="00D03956">
              <w:rPr>
                <w:sz w:val="18"/>
                <w:szCs w:val="18"/>
              </w:rPr>
              <w:t>Mean Fractal Dimension</w:t>
            </w:r>
          </w:p>
        </w:tc>
        <w:tc>
          <w:tcPr>
            <w:tcW w:w="728" w:type="dxa"/>
          </w:tcPr>
          <w:p w14:paraId="3D56F05B" w14:textId="23C662A8" w:rsidR="00F741EB" w:rsidRPr="00D03956" w:rsidRDefault="00F741EB" w:rsidP="005A1FF2">
            <w:pPr>
              <w:rPr>
                <w:sz w:val="18"/>
                <w:szCs w:val="18"/>
              </w:rPr>
            </w:pPr>
            <w:r w:rsidRPr="00D03956">
              <w:rPr>
                <w:sz w:val="18"/>
                <w:szCs w:val="18"/>
              </w:rPr>
              <w:t>0</w:t>
            </w:r>
          </w:p>
        </w:tc>
        <w:tc>
          <w:tcPr>
            <w:tcW w:w="755" w:type="dxa"/>
          </w:tcPr>
          <w:p w14:paraId="4B4FAD7F" w14:textId="677355F8" w:rsidR="00F741EB" w:rsidRPr="00D03956" w:rsidRDefault="00160413" w:rsidP="005A1FF2">
            <w:pPr>
              <w:rPr>
                <w:sz w:val="18"/>
                <w:szCs w:val="18"/>
              </w:rPr>
            </w:pPr>
            <w:r>
              <w:rPr>
                <w:sz w:val="18"/>
                <w:szCs w:val="18"/>
              </w:rPr>
              <w:t>1</w:t>
            </w:r>
          </w:p>
        </w:tc>
        <w:tc>
          <w:tcPr>
            <w:tcW w:w="704" w:type="dxa"/>
          </w:tcPr>
          <w:p w14:paraId="4ABFC431" w14:textId="6F5F0DF7" w:rsidR="00F741EB" w:rsidRPr="00D03956" w:rsidRDefault="00160413" w:rsidP="005A1FF2">
            <w:pPr>
              <w:rPr>
                <w:sz w:val="18"/>
                <w:szCs w:val="18"/>
              </w:rPr>
            </w:pPr>
            <w:r>
              <w:rPr>
                <w:sz w:val="18"/>
                <w:szCs w:val="18"/>
              </w:rPr>
              <w:t>1</w:t>
            </w:r>
          </w:p>
        </w:tc>
        <w:tc>
          <w:tcPr>
            <w:tcW w:w="734" w:type="dxa"/>
          </w:tcPr>
          <w:p w14:paraId="39D66A96" w14:textId="3B42F9BE" w:rsidR="00F741EB" w:rsidRPr="00D03956" w:rsidRDefault="00F104DD" w:rsidP="005A1FF2">
            <w:pPr>
              <w:rPr>
                <w:sz w:val="18"/>
                <w:szCs w:val="18"/>
              </w:rPr>
            </w:pPr>
            <w:r>
              <w:rPr>
                <w:sz w:val="18"/>
                <w:szCs w:val="18"/>
              </w:rPr>
              <w:t>-0.017</w:t>
            </w:r>
          </w:p>
        </w:tc>
        <w:tc>
          <w:tcPr>
            <w:tcW w:w="723" w:type="dxa"/>
          </w:tcPr>
          <w:p w14:paraId="71C3CDB6" w14:textId="406CC293" w:rsidR="00F741EB" w:rsidRPr="00D03956" w:rsidRDefault="00C1709D" w:rsidP="005A1FF2">
            <w:pPr>
              <w:rPr>
                <w:sz w:val="18"/>
                <w:szCs w:val="18"/>
              </w:rPr>
            </w:pPr>
            <w:r>
              <w:rPr>
                <w:sz w:val="18"/>
                <w:szCs w:val="18"/>
              </w:rPr>
              <w:t>1.0727</w:t>
            </w:r>
          </w:p>
        </w:tc>
        <w:tc>
          <w:tcPr>
            <w:tcW w:w="809" w:type="dxa"/>
          </w:tcPr>
          <w:p w14:paraId="7FB7BB6B" w14:textId="0BEE8059" w:rsidR="00F741EB" w:rsidRPr="00D03956" w:rsidRDefault="00D50132" w:rsidP="005A1FF2">
            <w:pPr>
              <w:rPr>
                <w:sz w:val="18"/>
                <w:szCs w:val="18"/>
              </w:rPr>
            </w:pPr>
            <w:r>
              <w:rPr>
                <w:sz w:val="18"/>
                <w:szCs w:val="18"/>
              </w:rPr>
              <w:t>1.1506</w:t>
            </w:r>
          </w:p>
        </w:tc>
        <w:tc>
          <w:tcPr>
            <w:tcW w:w="734" w:type="dxa"/>
          </w:tcPr>
          <w:p w14:paraId="469E0543" w14:textId="67629752" w:rsidR="00F741EB" w:rsidRPr="00D03956" w:rsidRDefault="00FF66CC" w:rsidP="005A1FF2">
            <w:pPr>
              <w:rPr>
                <w:sz w:val="18"/>
                <w:szCs w:val="18"/>
              </w:rPr>
            </w:pPr>
            <w:r>
              <w:rPr>
                <w:sz w:val="18"/>
                <w:szCs w:val="18"/>
              </w:rPr>
              <w:t>0.0098</w:t>
            </w:r>
          </w:p>
        </w:tc>
        <w:tc>
          <w:tcPr>
            <w:tcW w:w="785" w:type="dxa"/>
          </w:tcPr>
          <w:p w14:paraId="373CABE3" w14:textId="1F289DBB" w:rsidR="00F741EB" w:rsidRPr="00D03956" w:rsidRDefault="00F741EB" w:rsidP="005A1FF2">
            <w:pPr>
              <w:rPr>
                <w:sz w:val="18"/>
                <w:szCs w:val="18"/>
              </w:rPr>
            </w:pPr>
            <w:r>
              <w:rPr>
                <w:sz w:val="18"/>
                <w:szCs w:val="18"/>
              </w:rPr>
              <w:t>0.</w:t>
            </w:r>
            <w:r w:rsidR="00E81CD0">
              <w:rPr>
                <w:sz w:val="18"/>
                <w:szCs w:val="18"/>
              </w:rPr>
              <w:t>9556</w:t>
            </w:r>
          </w:p>
        </w:tc>
        <w:tc>
          <w:tcPr>
            <w:tcW w:w="718" w:type="dxa"/>
          </w:tcPr>
          <w:p w14:paraId="2D9B076C" w14:textId="13AC4CA7" w:rsidR="00F741EB" w:rsidRPr="00D03956" w:rsidRDefault="00C275A1" w:rsidP="005A1FF2">
            <w:pPr>
              <w:rPr>
                <w:sz w:val="18"/>
                <w:szCs w:val="18"/>
              </w:rPr>
            </w:pPr>
            <w:r>
              <w:rPr>
                <w:sz w:val="18"/>
                <w:szCs w:val="18"/>
              </w:rPr>
              <w:t>0.9132</w:t>
            </w:r>
          </w:p>
        </w:tc>
      </w:tr>
    </w:tbl>
    <w:p w14:paraId="60E3018B" w14:textId="201FBFF3" w:rsidR="00F741EB" w:rsidRDefault="00D50132" w:rsidP="00F741EB">
      <w:pPr>
        <w:rPr>
          <w:i/>
          <w:iCs/>
          <w:sz w:val="16"/>
          <w:szCs w:val="16"/>
        </w:rPr>
      </w:pPr>
      <w:r w:rsidRPr="00F741EB">
        <w:rPr>
          <w:i/>
          <w:iCs/>
          <w:sz w:val="16"/>
          <w:szCs w:val="16"/>
        </w:rPr>
        <w:t xml:space="preserve">Table </w:t>
      </w:r>
      <w:r>
        <w:rPr>
          <w:i/>
          <w:iCs/>
          <w:sz w:val="16"/>
          <w:szCs w:val="16"/>
        </w:rPr>
        <w:t>2</w:t>
      </w:r>
      <w:r w:rsidRPr="00F741EB">
        <w:rPr>
          <w:i/>
          <w:iCs/>
          <w:sz w:val="16"/>
          <w:szCs w:val="16"/>
        </w:rPr>
        <w:t xml:space="preserve"> – Showing the means, standard deviation, and variance of all data </w:t>
      </w:r>
      <w:r>
        <w:rPr>
          <w:i/>
          <w:iCs/>
          <w:sz w:val="16"/>
          <w:szCs w:val="16"/>
        </w:rPr>
        <w:t>after</w:t>
      </w:r>
      <w:r w:rsidRPr="00F741EB">
        <w:rPr>
          <w:i/>
          <w:iCs/>
          <w:sz w:val="16"/>
          <w:szCs w:val="16"/>
        </w:rPr>
        <w:t xml:space="preserve"> data transformation.</w:t>
      </w:r>
    </w:p>
    <w:p w14:paraId="0378D9CB" w14:textId="6CF63123" w:rsidR="00F741EB" w:rsidRDefault="00987100" w:rsidP="00F741EB">
      <w:r>
        <w:t>In the data set</w:t>
      </w:r>
      <w:r>
        <w:rPr>
          <w:rStyle w:val="FootnoteReference"/>
        </w:rPr>
        <w:footnoteReference w:id="3"/>
      </w:r>
      <w:r>
        <w:t xml:space="preserve">, </w:t>
      </w:r>
      <w:r w:rsidR="00566F03">
        <w:t xml:space="preserve">there was 569 different cases for which there was 30 different attributes. </w:t>
      </w:r>
      <w:r w:rsidR="00660EAE">
        <w:t xml:space="preserve">The 30 attributes were made up of 10 real attributes, the standard error of these 10 real attributes and the worst of them. I chose to use the real </w:t>
      </w:r>
      <w:r w:rsidR="00F734D1">
        <w:t xml:space="preserve">attributes and exclude </w:t>
      </w:r>
      <w:r w:rsidR="00A3266B">
        <w:t>the standard error and worst of each attribute.</w:t>
      </w:r>
      <w:r w:rsidR="00B72F4C">
        <w:t xml:space="preserve"> Within the 569 cases there were</w:t>
      </w:r>
      <w:r w:rsidR="003F74F9">
        <w:t xml:space="preserve"> 357 Benign cases and 212 Malignant cases.</w:t>
      </w:r>
    </w:p>
    <w:p w14:paraId="3BC7F464" w14:textId="2EFBBD50" w:rsidR="003F74F9" w:rsidRDefault="003F74F9" w:rsidP="00F741EB">
      <w:r>
        <w:t xml:space="preserve">The code that was used to produce </w:t>
      </w:r>
      <w:r w:rsidR="002F54C8">
        <w:t>the data for these tables will be attached in the appendix of this report.</w:t>
      </w:r>
    </w:p>
    <w:p w14:paraId="0A9A6BE6" w14:textId="0F3B99E4" w:rsidR="00D44274" w:rsidRDefault="00D44274" w:rsidP="00F741EB">
      <w:pPr>
        <w:rPr>
          <w:b/>
          <w:bCs/>
        </w:rPr>
      </w:pPr>
      <w:r>
        <w:rPr>
          <w:b/>
          <w:bCs/>
        </w:rPr>
        <w:t>Task 3</w:t>
      </w:r>
    </w:p>
    <w:p w14:paraId="7C8B70AE" w14:textId="2A988FDF" w:rsidR="00D44274" w:rsidRDefault="00D44274" w:rsidP="00F741EB">
      <w:r>
        <w:t>In this section, the aim was to create a predictor</w:t>
      </w:r>
      <w:r w:rsidR="00214AEC">
        <w:t xml:space="preserve"> that was able to find the optimal cut on a histogram so that you could classify the different samples. </w:t>
      </w:r>
      <w:r w:rsidR="00EE032D">
        <w:t xml:space="preserve">The method in finding the optimal cut was to find the value such that the misclassification was at its lowest. </w:t>
      </w:r>
      <w:r w:rsidR="00A73717">
        <w:t xml:space="preserve">Below, </w:t>
      </w:r>
      <w:r w:rsidR="00EB5CBC">
        <w:t>are the 10 histograms for all real attributes with the optimal cut shown by the vertical line.</w:t>
      </w:r>
      <w:r w:rsidR="00D20836">
        <w:t xml:space="preserve"> The histograms </w:t>
      </w:r>
      <w:r w:rsidR="00A63077">
        <w:t>will use the normalised/standardised data because the histograms will best represent a distribution because of the property that comes with</w:t>
      </w:r>
      <w:r w:rsidR="00060B5F">
        <w:t xml:space="preserve"> it. The sum of all data sums to 1 which represents a </w:t>
      </w:r>
      <w:r w:rsidR="005A1FF2">
        <w:t>probability distribution.</w:t>
      </w:r>
    </w:p>
    <w:p w14:paraId="348ACA60" w14:textId="0F250050" w:rsidR="00722FB7" w:rsidRPr="00D44274" w:rsidRDefault="00B0158A" w:rsidP="00F741EB">
      <w:r>
        <w:rPr>
          <w:noProof/>
        </w:rPr>
        <w:lastRenderedPageBreak/>
        <w:drawing>
          <wp:inline distT="0" distB="0" distL="0" distR="0" wp14:anchorId="062DF9A0" wp14:editId="0D1A8CCF">
            <wp:extent cx="5731510" cy="27343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r>
        <w:rPr>
          <w:noProof/>
        </w:rPr>
        <w:drawing>
          <wp:inline distT="0" distB="0" distL="0" distR="0" wp14:anchorId="2D9E9859" wp14:editId="4DD1AAED">
            <wp:extent cx="5731510" cy="2734310"/>
            <wp:effectExtent l="0" t="0" r="2540" b="889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r>
        <w:rPr>
          <w:noProof/>
        </w:rPr>
        <w:drawing>
          <wp:inline distT="0" distB="0" distL="0" distR="0" wp14:anchorId="4E95D114" wp14:editId="6385EDCC">
            <wp:extent cx="5731510" cy="27343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r>
        <w:rPr>
          <w:noProof/>
        </w:rPr>
        <w:lastRenderedPageBreak/>
        <w:drawing>
          <wp:inline distT="0" distB="0" distL="0" distR="0" wp14:anchorId="490ADE50" wp14:editId="466E881E">
            <wp:extent cx="5731510" cy="2734310"/>
            <wp:effectExtent l="0" t="0" r="2540" b="889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r>
        <w:rPr>
          <w:noProof/>
        </w:rPr>
        <w:drawing>
          <wp:inline distT="0" distB="0" distL="0" distR="0" wp14:anchorId="2330785F" wp14:editId="62272ACC">
            <wp:extent cx="5731510" cy="2734310"/>
            <wp:effectExtent l="0" t="0" r="2540" b="889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r>
        <w:rPr>
          <w:noProof/>
        </w:rPr>
        <w:drawing>
          <wp:inline distT="0" distB="0" distL="0" distR="0" wp14:anchorId="78D0521C" wp14:editId="3EABFD27">
            <wp:extent cx="5731510" cy="2734310"/>
            <wp:effectExtent l="0" t="0" r="2540" b="889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r>
        <w:rPr>
          <w:noProof/>
        </w:rPr>
        <w:lastRenderedPageBreak/>
        <w:drawing>
          <wp:inline distT="0" distB="0" distL="0" distR="0" wp14:anchorId="08544809" wp14:editId="4397B81B">
            <wp:extent cx="5731510" cy="2734310"/>
            <wp:effectExtent l="0" t="0" r="2540" b="889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r w:rsidR="00FB40A0">
        <w:rPr>
          <w:noProof/>
        </w:rPr>
        <w:drawing>
          <wp:anchor distT="0" distB="0" distL="114300" distR="114300" simplePos="0" relativeHeight="251662336" behindDoc="0" locked="0" layoutInCell="1" allowOverlap="1" wp14:anchorId="365647D9" wp14:editId="7BE03CFA">
            <wp:simplePos x="0" y="0"/>
            <wp:positionH relativeFrom="margin">
              <wp:align>center</wp:align>
            </wp:positionH>
            <wp:positionV relativeFrom="paragraph">
              <wp:posOffset>5551170</wp:posOffset>
            </wp:positionV>
            <wp:extent cx="5356860" cy="2555240"/>
            <wp:effectExtent l="0" t="0" r="0" b="0"/>
            <wp:wrapSquare wrapText="bothSides"/>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6860" cy="2555240"/>
                    </a:xfrm>
                    <a:prstGeom prst="rect">
                      <a:avLst/>
                    </a:prstGeom>
                  </pic:spPr>
                </pic:pic>
              </a:graphicData>
            </a:graphic>
            <wp14:sizeRelH relativeFrom="margin">
              <wp14:pctWidth>0</wp14:pctWidth>
            </wp14:sizeRelH>
            <wp14:sizeRelV relativeFrom="margin">
              <wp14:pctHeight>0</wp14:pctHeight>
            </wp14:sizeRelV>
          </wp:anchor>
        </w:drawing>
      </w:r>
      <w:r w:rsidR="00FB40A0">
        <w:rPr>
          <w:noProof/>
        </w:rPr>
        <w:drawing>
          <wp:inline distT="0" distB="0" distL="0" distR="0" wp14:anchorId="437C01B3" wp14:editId="63D7B53F">
            <wp:extent cx="5731510" cy="2734310"/>
            <wp:effectExtent l="0" t="0" r="2540" b="889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r>
        <w:rPr>
          <w:noProof/>
        </w:rPr>
        <w:lastRenderedPageBreak/>
        <w:drawing>
          <wp:inline distT="0" distB="0" distL="0" distR="0" wp14:anchorId="3654595B" wp14:editId="71E9FEAB">
            <wp:extent cx="5731510" cy="2734310"/>
            <wp:effectExtent l="0" t="0" r="2540" b="889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p>
    <w:p w14:paraId="6D5E2CC0" w14:textId="31E8DEC0" w:rsidR="00A95EBF" w:rsidRDefault="007378B8" w:rsidP="00D11267">
      <w:r>
        <w:t xml:space="preserve">Now that all histograms have been presented, it was time to test the accuracy of this optimal cut for each </w:t>
      </w:r>
      <w:r w:rsidR="0058343A">
        <w:t>attribute.</w:t>
      </w:r>
      <w:r w:rsidR="00F076DE">
        <w:t xml:space="preserve"> The optimal cut was found by finding the point along the x-axis such that the misclassification was at its lowest. </w:t>
      </w:r>
      <w:r w:rsidR="00E7573F">
        <w:t xml:space="preserve">The method used to find this was to count the number of samples that were </w:t>
      </w:r>
      <w:r w:rsidR="00FB40A0">
        <w:t>correctly classified within each bin of the histogram.</w:t>
      </w:r>
      <w:r w:rsidR="00241546">
        <w:t xml:space="preserve"> </w:t>
      </w:r>
    </w:p>
    <w:p w14:paraId="12AF6EBA" w14:textId="7E77B340" w:rsidR="00CB6D9B" w:rsidRDefault="00241546" w:rsidP="00D11267">
      <w:r>
        <w:t xml:space="preserve">Below is the table that </w:t>
      </w:r>
      <w:r w:rsidR="001726B1">
        <w:t xml:space="preserve">shows the optimal cut and then the percentages of correctly classified values for both </w:t>
      </w:r>
      <w:r w:rsidR="003C25C0">
        <w:t>the Malignant and Benign cases.</w:t>
      </w:r>
    </w:p>
    <w:tbl>
      <w:tblPr>
        <w:tblStyle w:val="TableGrid"/>
        <w:tblW w:w="0" w:type="auto"/>
        <w:tblLook w:val="04A0" w:firstRow="1" w:lastRow="0" w:firstColumn="1" w:lastColumn="0" w:noHBand="0" w:noVBand="1"/>
      </w:tblPr>
      <w:tblGrid>
        <w:gridCol w:w="2431"/>
        <w:gridCol w:w="2195"/>
        <w:gridCol w:w="2195"/>
        <w:gridCol w:w="2195"/>
      </w:tblGrid>
      <w:tr w:rsidR="00AF70F4" w14:paraId="20BEC9F0" w14:textId="77777777" w:rsidTr="00AF70F4">
        <w:tc>
          <w:tcPr>
            <w:tcW w:w="2431" w:type="dxa"/>
          </w:tcPr>
          <w:p w14:paraId="001A51F2" w14:textId="63281B4C" w:rsidR="00AF70F4" w:rsidRDefault="00AF70F4" w:rsidP="00D11267">
            <w:r>
              <w:t>Attribute</w:t>
            </w:r>
          </w:p>
        </w:tc>
        <w:tc>
          <w:tcPr>
            <w:tcW w:w="2195" w:type="dxa"/>
          </w:tcPr>
          <w:p w14:paraId="0CC65D6D" w14:textId="5FBED2A4" w:rsidR="00AF70F4" w:rsidRDefault="00AF70F4" w:rsidP="00D11267">
            <w:r>
              <w:t>Optimal cut value</w:t>
            </w:r>
          </w:p>
        </w:tc>
        <w:tc>
          <w:tcPr>
            <w:tcW w:w="2195" w:type="dxa"/>
          </w:tcPr>
          <w:p w14:paraId="218FAFD9" w14:textId="38DEF863" w:rsidR="00AF70F4" w:rsidRDefault="00AF70F4" w:rsidP="00D11267">
            <w:r>
              <w:t xml:space="preserve">Malignant </w:t>
            </w:r>
            <w:r w:rsidR="00A2391D">
              <w:t>A</w:t>
            </w:r>
            <w:r>
              <w:t>ccuracy</w:t>
            </w:r>
          </w:p>
        </w:tc>
        <w:tc>
          <w:tcPr>
            <w:tcW w:w="2195" w:type="dxa"/>
          </w:tcPr>
          <w:p w14:paraId="30FACE08" w14:textId="08D50EF4" w:rsidR="00AF70F4" w:rsidRDefault="00AF70F4" w:rsidP="00D11267">
            <w:r>
              <w:t>Benign Accuracy</w:t>
            </w:r>
          </w:p>
        </w:tc>
      </w:tr>
      <w:tr w:rsidR="00AF70F4" w14:paraId="2666AD89" w14:textId="77777777" w:rsidTr="00AF70F4">
        <w:tc>
          <w:tcPr>
            <w:tcW w:w="2431" w:type="dxa"/>
          </w:tcPr>
          <w:p w14:paraId="5255B9E4" w14:textId="7F17C532" w:rsidR="00AF70F4" w:rsidRDefault="00E562CF" w:rsidP="00D11267">
            <w:r>
              <w:t>Radius</w:t>
            </w:r>
          </w:p>
        </w:tc>
        <w:tc>
          <w:tcPr>
            <w:tcW w:w="2195" w:type="dxa"/>
          </w:tcPr>
          <w:p w14:paraId="3DC93CC7" w14:textId="444006A2" w:rsidR="00AF70F4" w:rsidRDefault="00FB5B87" w:rsidP="00D11267">
            <w:r>
              <w:t>0.1107</w:t>
            </w:r>
          </w:p>
        </w:tc>
        <w:tc>
          <w:tcPr>
            <w:tcW w:w="2195" w:type="dxa"/>
          </w:tcPr>
          <w:p w14:paraId="5CDCA342" w14:textId="55C2F082" w:rsidR="00AF70F4" w:rsidRDefault="0086376B" w:rsidP="00D11267">
            <w:r>
              <w:t>81.13%</w:t>
            </w:r>
          </w:p>
        </w:tc>
        <w:tc>
          <w:tcPr>
            <w:tcW w:w="2195" w:type="dxa"/>
          </w:tcPr>
          <w:p w14:paraId="6C2D7176" w14:textId="10461032" w:rsidR="00AF70F4" w:rsidRDefault="00C26A99" w:rsidP="00D11267">
            <w:r>
              <w:t>90.48%</w:t>
            </w:r>
          </w:p>
        </w:tc>
      </w:tr>
      <w:tr w:rsidR="00AF70F4" w14:paraId="08883217" w14:textId="77777777" w:rsidTr="00AF70F4">
        <w:tc>
          <w:tcPr>
            <w:tcW w:w="2431" w:type="dxa"/>
          </w:tcPr>
          <w:p w14:paraId="4C1C2960" w14:textId="686ECBA7" w:rsidR="00AF70F4" w:rsidRDefault="00E562CF" w:rsidP="00D11267">
            <w:r>
              <w:t>Area</w:t>
            </w:r>
          </w:p>
        </w:tc>
        <w:tc>
          <w:tcPr>
            <w:tcW w:w="2195" w:type="dxa"/>
          </w:tcPr>
          <w:p w14:paraId="6F6C2216" w14:textId="766DD3E0" w:rsidR="00AF70F4" w:rsidRDefault="00FB5B87" w:rsidP="00D11267">
            <w:r>
              <w:t>0.3673</w:t>
            </w:r>
          </w:p>
        </w:tc>
        <w:tc>
          <w:tcPr>
            <w:tcW w:w="2195" w:type="dxa"/>
          </w:tcPr>
          <w:p w14:paraId="72863D1E" w14:textId="424E2753" w:rsidR="00AF70F4" w:rsidRDefault="0086376B" w:rsidP="00D11267">
            <w:r>
              <w:t>55.19%</w:t>
            </w:r>
          </w:p>
        </w:tc>
        <w:tc>
          <w:tcPr>
            <w:tcW w:w="2195" w:type="dxa"/>
          </w:tcPr>
          <w:p w14:paraId="22649A82" w14:textId="042A95A3" w:rsidR="00AF70F4" w:rsidRDefault="00C26A99" w:rsidP="00D11267">
            <w:r>
              <w:t>81.51%</w:t>
            </w:r>
          </w:p>
        </w:tc>
      </w:tr>
      <w:tr w:rsidR="00AF70F4" w14:paraId="2EE57B21" w14:textId="77777777" w:rsidTr="00AF70F4">
        <w:tc>
          <w:tcPr>
            <w:tcW w:w="2431" w:type="dxa"/>
          </w:tcPr>
          <w:p w14:paraId="6BF64D0E" w14:textId="723783DE" w:rsidR="00AF70F4" w:rsidRDefault="00E562CF" w:rsidP="00D11267">
            <w:r>
              <w:t>Perimeter</w:t>
            </w:r>
          </w:p>
        </w:tc>
        <w:tc>
          <w:tcPr>
            <w:tcW w:w="2195" w:type="dxa"/>
          </w:tcPr>
          <w:p w14:paraId="62F714D6" w14:textId="4C4D87ED" w:rsidR="00AF70F4" w:rsidRDefault="00FB5B87" w:rsidP="00D11267">
            <w:r>
              <w:t>0.2671</w:t>
            </w:r>
          </w:p>
        </w:tc>
        <w:tc>
          <w:tcPr>
            <w:tcW w:w="2195" w:type="dxa"/>
          </w:tcPr>
          <w:p w14:paraId="59B642D4" w14:textId="74C9585C" w:rsidR="00AF70F4" w:rsidRDefault="0086376B" w:rsidP="00D11267">
            <w:r>
              <w:t>75.47%</w:t>
            </w:r>
          </w:p>
        </w:tc>
        <w:tc>
          <w:tcPr>
            <w:tcW w:w="2195" w:type="dxa"/>
          </w:tcPr>
          <w:p w14:paraId="3BE72E3C" w14:textId="48753F0B" w:rsidR="00AF70F4" w:rsidRDefault="00C26A99" w:rsidP="00D11267">
            <w:r>
              <w:t>97.2%</w:t>
            </w:r>
          </w:p>
        </w:tc>
      </w:tr>
      <w:tr w:rsidR="00AF70F4" w14:paraId="2E69B9A2" w14:textId="77777777" w:rsidTr="00AF70F4">
        <w:tc>
          <w:tcPr>
            <w:tcW w:w="2431" w:type="dxa"/>
          </w:tcPr>
          <w:p w14:paraId="34B177D5" w14:textId="73A64A63" w:rsidR="00AF70F4" w:rsidRDefault="00E562CF" w:rsidP="00D11267">
            <w:r>
              <w:t>Texture</w:t>
            </w:r>
          </w:p>
        </w:tc>
        <w:tc>
          <w:tcPr>
            <w:tcW w:w="2195" w:type="dxa"/>
          </w:tcPr>
          <w:p w14:paraId="174EEDDD" w14:textId="49E84F91" w:rsidR="00AF70F4" w:rsidRDefault="00FB5B87" w:rsidP="00D11267">
            <w:r>
              <w:t>0.1090</w:t>
            </w:r>
          </w:p>
        </w:tc>
        <w:tc>
          <w:tcPr>
            <w:tcW w:w="2195" w:type="dxa"/>
          </w:tcPr>
          <w:p w14:paraId="1DCE366F" w14:textId="610D8ADD" w:rsidR="00AF70F4" w:rsidRDefault="0086376B" w:rsidP="00D11267">
            <w:r>
              <w:t>76.42%</w:t>
            </w:r>
          </w:p>
        </w:tc>
        <w:tc>
          <w:tcPr>
            <w:tcW w:w="2195" w:type="dxa"/>
          </w:tcPr>
          <w:p w14:paraId="4A07F5B3" w14:textId="09DDE858" w:rsidR="00AF70F4" w:rsidRDefault="00C26A99" w:rsidP="00D11267">
            <w:r>
              <w:t>96.92%</w:t>
            </w:r>
          </w:p>
        </w:tc>
      </w:tr>
      <w:tr w:rsidR="00AF70F4" w14:paraId="14F3A7F3" w14:textId="77777777" w:rsidTr="00AF70F4">
        <w:tc>
          <w:tcPr>
            <w:tcW w:w="2431" w:type="dxa"/>
          </w:tcPr>
          <w:p w14:paraId="29033B05" w14:textId="45B6AABC" w:rsidR="00AF70F4" w:rsidRDefault="00E562CF" w:rsidP="00D11267">
            <w:r>
              <w:t>Smoothness</w:t>
            </w:r>
          </w:p>
        </w:tc>
        <w:tc>
          <w:tcPr>
            <w:tcW w:w="2195" w:type="dxa"/>
          </w:tcPr>
          <w:p w14:paraId="7BFBE702" w14:textId="27A288C5" w:rsidR="00AF70F4" w:rsidRDefault="00FB5B87" w:rsidP="00D11267">
            <w:r>
              <w:t>0.1072</w:t>
            </w:r>
          </w:p>
        </w:tc>
        <w:tc>
          <w:tcPr>
            <w:tcW w:w="2195" w:type="dxa"/>
          </w:tcPr>
          <w:p w14:paraId="1F22C56D" w14:textId="764D3C8E" w:rsidR="00AF70F4" w:rsidRDefault="0086376B" w:rsidP="00D11267">
            <w:r>
              <w:t>63.68%</w:t>
            </w:r>
          </w:p>
        </w:tc>
        <w:tc>
          <w:tcPr>
            <w:tcW w:w="2195" w:type="dxa"/>
          </w:tcPr>
          <w:p w14:paraId="09DA40C6" w14:textId="0583B84E" w:rsidR="00AF70F4" w:rsidRDefault="00C26A99" w:rsidP="00D11267">
            <w:r>
              <w:t>67.23%</w:t>
            </w:r>
          </w:p>
        </w:tc>
      </w:tr>
      <w:tr w:rsidR="00AF70F4" w14:paraId="14FC32AC" w14:textId="77777777" w:rsidTr="00AF70F4">
        <w:tc>
          <w:tcPr>
            <w:tcW w:w="2431" w:type="dxa"/>
          </w:tcPr>
          <w:p w14:paraId="627EDBB5" w14:textId="56933875" w:rsidR="00AF70F4" w:rsidRDefault="00E562CF" w:rsidP="00D11267">
            <w:r>
              <w:t>Compactness</w:t>
            </w:r>
          </w:p>
        </w:tc>
        <w:tc>
          <w:tcPr>
            <w:tcW w:w="2195" w:type="dxa"/>
          </w:tcPr>
          <w:p w14:paraId="37BFA511" w14:textId="21574D88" w:rsidR="00AF70F4" w:rsidRDefault="00FB5B87" w:rsidP="00D11267">
            <w:r>
              <w:t>0.3234</w:t>
            </w:r>
          </w:p>
        </w:tc>
        <w:tc>
          <w:tcPr>
            <w:tcW w:w="2195" w:type="dxa"/>
          </w:tcPr>
          <w:p w14:paraId="6FE11C88" w14:textId="0726F6F8" w:rsidR="00AF70F4" w:rsidRDefault="0086376B" w:rsidP="00D11267">
            <w:r>
              <w:t>64.15%</w:t>
            </w:r>
          </w:p>
        </w:tc>
        <w:tc>
          <w:tcPr>
            <w:tcW w:w="2195" w:type="dxa"/>
          </w:tcPr>
          <w:p w14:paraId="4E2C4FBF" w14:textId="5550E71F" w:rsidR="00AF70F4" w:rsidRDefault="00CC7CE2" w:rsidP="00D11267">
            <w:r>
              <w:t>89.36%</w:t>
            </w:r>
          </w:p>
        </w:tc>
      </w:tr>
      <w:tr w:rsidR="00AF70F4" w14:paraId="064819C9" w14:textId="77777777" w:rsidTr="00AF70F4">
        <w:tc>
          <w:tcPr>
            <w:tcW w:w="2431" w:type="dxa"/>
          </w:tcPr>
          <w:p w14:paraId="2A30B39F" w14:textId="093BD618" w:rsidR="00AF70F4" w:rsidRDefault="00E562CF" w:rsidP="00D11267">
            <w:r>
              <w:t>Concavity</w:t>
            </w:r>
          </w:p>
        </w:tc>
        <w:tc>
          <w:tcPr>
            <w:tcW w:w="2195" w:type="dxa"/>
          </w:tcPr>
          <w:p w14:paraId="2967AB03" w14:textId="798E23AC" w:rsidR="00AF70F4" w:rsidRDefault="00FB5B87" w:rsidP="00D11267">
            <w:r>
              <w:t>0.1968</w:t>
            </w:r>
          </w:p>
        </w:tc>
        <w:tc>
          <w:tcPr>
            <w:tcW w:w="2195" w:type="dxa"/>
          </w:tcPr>
          <w:p w14:paraId="7D4A2917" w14:textId="766C26BA" w:rsidR="00AF70F4" w:rsidRDefault="00AE1D42" w:rsidP="00D11267">
            <w:r>
              <w:t>77.36%</w:t>
            </w:r>
          </w:p>
        </w:tc>
        <w:tc>
          <w:tcPr>
            <w:tcW w:w="2195" w:type="dxa"/>
          </w:tcPr>
          <w:p w14:paraId="09185A2D" w14:textId="6FD68060" w:rsidR="00AF70F4" w:rsidRDefault="00CC7CE2" w:rsidP="00D11267">
            <w:r>
              <w:t>94.12%</w:t>
            </w:r>
          </w:p>
        </w:tc>
      </w:tr>
      <w:tr w:rsidR="00A2391D" w14:paraId="7FDBA1E1" w14:textId="77777777" w:rsidTr="00AF70F4">
        <w:tc>
          <w:tcPr>
            <w:tcW w:w="2431" w:type="dxa"/>
          </w:tcPr>
          <w:p w14:paraId="353C2B7C" w14:textId="4BEEC7C2" w:rsidR="00A2391D" w:rsidRDefault="00E562CF" w:rsidP="00D11267">
            <w:r>
              <w:t>Mean Concave Points</w:t>
            </w:r>
          </w:p>
        </w:tc>
        <w:tc>
          <w:tcPr>
            <w:tcW w:w="2195" w:type="dxa"/>
          </w:tcPr>
          <w:p w14:paraId="605CF981" w14:textId="4238B33C" w:rsidR="00A2391D" w:rsidRDefault="003120E9" w:rsidP="00D11267">
            <w:r>
              <w:t>0.1142</w:t>
            </w:r>
          </w:p>
        </w:tc>
        <w:tc>
          <w:tcPr>
            <w:tcW w:w="2195" w:type="dxa"/>
          </w:tcPr>
          <w:p w14:paraId="69DCB250" w14:textId="649E967D" w:rsidR="00A2391D" w:rsidRDefault="00C26A99" w:rsidP="00D11267">
            <w:r>
              <w:t>87.26%</w:t>
            </w:r>
          </w:p>
        </w:tc>
        <w:tc>
          <w:tcPr>
            <w:tcW w:w="2195" w:type="dxa"/>
          </w:tcPr>
          <w:p w14:paraId="52B188D8" w14:textId="6901F8CE" w:rsidR="00A2391D" w:rsidRDefault="00CC7CE2" w:rsidP="00D11267">
            <w:r>
              <w:t>93.0%</w:t>
            </w:r>
          </w:p>
        </w:tc>
      </w:tr>
      <w:tr w:rsidR="00A2391D" w14:paraId="63903FEB" w14:textId="77777777" w:rsidTr="00AF70F4">
        <w:tc>
          <w:tcPr>
            <w:tcW w:w="2431" w:type="dxa"/>
          </w:tcPr>
          <w:p w14:paraId="7DCB2F60" w14:textId="68FAB253" w:rsidR="00A2391D" w:rsidRDefault="00E562CF" w:rsidP="00D11267">
            <w:r>
              <w:t>Symmetry</w:t>
            </w:r>
          </w:p>
        </w:tc>
        <w:tc>
          <w:tcPr>
            <w:tcW w:w="2195" w:type="dxa"/>
          </w:tcPr>
          <w:p w14:paraId="76E57A92" w14:textId="7F03D9D7" w:rsidR="00A2391D" w:rsidRDefault="003120E9" w:rsidP="00D11267">
            <w:r>
              <w:t>0.0861</w:t>
            </w:r>
          </w:p>
        </w:tc>
        <w:tc>
          <w:tcPr>
            <w:tcW w:w="2195" w:type="dxa"/>
          </w:tcPr>
          <w:p w14:paraId="5C9C2740" w14:textId="5E4E22A6" w:rsidR="00A2391D" w:rsidRDefault="00C26A99" w:rsidP="00D11267">
            <w:r>
              <w:t>59.43%</w:t>
            </w:r>
          </w:p>
        </w:tc>
        <w:tc>
          <w:tcPr>
            <w:tcW w:w="2195" w:type="dxa"/>
          </w:tcPr>
          <w:p w14:paraId="6D9AB7F6" w14:textId="61B2B09D" w:rsidR="00A2391D" w:rsidRDefault="00CC7CE2" w:rsidP="00D11267">
            <w:r>
              <w:t>67.23%</w:t>
            </w:r>
          </w:p>
        </w:tc>
      </w:tr>
      <w:tr w:rsidR="00A2391D" w14:paraId="59392705" w14:textId="77777777" w:rsidTr="00AF70F4">
        <w:tc>
          <w:tcPr>
            <w:tcW w:w="2431" w:type="dxa"/>
          </w:tcPr>
          <w:p w14:paraId="521ADEB0" w14:textId="7BCD99AD" w:rsidR="00A2391D" w:rsidRDefault="00E54AB1" w:rsidP="00D11267">
            <w:r>
              <w:t>Mean Fractal Dimension</w:t>
            </w:r>
          </w:p>
        </w:tc>
        <w:tc>
          <w:tcPr>
            <w:tcW w:w="2195" w:type="dxa"/>
          </w:tcPr>
          <w:p w14:paraId="6BDDE17F" w14:textId="1D9BAF6E" w:rsidR="00A2391D" w:rsidRDefault="003120E9" w:rsidP="00D11267">
            <w:r>
              <w:t>0.3111</w:t>
            </w:r>
          </w:p>
        </w:tc>
        <w:tc>
          <w:tcPr>
            <w:tcW w:w="2195" w:type="dxa"/>
          </w:tcPr>
          <w:p w14:paraId="3A20C3FE" w14:textId="7433B10C" w:rsidR="00A2391D" w:rsidRDefault="00C26A99" w:rsidP="00D11267">
            <w:r>
              <w:t>33.02%</w:t>
            </w:r>
          </w:p>
        </w:tc>
        <w:tc>
          <w:tcPr>
            <w:tcW w:w="2195" w:type="dxa"/>
          </w:tcPr>
          <w:p w14:paraId="160BAEAF" w14:textId="08597868" w:rsidR="00A2391D" w:rsidRDefault="00CC7CE2" w:rsidP="00D11267">
            <w:r>
              <w:t>71.15%</w:t>
            </w:r>
          </w:p>
        </w:tc>
      </w:tr>
    </w:tbl>
    <w:p w14:paraId="58BA8A3B" w14:textId="130240A4" w:rsidR="003952A8" w:rsidRDefault="003952A8" w:rsidP="00D11267">
      <w:pPr>
        <w:rPr>
          <w:i/>
          <w:iCs/>
          <w:sz w:val="16"/>
          <w:szCs w:val="16"/>
        </w:rPr>
      </w:pPr>
      <w:r>
        <w:rPr>
          <w:i/>
          <w:iCs/>
          <w:sz w:val="16"/>
          <w:szCs w:val="16"/>
        </w:rPr>
        <w:t>Table 3 – shows the optimal cuts and the classification accuracy for each</w:t>
      </w:r>
      <w:r w:rsidR="00E97DF3">
        <w:rPr>
          <w:i/>
          <w:iCs/>
          <w:sz w:val="16"/>
          <w:szCs w:val="16"/>
        </w:rPr>
        <w:t xml:space="preserve"> of the classes.</w:t>
      </w:r>
    </w:p>
    <w:p w14:paraId="587687F4" w14:textId="3029B443" w:rsidR="00E97DF3" w:rsidRDefault="00E97DF3" w:rsidP="00D11267">
      <w:r>
        <w:t xml:space="preserve">From the table, by quick inspection, the Mean Concave points attribute classified </w:t>
      </w:r>
      <w:r w:rsidR="007C5632">
        <w:t>the data the best whilst the Mean Fractal Dimension attribute miss classified the data the most.</w:t>
      </w:r>
    </w:p>
    <w:p w14:paraId="4AF54D93" w14:textId="64904245" w:rsidR="007C5632" w:rsidRDefault="007C5632" w:rsidP="00D11267">
      <w:r>
        <w:t xml:space="preserve">Quick inspection is not enough to </w:t>
      </w:r>
      <w:r w:rsidR="00D65526">
        <w:t>determine how well this method can classify the data</w:t>
      </w:r>
      <w:r w:rsidR="005B1225">
        <w:t>, so I have arranged the attributes in order of their classification success. I do this by taking an average of the percentages</w:t>
      </w:r>
      <w:r w:rsidR="005929E2">
        <w:t xml:space="preserve"> for each attribute.</w:t>
      </w:r>
    </w:p>
    <w:p w14:paraId="0D4B5039" w14:textId="2ED8A3DE" w:rsidR="00FB40A0" w:rsidRDefault="00FB40A0" w:rsidP="00D11267"/>
    <w:p w14:paraId="48133545" w14:textId="23EF65B2" w:rsidR="00FB40A0" w:rsidRDefault="00FB40A0" w:rsidP="00D11267"/>
    <w:p w14:paraId="321D1809" w14:textId="212FD7DB" w:rsidR="00FB40A0" w:rsidRDefault="00FB40A0" w:rsidP="00D11267"/>
    <w:p w14:paraId="4378A415" w14:textId="063B83F6" w:rsidR="00FB40A0" w:rsidRDefault="00FB40A0" w:rsidP="00D11267"/>
    <w:p w14:paraId="34422F09" w14:textId="77777777" w:rsidR="00FB40A0" w:rsidRDefault="00FB40A0" w:rsidP="00D11267"/>
    <w:tbl>
      <w:tblPr>
        <w:tblStyle w:val="TableGrid"/>
        <w:tblW w:w="0" w:type="auto"/>
        <w:tblLook w:val="04A0" w:firstRow="1" w:lastRow="0" w:firstColumn="1" w:lastColumn="0" w:noHBand="0" w:noVBand="1"/>
      </w:tblPr>
      <w:tblGrid>
        <w:gridCol w:w="4508"/>
        <w:gridCol w:w="4508"/>
      </w:tblGrid>
      <w:tr w:rsidR="00391B69" w14:paraId="16D5D038" w14:textId="77777777" w:rsidTr="00391B69">
        <w:tc>
          <w:tcPr>
            <w:tcW w:w="4508" w:type="dxa"/>
          </w:tcPr>
          <w:p w14:paraId="398211C4" w14:textId="41AE7F40" w:rsidR="00391B69" w:rsidRDefault="00391B69" w:rsidP="00391B69">
            <w:pPr>
              <w:jc w:val="center"/>
            </w:pPr>
            <w:r>
              <w:lastRenderedPageBreak/>
              <w:t>Average Classification %</w:t>
            </w:r>
          </w:p>
        </w:tc>
        <w:tc>
          <w:tcPr>
            <w:tcW w:w="4508" w:type="dxa"/>
          </w:tcPr>
          <w:p w14:paraId="4DF04D64" w14:textId="7D6C3D91" w:rsidR="00391B69" w:rsidRDefault="00391B69" w:rsidP="00391B69">
            <w:pPr>
              <w:jc w:val="center"/>
            </w:pPr>
            <w:r>
              <w:t>Attribute</w:t>
            </w:r>
          </w:p>
        </w:tc>
      </w:tr>
      <w:tr w:rsidR="00391B69" w14:paraId="44D14247" w14:textId="77777777" w:rsidTr="00391B69">
        <w:tc>
          <w:tcPr>
            <w:tcW w:w="4508" w:type="dxa"/>
          </w:tcPr>
          <w:p w14:paraId="23A1B47C" w14:textId="501F2EDA" w:rsidR="00391B69" w:rsidRDefault="002962C1" w:rsidP="002962C1">
            <w:pPr>
              <w:jc w:val="center"/>
            </w:pPr>
            <w:r>
              <w:t>90.13%</w:t>
            </w:r>
          </w:p>
        </w:tc>
        <w:tc>
          <w:tcPr>
            <w:tcW w:w="4508" w:type="dxa"/>
          </w:tcPr>
          <w:p w14:paraId="0D95BF1C" w14:textId="773785B9" w:rsidR="00391B69" w:rsidRDefault="00555536" w:rsidP="00555536">
            <w:pPr>
              <w:jc w:val="center"/>
            </w:pPr>
            <w:r>
              <w:t>Mean Concave Points</w:t>
            </w:r>
          </w:p>
        </w:tc>
      </w:tr>
      <w:tr w:rsidR="00391B69" w14:paraId="3F80B59C" w14:textId="77777777" w:rsidTr="00391B69">
        <w:tc>
          <w:tcPr>
            <w:tcW w:w="4508" w:type="dxa"/>
          </w:tcPr>
          <w:p w14:paraId="2AE884F9" w14:textId="67F527E9" w:rsidR="00391B69" w:rsidRDefault="002962C1" w:rsidP="002962C1">
            <w:pPr>
              <w:jc w:val="center"/>
            </w:pPr>
            <w:r>
              <w:t>86.67%</w:t>
            </w:r>
          </w:p>
        </w:tc>
        <w:tc>
          <w:tcPr>
            <w:tcW w:w="4508" w:type="dxa"/>
          </w:tcPr>
          <w:p w14:paraId="3541FC81" w14:textId="48E2017F" w:rsidR="00391B69" w:rsidRDefault="00D63666" w:rsidP="00555536">
            <w:pPr>
              <w:jc w:val="center"/>
            </w:pPr>
            <w:r>
              <w:t>Texture</w:t>
            </w:r>
          </w:p>
        </w:tc>
      </w:tr>
      <w:tr w:rsidR="00391B69" w14:paraId="17A43355" w14:textId="77777777" w:rsidTr="00391B69">
        <w:tc>
          <w:tcPr>
            <w:tcW w:w="4508" w:type="dxa"/>
          </w:tcPr>
          <w:p w14:paraId="47C3E5DB" w14:textId="7C60B0F7" w:rsidR="00391B69" w:rsidRDefault="002962C1" w:rsidP="002962C1">
            <w:pPr>
              <w:jc w:val="center"/>
            </w:pPr>
            <w:r>
              <w:t>86.34%</w:t>
            </w:r>
          </w:p>
        </w:tc>
        <w:tc>
          <w:tcPr>
            <w:tcW w:w="4508" w:type="dxa"/>
          </w:tcPr>
          <w:p w14:paraId="4155E7A3" w14:textId="6D4EA89F" w:rsidR="00391B69" w:rsidRDefault="00D63666" w:rsidP="00555536">
            <w:pPr>
              <w:jc w:val="center"/>
            </w:pPr>
            <w:r>
              <w:t>Perimeter</w:t>
            </w:r>
          </w:p>
        </w:tc>
      </w:tr>
      <w:tr w:rsidR="00391B69" w14:paraId="35187952" w14:textId="77777777" w:rsidTr="00391B69">
        <w:tc>
          <w:tcPr>
            <w:tcW w:w="4508" w:type="dxa"/>
          </w:tcPr>
          <w:p w14:paraId="1151F290" w14:textId="77CAF123" w:rsidR="00391B69" w:rsidRDefault="002962C1" w:rsidP="002962C1">
            <w:pPr>
              <w:jc w:val="center"/>
            </w:pPr>
            <w:r>
              <w:t>85.8%</w:t>
            </w:r>
          </w:p>
        </w:tc>
        <w:tc>
          <w:tcPr>
            <w:tcW w:w="4508" w:type="dxa"/>
          </w:tcPr>
          <w:p w14:paraId="0FD33803" w14:textId="3010A6ED" w:rsidR="00391B69" w:rsidRDefault="005C0590" w:rsidP="00555536">
            <w:pPr>
              <w:jc w:val="center"/>
            </w:pPr>
            <w:r>
              <w:t>Radius</w:t>
            </w:r>
          </w:p>
        </w:tc>
      </w:tr>
      <w:tr w:rsidR="00391B69" w14:paraId="392E0E3D" w14:textId="77777777" w:rsidTr="00391B69">
        <w:tc>
          <w:tcPr>
            <w:tcW w:w="4508" w:type="dxa"/>
          </w:tcPr>
          <w:p w14:paraId="06F31B67" w14:textId="3A5C3781" w:rsidR="00391B69" w:rsidRDefault="00DB660D" w:rsidP="002962C1">
            <w:pPr>
              <w:jc w:val="center"/>
            </w:pPr>
            <w:r>
              <w:t>85.74%</w:t>
            </w:r>
          </w:p>
        </w:tc>
        <w:tc>
          <w:tcPr>
            <w:tcW w:w="4508" w:type="dxa"/>
          </w:tcPr>
          <w:p w14:paraId="376F0560" w14:textId="5D6671E8" w:rsidR="00391B69" w:rsidRDefault="00555536" w:rsidP="00555536">
            <w:pPr>
              <w:jc w:val="center"/>
            </w:pPr>
            <w:r>
              <w:t>Compactness</w:t>
            </w:r>
          </w:p>
        </w:tc>
      </w:tr>
      <w:tr w:rsidR="00391B69" w14:paraId="67B5A997" w14:textId="77777777" w:rsidTr="00391B69">
        <w:tc>
          <w:tcPr>
            <w:tcW w:w="4508" w:type="dxa"/>
          </w:tcPr>
          <w:p w14:paraId="36E5163F" w14:textId="027B2EFF" w:rsidR="00391B69" w:rsidRDefault="00BE44EF" w:rsidP="002962C1">
            <w:pPr>
              <w:jc w:val="center"/>
            </w:pPr>
            <w:r>
              <w:t>76.75%</w:t>
            </w:r>
          </w:p>
        </w:tc>
        <w:tc>
          <w:tcPr>
            <w:tcW w:w="4508" w:type="dxa"/>
          </w:tcPr>
          <w:p w14:paraId="0D9351CC" w14:textId="3CB27176" w:rsidR="00391B69" w:rsidRDefault="00555536" w:rsidP="00555536">
            <w:pPr>
              <w:jc w:val="center"/>
            </w:pPr>
            <w:r>
              <w:t>Compactness</w:t>
            </w:r>
          </w:p>
        </w:tc>
      </w:tr>
      <w:tr w:rsidR="00391B69" w14:paraId="7E1B5032" w14:textId="77777777" w:rsidTr="00391B69">
        <w:tc>
          <w:tcPr>
            <w:tcW w:w="4508" w:type="dxa"/>
          </w:tcPr>
          <w:p w14:paraId="3F3805AF" w14:textId="7E147D5D" w:rsidR="00391B69" w:rsidRDefault="00BE44EF" w:rsidP="002962C1">
            <w:pPr>
              <w:jc w:val="center"/>
            </w:pPr>
            <w:r>
              <w:t>68.35%</w:t>
            </w:r>
          </w:p>
        </w:tc>
        <w:tc>
          <w:tcPr>
            <w:tcW w:w="4508" w:type="dxa"/>
          </w:tcPr>
          <w:p w14:paraId="633EDFC4" w14:textId="0347D4FF" w:rsidR="00391B69" w:rsidRDefault="00D63666" w:rsidP="00555536">
            <w:pPr>
              <w:jc w:val="center"/>
            </w:pPr>
            <w:r>
              <w:t>Area</w:t>
            </w:r>
          </w:p>
        </w:tc>
      </w:tr>
      <w:tr w:rsidR="00391F28" w14:paraId="6BE7A14F" w14:textId="77777777" w:rsidTr="00391B69">
        <w:tc>
          <w:tcPr>
            <w:tcW w:w="4508" w:type="dxa"/>
          </w:tcPr>
          <w:p w14:paraId="5E91D042" w14:textId="4FB7562F" w:rsidR="00391F28" w:rsidRDefault="00BE44EF" w:rsidP="002962C1">
            <w:pPr>
              <w:jc w:val="center"/>
            </w:pPr>
            <w:r>
              <w:t>65.45%</w:t>
            </w:r>
          </w:p>
        </w:tc>
        <w:tc>
          <w:tcPr>
            <w:tcW w:w="4508" w:type="dxa"/>
          </w:tcPr>
          <w:p w14:paraId="1AEF5DA1" w14:textId="5739C4F3" w:rsidR="00391F28" w:rsidRDefault="00555536" w:rsidP="00555536">
            <w:pPr>
              <w:jc w:val="center"/>
            </w:pPr>
            <w:r>
              <w:t>Smoothness</w:t>
            </w:r>
          </w:p>
        </w:tc>
      </w:tr>
      <w:tr w:rsidR="00391F28" w14:paraId="282091FD" w14:textId="77777777" w:rsidTr="00391B69">
        <w:tc>
          <w:tcPr>
            <w:tcW w:w="4508" w:type="dxa"/>
          </w:tcPr>
          <w:p w14:paraId="17337030" w14:textId="3738F488" w:rsidR="00391F28" w:rsidRDefault="00BE44EF" w:rsidP="002962C1">
            <w:pPr>
              <w:jc w:val="center"/>
            </w:pPr>
            <w:r>
              <w:t>63.33%</w:t>
            </w:r>
          </w:p>
        </w:tc>
        <w:tc>
          <w:tcPr>
            <w:tcW w:w="4508" w:type="dxa"/>
          </w:tcPr>
          <w:p w14:paraId="2B63A0E7" w14:textId="742B395A" w:rsidR="00391F28" w:rsidRDefault="00555536" w:rsidP="00555536">
            <w:pPr>
              <w:jc w:val="center"/>
            </w:pPr>
            <w:r>
              <w:t>Symmetry</w:t>
            </w:r>
          </w:p>
        </w:tc>
      </w:tr>
      <w:tr w:rsidR="00391F28" w14:paraId="1414CBD0" w14:textId="77777777" w:rsidTr="00391B69">
        <w:tc>
          <w:tcPr>
            <w:tcW w:w="4508" w:type="dxa"/>
          </w:tcPr>
          <w:p w14:paraId="4451A2C7" w14:textId="31343AC4" w:rsidR="00391F28" w:rsidRDefault="00BE44EF" w:rsidP="002962C1">
            <w:pPr>
              <w:jc w:val="center"/>
            </w:pPr>
            <w:r>
              <w:t>52.08%</w:t>
            </w:r>
          </w:p>
        </w:tc>
        <w:tc>
          <w:tcPr>
            <w:tcW w:w="4508" w:type="dxa"/>
          </w:tcPr>
          <w:p w14:paraId="0ADE7AAC" w14:textId="7B7DB6C6" w:rsidR="00391F28" w:rsidRDefault="00555536" w:rsidP="001113A8">
            <w:pPr>
              <w:jc w:val="center"/>
            </w:pPr>
            <w:r>
              <w:t>Mean Fractal Dimension</w:t>
            </w:r>
          </w:p>
        </w:tc>
      </w:tr>
    </w:tbl>
    <w:p w14:paraId="1A72E5C6" w14:textId="77777777" w:rsidR="005A1FF2" w:rsidRPr="00E97DF3" w:rsidRDefault="005A1FF2" w:rsidP="00D11267"/>
    <w:p w14:paraId="6AAD3ACF" w14:textId="0770EFD2" w:rsidR="003C25C0" w:rsidRDefault="00136971" w:rsidP="00D11267">
      <w:r>
        <w:t>The article in the first task suggests that classification that is under 70% is suspicious</w:t>
      </w:r>
      <w:r w:rsidR="007C19DA">
        <w:t xml:space="preserve">, therefore </w:t>
      </w:r>
      <w:r w:rsidR="00603390">
        <w:t>because of</w:t>
      </w:r>
      <w:r w:rsidR="007C19DA">
        <w:t xml:space="preserve"> this there are four attributes that are deemed suspicious under this definition.</w:t>
      </w:r>
    </w:p>
    <w:p w14:paraId="09B17441" w14:textId="403B5B16" w:rsidR="00603390" w:rsidRDefault="00603390" w:rsidP="00D11267">
      <w:pPr>
        <w:rPr>
          <w:b/>
          <w:bCs/>
        </w:rPr>
      </w:pPr>
      <w:r>
        <w:rPr>
          <w:b/>
          <w:bCs/>
        </w:rPr>
        <w:t>Task 4</w:t>
      </w:r>
    </w:p>
    <w:p w14:paraId="40221EA7" w14:textId="6D07525F" w:rsidR="00603390" w:rsidRDefault="00556A47" w:rsidP="00D11267">
      <w:r>
        <w:t xml:space="preserve">In task 4, </w:t>
      </w:r>
      <w:r w:rsidR="00730D2B">
        <w:t>the k-th nearest neighbour algorithm</w:t>
      </w:r>
      <w:r w:rsidR="009C165D">
        <w:t xml:space="preserve"> was needed in attempt to better classify the data. </w:t>
      </w:r>
      <w:r w:rsidR="00F27C3F">
        <w:t xml:space="preserve">1NN and 3NN were the rules </w:t>
      </w:r>
      <w:r w:rsidR="00CC55AF">
        <w:t xml:space="preserve">that needed to be tested. The 1NN </w:t>
      </w:r>
      <w:r w:rsidR="001A5099">
        <w:t xml:space="preserve">classified the test sample using the piece of data that was closest to it </w:t>
      </w:r>
      <w:r w:rsidR="007456A7">
        <w:t>where as the 3NN looked at the 3 closest pieces of data to it and took the most common as the classification.</w:t>
      </w:r>
      <w:r w:rsidR="00811E6B">
        <w:t xml:space="preserve"> The distance was calculated using the square root of all attributes squared, as seen in the code attached. The code for both 1NN and 3NN are very similar and both calculate the </w:t>
      </w:r>
      <w:r w:rsidR="009C4668">
        <w:t>sensitivity.</w:t>
      </w:r>
    </w:p>
    <w:p w14:paraId="4CEFF7BA" w14:textId="6058D794" w:rsidR="00910A43" w:rsidRDefault="00910A43" w:rsidP="00D11267">
      <w:pPr>
        <w:rPr>
          <w:rFonts w:eastAsiaTheme="minorEastAsia"/>
        </w:rPr>
      </w:pPr>
      <w:r>
        <w:t>For the 1NN rule</w:t>
      </w:r>
      <w:r w:rsidR="008F71E9">
        <w:t>, the code produced a success rate of</w:t>
      </w:r>
      <w:r w:rsidR="009F1B2C">
        <w:t xml:space="preserve"> 91.21% and the 3NN rule produced</w:t>
      </w:r>
      <w:r w:rsidR="002A1789">
        <w:t xml:space="preserve"> a success rate of 93.67%. This result is interesting because </w:t>
      </w:r>
      <w:r w:rsidR="00642C2D">
        <w:t xml:space="preserve">one can conclude that in the data somewhere there is a plane that can </w:t>
      </w:r>
      <w:r w:rsidR="00015E29">
        <w:t xml:space="preserve">separate the data with high accuracy. This is because if more than 90% of data has its closest neighbour </w:t>
      </w:r>
      <w:r w:rsidR="00F10C71">
        <w:t xml:space="preserve">being in the same class, then the data from each class must be clumped together. This will prove to be true for most data, and not all, </w:t>
      </w:r>
      <m:oMath>
        <m:r>
          <w:rPr>
            <w:rFonts w:ascii="Cambria Math" w:hAnsi="Cambria Math"/>
          </w:rPr>
          <m:t>~90%</m:t>
        </m:r>
      </m:oMath>
      <w:r w:rsidR="00EE7F82">
        <w:rPr>
          <w:rFonts w:eastAsiaTheme="minorEastAsia"/>
        </w:rPr>
        <w:t>.</w:t>
      </w:r>
    </w:p>
    <w:p w14:paraId="4B53206E" w14:textId="6DA90DC0" w:rsidR="00AB32FD" w:rsidRDefault="00AB32FD" w:rsidP="00D11267">
      <w:pPr>
        <w:rPr>
          <w:rFonts w:eastAsiaTheme="minorEastAsia"/>
        </w:rPr>
      </w:pPr>
      <w:r>
        <w:rPr>
          <w:rFonts w:eastAsiaTheme="minorEastAsia"/>
        </w:rPr>
        <w:t>The kth nearest neighbour algorithm is one that can be very reliable with large datasets</w:t>
      </w:r>
      <w:r w:rsidR="00BA1D0E">
        <w:rPr>
          <w:rFonts w:eastAsiaTheme="minorEastAsia"/>
        </w:rPr>
        <w:t xml:space="preserve">. This </w:t>
      </w:r>
      <w:r w:rsidR="007925CF">
        <w:rPr>
          <w:rFonts w:eastAsiaTheme="minorEastAsia"/>
        </w:rPr>
        <w:t xml:space="preserve">is especially apparent in the 1NN rule because </w:t>
      </w:r>
      <w:r w:rsidR="00421F20">
        <w:rPr>
          <w:rFonts w:eastAsiaTheme="minorEastAsia"/>
        </w:rPr>
        <w:t xml:space="preserve">it guarantees an error of no worse than twice the </w:t>
      </w:r>
      <w:r w:rsidR="007925CF">
        <w:rPr>
          <w:rFonts w:eastAsiaTheme="minorEastAsia"/>
        </w:rPr>
        <w:t xml:space="preserve">Bayes error </w:t>
      </w:r>
      <w:r w:rsidR="00421F20">
        <w:rPr>
          <w:rFonts w:eastAsiaTheme="minorEastAsia"/>
        </w:rPr>
        <w:t>rate.</w:t>
      </w:r>
      <w:r w:rsidR="00421F20">
        <w:rPr>
          <w:rStyle w:val="FootnoteReference"/>
          <w:rFonts w:eastAsiaTheme="minorEastAsia"/>
        </w:rPr>
        <w:footnoteReference w:id="4"/>
      </w:r>
    </w:p>
    <w:p w14:paraId="09816841" w14:textId="4FA7B93E" w:rsidR="008C412F" w:rsidRDefault="008C412F" w:rsidP="00D11267">
      <w:pPr>
        <w:rPr>
          <w:rFonts w:eastAsiaTheme="minorEastAsia"/>
        </w:rPr>
      </w:pPr>
      <w:r>
        <w:rPr>
          <w:rFonts w:eastAsiaTheme="minorEastAsia"/>
        </w:rPr>
        <w:t xml:space="preserve">Furthermore, this method yields a better outcome in comparison to the optimal cut </w:t>
      </w:r>
      <w:r w:rsidR="00DE09E3">
        <w:rPr>
          <w:rFonts w:eastAsiaTheme="minorEastAsia"/>
        </w:rPr>
        <w:t>method and</w:t>
      </w:r>
      <w:r w:rsidR="0097608D">
        <w:rPr>
          <w:rFonts w:eastAsiaTheme="minorEastAsia"/>
        </w:rPr>
        <w:t xml:space="preserve"> would only get better </w:t>
      </w:r>
      <w:r w:rsidR="00202F6B">
        <w:rPr>
          <w:rFonts w:eastAsiaTheme="minorEastAsia"/>
        </w:rPr>
        <w:t>if I were to exclude the data that had poor classification in the previous task.</w:t>
      </w:r>
    </w:p>
    <w:p w14:paraId="7FBE3BD0" w14:textId="49F092CD" w:rsidR="00BD7C24" w:rsidRDefault="00BD7C24" w:rsidP="00D11267">
      <w:pPr>
        <w:rPr>
          <w:rFonts w:eastAsiaTheme="minorEastAsia"/>
          <w:b/>
          <w:bCs/>
        </w:rPr>
      </w:pPr>
      <w:r>
        <w:rPr>
          <w:rFonts w:eastAsiaTheme="minorEastAsia"/>
          <w:b/>
          <w:bCs/>
        </w:rPr>
        <w:t>Task 5</w:t>
      </w:r>
    </w:p>
    <w:p w14:paraId="2D3C9738" w14:textId="54F35456" w:rsidR="001A0DB3" w:rsidRDefault="00FC7DB3" w:rsidP="00D11267">
      <w:pPr>
        <w:rPr>
          <w:rFonts w:eastAsiaTheme="minorEastAsia"/>
        </w:rPr>
      </w:pPr>
      <w:r>
        <w:rPr>
          <w:rFonts w:eastAsiaTheme="minorEastAsia"/>
        </w:rPr>
        <w:t xml:space="preserve">The main idea behind Fisher’s Linear Discriminant is </w:t>
      </w:r>
      <w:r w:rsidR="00B75E0C">
        <w:rPr>
          <w:rFonts w:eastAsiaTheme="minorEastAsia"/>
        </w:rPr>
        <w:t>to have a D-dimensional data set and to project it in such as was to a lower dimension, D’, such that a separation can be made</w:t>
      </w:r>
      <w:r w:rsidR="001A0DB3">
        <w:rPr>
          <w:rFonts w:eastAsiaTheme="minorEastAsia"/>
        </w:rPr>
        <w:t>. This separation is known as the threshold.</w:t>
      </w:r>
    </w:p>
    <w:p w14:paraId="667A077B" w14:textId="32C85F24" w:rsidR="001A0DB3" w:rsidRDefault="007551DA" w:rsidP="00D11267">
      <w:pPr>
        <w:rPr>
          <w:rFonts w:eastAsiaTheme="minorEastAsia"/>
        </w:rPr>
      </w:pPr>
      <w:r>
        <w:rPr>
          <w:rFonts w:eastAsiaTheme="minorEastAsia"/>
        </w:rPr>
        <w:t>Fisher’s Linear Discriminant handles K number of classes and has different methodologies for K = 2 and K &gt; 2</w:t>
      </w:r>
      <w:r w:rsidR="00775749">
        <w:rPr>
          <w:rFonts w:eastAsiaTheme="minorEastAsia"/>
        </w:rPr>
        <w:t xml:space="preserve">. In this report I will explain how Fisher’s Linear Discriminant is used for 2 classes because this is what is used for the </w:t>
      </w:r>
      <w:r w:rsidR="007D22D7">
        <w:rPr>
          <w:rFonts w:eastAsiaTheme="minorEastAsia"/>
        </w:rPr>
        <w:t>data I used.</w:t>
      </w:r>
    </w:p>
    <w:p w14:paraId="2779EFE1" w14:textId="77777777" w:rsidR="007D6F63" w:rsidRDefault="007D22D7" w:rsidP="00D11267">
      <w:pPr>
        <w:rPr>
          <w:rFonts w:eastAsiaTheme="minorEastAsia"/>
        </w:rPr>
      </w:pPr>
      <w:r>
        <w:rPr>
          <w:rFonts w:eastAsiaTheme="minorEastAsia"/>
        </w:rPr>
        <w:t xml:space="preserve">The algorithm works as </w:t>
      </w:r>
      <w:r w:rsidR="009A1B10">
        <w:rPr>
          <w:rFonts w:eastAsiaTheme="minorEastAsia"/>
        </w:rPr>
        <w:t>follows;</w:t>
      </w:r>
      <w:r>
        <w:rPr>
          <w:rFonts w:eastAsiaTheme="minorEastAsia"/>
        </w:rPr>
        <w:t xml:space="preserve"> you are given as full dataset</w:t>
      </w:r>
      <w:r w:rsidR="009A1B10">
        <w:rPr>
          <w:rFonts w:eastAsiaTheme="minorEastAsia"/>
        </w:rPr>
        <w:t>,</w:t>
      </w:r>
      <w:r>
        <w:rPr>
          <w:rFonts w:eastAsiaTheme="minorEastAsia"/>
        </w:rPr>
        <w:t xml:space="preserve"> complete with labels</w:t>
      </w:r>
      <w:r w:rsidR="009A1B10">
        <w:rPr>
          <w:rFonts w:eastAsiaTheme="minorEastAsia"/>
        </w:rPr>
        <w:t>, and you need to calculate the projection matrix</w:t>
      </w:r>
      <w:r w:rsidR="00423EC1">
        <w:rPr>
          <w:rFonts w:eastAsiaTheme="minorEastAsia"/>
        </w:rPr>
        <w:t xml:space="preserve">, the direction of the projection, and the threshold that allows you to </w:t>
      </w:r>
      <w:r w:rsidR="0042262E">
        <w:rPr>
          <w:rFonts w:eastAsiaTheme="minorEastAsia"/>
        </w:rPr>
        <w:lastRenderedPageBreak/>
        <w:t>best distinguish the differences.</w:t>
      </w:r>
      <w:r w:rsidR="00B8799D">
        <w:rPr>
          <w:rFonts w:eastAsiaTheme="minorEastAsia"/>
        </w:rPr>
        <w:t xml:space="preserve"> To better explain the importance</w:t>
      </w:r>
      <w:r w:rsidR="007D6F63">
        <w:rPr>
          <w:rFonts w:eastAsiaTheme="minorEastAsia"/>
        </w:rPr>
        <w:t xml:space="preserve"> of the direction, the diagram below best shows this:</w:t>
      </w:r>
    </w:p>
    <w:p w14:paraId="4BF6AA64" w14:textId="3BF836C3" w:rsidR="007D22D7" w:rsidRPr="00BD7C24" w:rsidRDefault="007D6F63" w:rsidP="00D11267">
      <w:pPr>
        <w:rPr>
          <w:rFonts w:eastAsiaTheme="minorEastAsia"/>
        </w:rPr>
      </w:pPr>
      <w:r>
        <w:rPr>
          <w:noProof/>
        </w:rPr>
        <w:drawing>
          <wp:anchor distT="0" distB="0" distL="114300" distR="114300" simplePos="0" relativeHeight="251654144" behindDoc="0" locked="0" layoutInCell="1" allowOverlap="1" wp14:anchorId="76E41B85" wp14:editId="6903AA63">
            <wp:simplePos x="0" y="0"/>
            <wp:positionH relativeFrom="column">
              <wp:posOffset>0</wp:posOffset>
            </wp:positionH>
            <wp:positionV relativeFrom="paragraph">
              <wp:posOffset>-1262</wp:posOffset>
            </wp:positionV>
            <wp:extent cx="5296535" cy="1941830"/>
            <wp:effectExtent l="0" t="0" r="0" b="1270"/>
            <wp:wrapSquare wrapText="bothSides"/>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535" cy="1941830"/>
                    </a:xfrm>
                    <a:prstGeom prst="rect">
                      <a:avLst/>
                    </a:prstGeom>
                    <a:noFill/>
                    <a:ln>
                      <a:noFill/>
                    </a:ln>
                  </pic:spPr>
                </pic:pic>
              </a:graphicData>
            </a:graphic>
          </wp:anchor>
        </w:drawing>
      </w:r>
      <w:r w:rsidR="00B8799D">
        <w:rPr>
          <w:rFonts w:eastAsiaTheme="minorEastAsia"/>
        </w:rPr>
        <w:t xml:space="preserve"> </w:t>
      </w:r>
    </w:p>
    <w:p w14:paraId="0F85B11D" w14:textId="6F33010E" w:rsidR="00DE09E3" w:rsidRDefault="00DE09E3" w:rsidP="00D11267"/>
    <w:p w14:paraId="65565C68" w14:textId="3D23E80F" w:rsidR="009D6014" w:rsidRPr="009D6014" w:rsidRDefault="009D6014" w:rsidP="009D6014"/>
    <w:p w14:paraId="258A5EF8" w14:textId="486A0990" w:rsidR="009D6014" w:rsidRPr="009D6014" w:rsidRDefault="009D6014" w:rsidP="009D6014"/>
    <w:p w14:paraId="26FDBF5E" w14:textId="6FA33BC2" w:rsidR="009D6014" w:rsidRPr="009D6014" w:rsidRDefault="009D6014" w:rsidP="009D6014"/>
    <w:p w14:paraId="64386DAC" w14:textId="12BC6356" w:rsidR="009D6014" w:rsidRPr="009D6014" w:rsidRDefault="008611CD" w:rsidP="009D6014">
      <w:r>
        <w:rPr>
          <w:noProof/>
        </w:rPr>
        <mc:AlternateContent>
          <mc:Choice Requires="wps">
            <w:drawing>
              <wp:anchor distT="0" distB="0" distL="114300" distR="114300" simplePos="0" relativeHeight="251659264" behindDoc="0" locked="0" layoutInCell="1" allowOverlap="1" wp14:anchorId="1D1DA269" wp14:editId="0BFD1635">
                <wp:simplePos x="0" y="0"/>
                <wp:positionH relativeFrom="margin">
                  <wp:posOffset>1058429</wp:posOffset>
                </wp:positionH>
                <wp:positionV relativeFrom="paragraph">
                  <wp:posOffset>414812</wp:posOffset>
                </wp:positionV>
                <wp:extent cx="52965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296535" cy="635"/>
                        </a:xfrm>
                        <a:prstGeom prst="rect">
                          <a:avLst/>
                        </a:prstGeom>
                        <a:solidFill>
                          <a:prstClr val="white"/>
                        </a:solidFill>
                        <a:ln>
                          <a:noFill/>
                        </a:ln>
                      </wps:spPr>
                      <wps:txbx>
                        <w:txbxContent>
                          <w:p w14:paraId="528348C2" w14:textId="757E4CC3" w:rsidR="009D6014" w:rsidRPr="009D6014" w:rsidRDefault="00F8502B" w:rsidP="009D6014">
                            <w:pPr>
                              <w:pStyle w:val="Caption"/>
                            </w:pPr>
                            <w:r>
                              <w:t xml:space="preserve">Figure </w:t>
                            </w:r>
                            <w:r w:rsidR="00E156D7">
                              <w:fldChar w:fldCharType="begin"/>
                            </w:r>
                            <w:r w:rsidR="00E156D7">
                              <w:instrText xml:space="preserve"> SEQ Figure \* ARABIC </w:instrText>
                            </w:r>
                            <w:r w:rsidR="00E156D7">
                              <w:fldChar w:fldCharType="separate"/>
                            </w:r>
                            <w:r>
                              <w:rPr>
                                <w:noProof/>
                              </w:rPr>
                              <w:t>1</w:t>
                            </w:r>
                            <w:r w:rsidR="00E156D7">
                              <w:rPr>
                                <w:noProof/>
                              </w:rPr>
                              <w:fldChar w:fldCharType="end"/>
                            </w:r>
                            <w:r>
                              <w:t xml:space="preserve">:  </w:t>
                            </w:r>
                            <w:r w:rsidR="001C2D94">
                              <w:t>Pattern Recognition and Machine Learning (Christopher M. Bishop</w:t>
                            </w:r>
                            <w:r w:rsidR="001E323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DA269" id="_x0000_t202" coordsize="21600,21600" o:spt="202" path="m,l,21600r21600,l21600,xe">
                <v:stroke joinstyle="miter"/>
                <v:path gradientshapeok="t" o:connecttype="rect"/>
              </v:shapetype>
              <v:shape id="Text Box 1" o:spid="_x0000_s1026" type="#_x0000_t202" style="position:absolute;margin-left:83.35pt;margin-top:32.65pt;width:417.05pt;height:.0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" stroked="f">
                <v:textbox style="mso-fit-shape-to-text:t" inset="0,0,0,0">
                  <w:txbxContent>
                    <w:p w14:paraId="528348C2" w14:textId="757E4CC3" w:rsidR="009D6014" w:rsidRPr="009D6014" w:rsidRDefault="00F8502B" w:rsidP="009D6014">
                      <w:pPr>
                        <w:pStyle w:val="Caption"/>
                      </w:pPr>
                      <w:r>
                        <w:t xml:space="preserve">Figure </w:t>
                      </w:r>
                      <w:r w:rsidR="00E156D7">
                        <w:fldChar w:fldCharType="begin"/>
                      </w:r>
                      <w:r w:rsidR="00E156D7">
                        <w:instrText xml:space="preserve"> SEQ Figure \* ARABIC </w:instrText>
                      </w:r>
                      <w:r w:rsidR="00E156D7">
                        <w:fldChar w:fldCharType="separate"/>
                      </w:r>
                      <w:r>
                        <w:rPr>
                          <w:noProof/>
                        </w:rPr>
                        <w:t>1</w:t>
                      </w:r>
                      <w:r w:rsidR="00E156D7">
                        <w:rPr>
                          <w:noProof/>
                        </w:rPr>
                        <w:fldChar w:fldCharType="end"/>
                      </w:r>
                      <w:r>
                        <w:t xml:space="preserve">:  </w:t>
                      </w:r>
                      <w:r w:rsidR="001C2D94">
                        <w:t>Pattern Recognition and Machine Learning (Christopher M. Bishop</w:t>
                      </w:r>
                      <w:r w:rsidR="001E3236">
                        <w:t>)</w:t>
                      </w:r>
                    </w:p>
                  </w:txbxContent>
                </v:textbox>
                <w10:wrap type="square" anchorx="margin"/>
              </v:shape>
            </w:pict>
          </mc:Fallback>
        </mc:AlternateContent>
      </w:r>
    </w:p>
    <w:p w14:paraId="615163AF" w14:textId="0A6A0DDD" w:rsidR="009D6014" w:rsidRPr="009D6014" w:rsidRDefault="009D6014" w:rsidP="009D6014"/>
    <w:p w14:paraId="21A2903C" w14:textId="7F5519B4" w:rsidR="009D6014" w:rsidRDefault="001E6B56" w:rsidP="009D6014">
      <w:r>
        <w:t>The calculations that are needed are the mean vectors for each attribute, the variances for each attribute</w:t>
      </w:r>
      <w:r w:rsidR="00ED62D7">
        <w:t xml:space="preserve"> and the covariance matrices. These are needed for the full data, </w:t>
      </w:r>
      <w:r w:rsidR="000F671D">
        <w:t xml:space="preserve">Malignant </w:t>
      </w:r>
      <w:r w:rsidR="00A87FCE">
        <w:t>data,</w:t>
      </w:r>
      <w:r w:rsidR="000F671D">
        <w:t xml:space="preserve"> and Benign data. This is just for the example of this report.</w:t>
      </w:r>
      <w:r w:rsidR="00B07B6F">
        <w:t xml:space="preserve"> The initial idea is to find a vector that links the means of each class together so that they can be projected</w:t>
      </w:r>
      <w:r w:rsidR="009C4F2C">
        <w:t xml:space="preserve"> into one dimension along this vector.</w:t>
      </w:r>
      <w:r w:rsidR="009C4F2C">
        <w:rPr>
          <w:rStyle w:val="FootnoteReference"/>
        </w:rPr>
        <w:footnoteReference w:id="5"/>
      </w:r>
    </w:p>
    <w:p w14:paraId="7EC81CD3" w14:textId="7C66AAA9" w:rsidR="00A87FCE" w:rsidRDefault="00A87FCE" w:rsidP="009D6014">
      <w:r>
        <w:t xml:space="preserve">The projection needs to be selected in such a way that the </w:t>
      </w:r>
      <w:r w:rsidR="00AF5C2E">
        <w:t xml:space="preserve">class separation is maximised. Fisher’s Linear Discriminant </w:t>
      </w:r>
      <w:r w:rsidR="0015526E">
        <w:t>does this by maximising the ratio between the between-class variance to the within-class variance.</w:t>
      </w:r>
      <w:r w:rsidR="0015526E">
        <w:rPr>
          <w:rStyle w:val="FootnoteReference"/>
        </w:rPr>
        <w:footnoteReference w:id="6"/>
      </w:r>
    </w:p>
    <w:p w14:paraId="0776A900" w14:textId="7029ADD1" w:rsidR="009D6014" w:rsidRDefault="008611CD" w:rsidP="009D6014">
      <w:r>
        <w:t xml:space="preserve">To calculate the projection matrix, you must find the inverse of the covariance matrix for </w:t>
      </w:r>
      <w:proofErr w:type="gramStart"/>
      <w:r>
        <w:t>all of</w:t>
      </w:r>
      <w:proofErr w:type="gramEnd"/>
      <w:r>
        <w:t xml:space="preserve"> the data</w:t>
      </w:r>
      <w:r w:rsidR="001457E1">
        <w:t xml:space="preserve"> and times it by the difference in class means.</w:t>
      </w:r>
    </w:p>
    <w:p w14:paraId="09FE18A0" w14:textId="7BE3B8BC" w:rsidR="001457E1" w:rsidRPr="00F60F24" w:rsidRDefault="001457E1" w:rsidP="001457E1">
      <w:pPr>
        <w:jc w:val="center"/>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0</m:t>
                      </m:r>
                    </m:sub>
                  </m:sSub>
                </m:e>
              </m:acc>
            </m:e>
          </m:d>
        </m:oMath>
      </m:oMathPara>
    </w:p>
    <w:p w14:paraId="13707F59" w14:textId="77777777" w:rsidR="00271033" w:rsidRDefault="00F60F24" w:rsidP="00F60F24">
      <w:pPr>
        <w:rPr>
          <w:rFonts w:eastAsiaTheme="minorEastAsia"/>
        </w:rPr>
      </w:pPr>
      <w:r>
        <w:rPr>
          <w:rFonts w:eastAsiaTheme="minorEastAsia"/>
        </w:rPr>
        <w:t>Where:</w:t>
      </w:r>
      <w:r w:rsidR="00291754">
        <w:rPr>
          <w:rFonts w:eastAsiaTheme="minorEastAsia"/>
        </w:rPr>
        <w:t xml:space="preserve"> </w:t>
      </w:r>
      <m:oMath>
        <m:r>
          <w:rPr>
            <w:rFonts w:ascii="Cambria Math" w:eastAsiaTheme="minorEastAsia" w:hAnsi="Cambria Math"/>
          </w:rPr>
          <m:t xml:space="preserve">S= </m:t>
        </m:r>
      </m:oMath>
      <w:r w:rsidR="00291754">
        <w:rPr>
          <w:rFonts w:eastAsiaTheme="minorEastAsia"/>
        </w:rPr>
        <w:t xml:space="preserve">covariance matrix, </w:t>
      </w:r>
      <m:oMath>
        <m:r>
          <w:rPr>
            <w:rFonts w:ascii="Cambria Math" w:eastAsiaTheme="minorEastAsia" w:hAnsi="Cambria Math"/>
          </w:rPr>
          <m:t>m</m:t>
        </m:r>
      </m:oMath>
      <w:r w:rsidR="00BA626F">
        <w:rPr>
          <w:rFonts w:eastAsiaTheme="minorEastAsia"/>
        </w:rPr>
        <w:t xml:space="preserve"> = mean</w:t>
      </w:r>
      <w:r w:rsidR="00271033">
        <w:rPr>
          <w:rFonts w:eastAsiaTheme="minorEastAsia"/>
        </w:rPr>
        <w:t xml:space="preserve">, and </w:t>
      </w:r>
      <m:oMath>
        <m:r>
          <w:rPr>
            <w:rFonts w:ascii="Cambria Math" w:eastAsiaTheme="minorEastAsia" w:hAnsi="Cambria Math"/>
          </w:rPr>
          <m:t>W=</m:t>
        </m:r>
      </m:oMath>
      <w:r w:rsidR="00271033">
        <w:rPr>
          <w:rFonts w:eastAsiaTheme="minorEastAsia"/>
        </w:rPr>
        <w:t xml:space="preserve"> projection matrix.</w:t>
      </w:r>
    </w:p>
    <w:p w14:paraId="52671F10" w14:textId="18AD7AED" w:rsidR="001848DB" w:rsidRDefault="00271033" w:rsidP="00F60F24">
      <w:pPr>
        <w:rPr>
          <w:rFonts w:eastAsiaTheme="minorEastAsia"/>
        </w:rPr>
      </w:pPr>
      <w:r>
        <w:rPr>
          <w:rFonts w:eastAsiaTheme="minorEastAsia"/>
        </w:rPr>
        <w:t xml:space="preserve">Then, </w:t>
      </w:r>
      <w:r w:rsidR="001848DB">
        <w:rPr>
          <w:rFonts w:eastAsiaTheme="minorEastAsia"/>
        </w:rPr>
        <w:t>threshold value</w:t>
      </w:r>
      <w:r>
        <w:rPr>
          <w:rFonts w:eastAsiaTheme="minorEastAsia"/>
        </w:rPr>
        <w:t xml:space="preserve"> that best separates t</w:t>
      </w:r>
      <w:r w:rsidR="001848DB">
        <w:rPr>
          <w:rFonts w:eastAsiaTheme="minorEastAsia"/>
        </w:rPr>
        <w:t>he classes can be found by the following equation:</w:t>
      </w:r>
    </w:p>
    <w:p w14:paraId="4D91E355" w14:textId="77777777" w:rsidR="00445C54" w:rsidRDefault="00D66E51" w:rsidP="00F60F24">
      <m:oMathPara>
        <m:oMath>
          <m:r>
            <w:rPr>
              <w:rFonts w:ascii="Cambria Math" w:eastAsiaTheme="minorEastAsia" w:hAnsi="Cambria Math"/>
            </w:rPr>
            <m:t xml:space="preserve">c= </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e>
          </m:acc>
          <m:r>
            <w:rPr>
              <w:rFonts w:ascii="Cambria Math" w:eastAsiaTheme="minorEastAsia" w:hAnsi="Cambria Math"/>
            </w:rPr>
            <m:t>)</m:t>
          </m:r>
          <m:r>
            <w:rPr>
              <w:rStyle w:val="FootnoteReference"/>
              <w:rFonts w:ascii="Cambria Math" w:eastAsiaTheme="minorEastAsia" w:hAnsi="Cambria Math"/>
              <w:i/>
            </w:rPr>
            <w:footnoteReference w:id="7"/>
          </m:r>
          <m:r>
            <m:rPr>
              <m:sty m:val="p"/>
            </m:rPr>
            <w:rPr>
              <w:rFonts w:eastAsiaTheme="minorEastAsia"/>
            </w:rPr>
            <w:br/>
          </m:r>
        </m:oMath>
      </m:oMathPara>
      <w:r w:rsidR="00915BDC">
        <w:t xml:space="preserve">This leads you to the final step of the algorithm, </w:t>
      </w:r>
      <w:r w:rsidR="003A2D4B">
        <w:t>to project the original data into one dimension so that</w:t>
      </w:r>
      <w:r w:rsidR="006E646C">
        <w:t xml:space="preserve"> </w:t>
      </w:r>
      <w:r w:rsidR="00445C54">
        <w:t>it can be classified using the threshold value. Again, this was done using the following equation:</w:t>
      </w:r>
    </w:p>
    <w:p w14:paraId="1391EEFD" w14:textId="5AAD81E2" w:rsidR="00F60F24" w:rsidRPr="00616257" w:rsidRDefault="00E156D7" w:rsidP="00616257">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D5CA6A0" w14:textId="48275A0F" w:rsidR="00616257" w:rsidRDefault="00616257" w:rsidP="0061625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sidR="00395920">
        <w:rPr>
          <w:rFonts w:eastAsiaTheme="minorEastAsia"/>
        </w:rPr>
        <w:t xml:space="preserve"> the one</w:t>
      </w:r>
      <w:r w:rsidR="004C39E5">
        <w:rPr>
          <w:rFonts w:eastAsiaTheme="minorEastAsia"/>
        </w:rPr>
        <w:t>-</w:t>
      </w:r>
      <w:r w:rsidR="00395920">
        <w:rPr>
          <w:rFonts w:eastAsiaTheme="minorEastAsia"/>
        </w:rPr>
        <w:t>dimensional value after projection</w:t>
      </w:r>
      <w:r w:rsidR="004C39E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oMath>
      <w:r w:rsidR="004C39E5">
        <w:rPr>
          <w:rFonts w:eastAsiaTheme="minorEastAsia"/>
        </w:rPr>
        <w:t xml:space="preserve"> the transpose of the projection matrix,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4C39E5">
        <w:rPr>
          <w:rFonts w:eastAsiaTheme="minorEastAsia"/>
        </w:rPr>
        <w:t xml:space="preserve"> the original data set.</w:t>
      </w:r>
    </w:p>
    <w:p w14:paraId="6B43F03B" w14:textId="77777777" w:rsidR="0037513E" w:rsidRDefault="004127CF" w:rsidP="00616257">
      <w:pPr>
        <w:rPr>
          <w:rFonts w:eastAsiaTheme="minorEastAsia"/>
        </w:rPr>
      </w:pPr>
      <w:r>
        <w:rPr>
          <w:rFonts w:eastAsiaTheme="minorEastAsia"/>
        </w:rPr>
        <w:t xml:space="preserve">Once you have the final values, if they are </w:t>
      </w:r>
      <m:oMath>
        <m:r>
          <w:rPr>
            <w:rFonts w:ascii="Cambria Math" w:eastAsiaTheme="minorEastAsia" w:hAnsi="Cambria Math"/>
          </w:rPr>
          <m:t>≥c</m:t>
        </m:r>
      </m:oMath>
      <w:r>
        <w:rPr>
          <w:rFonts w:eastAsiaTheme="minorEastAsia"/>
        </w:rPr>
        <w:t xml:space="preserve"> then they belong to one class, and if they are </w:t>
      </w:r>
      <m:oMath>
        <m:r>
          <w:rPr>
            <w:rFonts w:ascii="Cambria Math" w:eastAsiaTheme="minorEastAsia" w:hAnsi="Cambria Math"/>
          </w:rPr>
          <m:t>&lt;c</m:t>
        </m:r>
      </m:oMath>
      <w:r>
        <w:rPr>
          <w:rFonts w:eastAsiaTheme="minorEastAsia"/>
        </w:rPr>
        <w:t xml:space="preserve"> then they belong to the other</w:t>
      </w:r>
      <w:r w:rsidR="00E05D5A">
        <w:rPr>
          <w:rFonts w:eastAsiaTheme="minorEastAsia"/>
        </w:rPr>
        <w:t>.</w:t>
      </w:r>
      <w:r w:rsidR="0037513E">
        <w:rPr>
          <w:rFonts w:eastAsiaTheme="minorEastAsia"/>
        </w:rPr>
        <w:t xml:space="preserve"> </w:t>
      </w:r>
    </w:p>
    <w:p w14:paraId="7B97AD20" w14:textId="77777777" w:rsidR="00721E78" w:rsidRDefault="0037513E" w:rsidP="00616257">
      <w:pPr>
        <w:rPr>
          <w:rFonts w:eastAsiaTheme="minorEastAsia"/>
        </w:rPr>
      </w:pPr>
      <w:r>
        <w:rPr>
          <w:rFonts w:eastAsiaTheme="minorEastAsia"/>
        </w:rPr>
        <w:t xml:space="preserve">One final remark </w:t>
      </w:r>
      <w:r w:rsidR="00EC054E">
        <w:rPr>
          <w:rFonts w:eastAsiaTheme="minorEastAsia"/>
        </w:rPr>
        <w:t>on this, a clear separation will not always be found. In the event of this</w:t>
      </w:r>
      <w:r w:rsidR="00721E78">
        <w:rPr>
          <w:rFonts w:eastAsiaTheme="minorEastAsia"/>
        </w:rPr>
        <w:t xml:space="preserve"> the linear discriminant will find the best separation. </w:t>
      </w:r>
    </w:p>
    <w:p w14:paraId="45EBCC7D" w14:textId="77777777" w:rsidR="00721E78" w:rsidRDefault="00721E78" w:rsidP="00616257">
      <w:pPr>
        <w:rPr>
          <w:rFonts w:eastAsiaTheme="minorEastAsia"/>
        </w:rPr>
      </w:pPr>
      <w:r>
        <w:rPr>
          <w:rFonts w:eastAsiaTheme="minorEastAsia"/>
          <w:b/>
          <w:bCs/>
        </w:rPr>
        <w:lastRenderedPageBreak/>
        <w:t>Task 6</w:t>
      </w:r>
    </w:p>
    <w:p w14:paraId="28B6BBA1" w14:textId="39D619F0" w:rsidR="004C39E5" w:rsidRDefault="00721E78" w:rsidP="00616257">
      <w:pPr>
        <w:rPr>
          <w:rFonts w:eastAsiaTheme="minorEastAsia"/>
        </w:rPr>
      </w:pPr>
      <w:r>
        <w:rPr>
          <w:rFonts w:eastAsiaTheme="minorEastAsia"/>
        </w:rPr>
        <w:t>In the final task, I had to apply th</w:t>
      </w:r>
      <w:r w:rsidR="00D23BBD">
        <w:rPr>
          <w:rFonts w:eastAsiaTheme="minorEastAsia"/>
        </w:rPr>
        <w:t>is to the data set that was used in previous tasks.</w:t>
      </w:r>
      <w:r w:rsidR="004127CF">
        <w:rPr>
          <w:rFonts w:eastAsiaTheme="minorEastAsia"/>
        </w:rPr>
        <w:t xml:space="preserve"> </w:t>
      </w:r>
      <w:r w:rsidR="002A0B1D">
        <w:rPr>
          <w:rFonts w:eastAsiaTheme="minorEastAsia"/>
        </w:rPr>
        <w:t xml:space="preserve">After using </w:t>
      </w:r>
      <w:proofErr w:type="spellStart"/>
      <w:r w:rsidR="002A0B1D">
        <w:rPr>
          <w:rFonts w:eastAsiaTheme="minorEastAsia"/>
        </w:rPr>
        <w:t>Matlab</w:t>
      </w:r>
      <w:proofErr w:type="spellEnd"/>
      <w:r w:rsidR="002A0B1D">
        <w:rPr>
          <w:rFonts w:eastAsiaTheme="minorEastAsia"/>
        </w:rPr>
        <w:t xml:space="preserve"> to find the projection matrix as well as the threshold value</w:t>
      </w:r>
      <w:r w:rsidR="00333A91">
        <w:rPr>
          <w:rFonts w:eastAsiaTheme="minorEastAsia"/>
        </w:rPr>
        <w:t xml:space="preserve">, I took the original data and projected </w:t>
      </w:r>
      <w:r w:rsidR="0058507B">
        <w:rPr>
          <w:rFonts w:eastAsiaTheme="minorEastAsia"/>
        </w:rPr>
        <w:t xml:space="preserve">into singular values so that they could be compared to the </w:t>
      </w:r>
      <w:r w:rsidR="00C278E5">
        <w:rPr>
          <w:rFonts w:eastAsiaTheme="minorEastAsia"/>
        </w:rPr>
        <w:t>threshold value. As previously stated, if the value is higher</w:t>
      </w:r>
      <w:r w:rsidR="003052A1">
        <w:rPr>
          <w:rFonts w:eastAsiaTheme="minorEastAsia"/>
        </w:rPr>
        <w:t xml:space="preserve"> than it tends to be a Malignant sample thus, if the data was </w:t>
      </w:r>
      <m:oMath>
        <m:r>
          <w:rPr>
            <w:rFonts w:ascii="Cambria Math" w:eastAsiaTheme="minorEastAsia" w:hAnsi="Cambria Math"/>
          </w:rPr>
          <m:t>≥c</m:t>
        </m:r>
      </m:oMath>
      <w:r w:rsidR="003052A1">
        <w:rPr>
          <w:rFonts w:eastAsiaTheme="minorEastAsia"/>
        </w:rPr>
        <w:t xml:space="preserve"> then it was Malignant and Benign for any other value.</w:t>
      </w:r>
      <w:r w:rsidR="0017738A">
        <w:rPr>
          <w:rFonts w:eastAsiaTheme="minorEastAsia"/>
        </w:rPr>
        <w:t xml:space="preserve"> The </w:t>
      </w:r>
      <w:r w:rsidR="00A85F18">
        <w:rPr>
          <w:rFonts w:eastAsiaTheme="minorEastAsia"/>
        </w:rPr>
        <w:t>method</w:t>
      </w:r>
      <w:r w:rsidR="0017738A">
        <w:rPr>
          <w:rFonts w:eastAsiaTheme="minorEastAsia"/>
        </w:rPr>
        <w:t xml:space="preserve"> produced a correct classification rate of 93.67%</w:t>
      </w:r>
      <w:r w:rsidR="00A85F18">
        <w:rPr>
          <w:rFonts w:eastAsiaTheme="minorEastAsia"/>
        </w:rPr>
        <w:t xml:space="preserve">, </w:t>
      </w:r>
      <w:r w:rsidR="00AF703B">
        <w:rPr>
          <w:rFonts w:eastAsiaTheme="minorEastAsia"/>
        </w:rPr>
        <w:t>misclassi</w:t>
      </w:r>
      <w:r w:rsidR="00A85F18">
        <w:rPr>
          <w:rFonts w:eastAsiaTheme="minorEastAsia"/>
        </w:rPr>
        <w:t>fying</w:t>
      </w:r>
      <w:r w:rsidR="00AF703B">
        <w:rPr>
          <w:rFonts w:eastAsiaTheme="minorEastAsia"/>
        </w:rPr>
        <w:t xml:space="preserve"> only 36</w:t>
      </w:r>
      <w:r w:rsidR="008572AA">
        <w:rPr>
          <w:rFonts w:eastAsiaTheme="minorEastAsia"/>
        </w:rPr>
        <w:t xml:space="preserve"> samples out of the 569 samples</w:t>
      </w:r>
      <w:r w:rsidR="004872FE">
        <w:rPr>
          <w:rFonts w:eastAsiaTheme="minorEastAsia"/>
        </w:rPr>
        <w:t>.</w:t>
      </w:r>
    </w:p>
    <w:p w14:paraId="65ADE0A1" w14:textId="60316A7C" w:rsidR="006131AF" w:rsidRDefault="00E572A3" w:rsidP="00616257">
      <w:pPr>
        <w:rPr>
          <w:rFonts w:eastAsiaTheme="minorEastAsia"/>
        </w:rPr>
      </w:pPr>
      <w:r>
        <w:rPr>
          <w:rFonts w:eastAsiaTheme="minorEastAsia"/>
        </w:rPr>
        <w:t>Finally, the accuracy for both the 3NN and Fisher’s Linear Discriminant methods provided the same percentage</w:t>
      </w:r>
      <w:r w:rsidR="000F6BCB">
        <w:rPr>
          <w:rFonts w:eastAsiaTheme="minorEastAsia"/>
        </w:rPr>
        <w:t xml:space="preserve"> of 93.67%. This reinforces the idea previously mentioned that there was a plane that could separate majority of data</w:t>
      </w:r>
      <w:r w:rsidR="00256E2E">
        <w:rPr>
          <w:rFonts w:eastAsiaTheme="minorEastAsia"/>
        </w:rPr>
        <w:t xml:space="preserve"> so that misclassification was small.</w:t>
      </w:r>
      <w:r w:rsidR="004A224F">
        <w:rPr>
          <w:rFonts w:eastAsiaTheme="minorEastAsia"/>
        </w:rPr>
        <w:t xml:space="preserve"> Fishers’ Linear Discriminant was able to project the data into one dimension and find that plane which was why, to a much higher decimal place</w:t>
      </w:r>
      <w:r w:rsidR="0069197A">
        <w:rPr>
          <w:rFonts w:eastAsiaTheme="minorEastAsia"/>
        </w:rPr>
        <w:t xml:space="preserve">, the accuracies were so close. However, Fisher’s Linear Discriminant </w:t>
      </w:r>
      <w:r w:rsidR="00B91FE4">
        <w:rPr>
          <w:rFonts w:eastAsiaTheme="minorEastAsia"/>
        </w:rPr>
        <w:t xml:space="preserve">provided a more accurate classification than the 1NN method, but only marginally. If the data set </w:t>
      </w:r>
      <w:r w:rsidR="006131AF">
        <w:rPr>
          <w:rFonts w:eastAsiaTheme="minorEastAsia"/>
        </w:rPr>
        <w:t>were</w:t>
      </w:r>
      <w:r w:rsidR="00B91FE4">
        <w:rPr>
          <w:rFonts w:eastAsiaTheme="minorEastAsia"/>
        </w:rPr>
        <w:t xml:space="preserve"> to be significantly larger, the 1NN method would likely have proved a more accurate result. This is because when the data is projected using FLD, </w:t>
      </w:r>
      <w:r w:rsidR="006131AF">
        <w:rPr>
          <w:rFonts w:eastAsiaTheme="minorEastAsia"/>
        </w:rPr>
        <w:t>with a sufficiently large dataset, it would be harder because there will be potentially a lot more overlaps.</w:t>
      </w:r>
    </w:p>
    <w:p w14:paraId="62CEF60E" w14:textId="77777777" w:rsidR="006131AF" w:rsidRDefault="006131AF">
      <w:pPr>
        <w:rPr>
          <w:rFonts w:eastAsiaTheme="minorEastAsia"/>
        </w:rPr>
      </w:pPr>
      <w:r>
        <w:rPr>
          <w:rFonts w:eastAsiaTheme="minorEastAsia"/>
        </w:rPr>
        <w:br w:type="page"/>
      </w:r>
    </w:p>
    <w:p w14:paraId="500B6513" w14:textId="69A26C72" w:rsidR="00E572A3" w:rsidRDefault="00544308" w:rsidP="00616257">
      <w:pPr>
        <w:rPr>
          <w:b/>
          <w:bCs/>
        </w:rPr>
      </w:pPr>
      <w:r>
        <w:rPr>
          <w:b/>
          <w:bCs/>
        </w:rPr>
        <w:lastRenderedPageBreak/>
        <w:t>References</w:t>
      </w:r>
    </w:p>
    <w:p w14:paraId="1727343F" w14:textId="237A4772" w:rsidR="00544308" w:rsidRPr="0013710E" w:rsidRDefault="00377728" w:rsidP="00616257">
      <w:pPr>
        <w:rPr>
          <w:rFonts w:cstheme="minorHAnsi"/>
          <w:color w:val="000000"/>
          <w:shd w:val="clear" w:color="auto" w:fill="FFFFFF"/>
        </w:rPr>
      </w:pPr>
      <w:proofErr w:type="spellStart"/>
      <w:r w:rsidRPr="0013710E">
        <w:rPr>
          <w:rFonts w:cstheme="minorHAnsi"/>
          <w:color w:val="000000"/>
          <w:shd w:val="clear" w:color="auto" w:fill="FFFFFF"/>
        </w:rPr>
        <w:t>Wolberg</w:t>
      </w:r>
      <w:proofErr w:type="spellEnd"/>
      <w:r w:rsidRPr="0013710E">
        <w:rPr>
          <w:rFonts w:cstheme="minorHAnsi"/>
          <w:color w:val="000000"/>
          <w:shd w:val="clear" w:color="auto" w:fill="FFFFFF"/>
        </w:rPr>
        <w:t xml:space="preserve">, W., Street, W., </w:t>
      </w:r>
      <w:proofErr w:type="spellStart"/>
      <w:r w:rsidRPr="0013710E">
        <w:rPr>
          <w:rFonts w:cstheme="minorHAnsi"/>
          <w:color w:val="000000"/>
          <w:shd w:val="clear" w:color="auto" w:fill="FFFFFF"/>
        </w:rPr>
        <w:t>Heisey</w:t>
      </w:r>
      <w:proofErr w:type="spellEnd"/>
      <w:r w:rsidRPr="0013710E">
        <w:rPr>
          <w:rFonts w:cstheme="minorHAnsi"/>
          <w:color w:val="000000"/>
          <w:shd w:val="clear" w:color="auto" w:fill="FFFFFF"/>
        </w:rPr>
        <w:t xml:space="preserve">, D. and </w:t>
      </w:r>
      <w:proofErr w:type="spellStart"/>
      <w:r w:rsidRPr="0013710E">
        <w:rPr>
          <w:rFonts w:cstheme="minorHAnsi"/>
          <w:color w:val="000000"/>
          <w:shd w:val="clear" w:color="auto" w:fill="FFFFFF"/>
        </w:rPr>
        <w:t>Mangasarian</w:t>
      </w:r>
      <w:proofErr w:type="spellEnd"/>
      <w:r w:rsidRPr="0013710E">
        <w:rPr>
          <w:rFonts w:cstheme="minorHAnsi"/>
          <w:color w:val="000000"/>
          <w:shd w:val="clear" w:color="auto" w:fill="FFFFFF"/>
        </w:rPr>
        <w:t>, O., 1995. Computer-derived nuclear features distinguish malignant from benign breast cytology. </w:t>
      </w:r>
      <w:r w:rsidRPr="0013710E">
        <w:rPr>
          <w:rFonts w:cstheme="minorHAnsi"/>
          <w:i/>
          <w:iCs/>
          <w:color w:val="000000"/>
          <w:shd w:val="clear" w:color="auto" w:fill="FFFFFF"/>
        </w:rPr>
        <w:t>Human Pathology</w:t>
      </w:r>
      <w:r w:rsidRPr="0013710E">
        <w:rPr>
          <w:rFonts w:cstheme="minorHAnsi"/>
          <w:color w:val="000000"/>
          <w:shd w:val="clear" w:color="auto" w:fill="FFFFFF"/>
        </w:rPr>
        <w:t>. Available at: &lt;https://dollar.biz.uiowa.edu/~nstreet/research/hu_path95/hp95.pdf&gt; [Accessed 10 February 2021].</w:t>
      </w:r>
    </w:p>
    <w:p w14:paraId="2513B4DC" w14:textId="07015087" w:rsidR="00A76D4E" w:rsidRDefault="00B85F83" w:rsidP="00616257">
      <w:r>
        <w:t>Donald Bren School of Information and Com</w:t>
      </w:r>
      <w:r w:rsidR="00EB64A7">
        <w:t xml:space="preserve">puter sciences, Breast cancer dataset. Available at </w:t>
      </w:r>
      <w:r w:rsidR="003C5296">
        <w:t>&lt;</w:t>
      </w:r>
      <w:hyperlink r:id="rId18" w:history="1">
        <w:r w:rsidR="003C5296" w:rsidRPr="003551B6">
          <w:rPr>
            <w:rStyle w:val="Hyperlink"/>
          </w:rPr>
          <w:t>http://archive.ics.uci.edu/ml/machine-learning-databases/breast-cancerwisconsin/wdbc.data</w:t>
        </w:r>
      </w:hyperlink>
      <w:r w:rsidR="003C5296">
        <w:t>&gt;</w:t>
      </w:r>
      <w:r w:rsidR="00EB64A7">
        <w:t xml:space="preserve"> [Accessed </w:t>
      </w:r>
      <w:r w:rsidR="002E76A6">
        <w:t>12 February]</w:t>
      </w:r>
    </w:p>
    <w:p w14:paraId="4626447E" w14:textId="587B04BD" w:rsidR="002E76A6" w:rsidRDefault="001C5832" w:rsidP="00616257">
      <w:r w:rsidRPr="001C5832">
        <w:t xml:space="preserve">En.wikipedia.org. 2021. K-nearest </w:t>
      </w:r>
      <w:proofErr w:type="gramStart"/>
      <w:r w:rsidRPr="001C5832">
        <w:t>neighbours</w:t>
      </w:r>
      <w:proofErr w:type="gramEnd"/>
      <w:r w:rsidRPr="001C5832">
        <w:t xml:space="preserve"> algorithm</w:t>
      </w:r>
      <w:r>
        <w:t>.</w:t>
      </w:r>
      <w:r w:rsidRPr="001C5832">
        <w:t xml:space="preserve"> Available at: &lt;https://en.wikipedia.org/wiki/K-nearest_neighbors_algorithm&gt; [Accessed 14 February 2021].</w:t>
      </w:r>
    </w:p>
    <w:p w14:paraId="4A87361E" w14:textId="445282A9" w:rsidR="006E646C" w:rsidRDefault="00ED0A15" w:rsidP="00F60F24">
      <w:pPr>
        <w:rPr>
          <w:rFonts w:cstheme="minorHAnsi"/>
          <w:color w:val="000000"/>
          <w:shd w:val="clear" w:color="auto" w:fill="FFFFFF"/>
        </w:rPr>
      </w:pPr>
      <w:r w:rsidRPr="00ED0A15">
        <w:rPr>
          <w:rFonts w:cstheme="minorHAnsi"/>
          <w:color w:val="000000"/>
          <w:shd w:val="clear" w:color="auto" w:fill="FFFFFF"/>
        </w:rPr>
        <w:t xml:space="preserve">Silva, T., 2021. An illustrative introduction to Fisher's Linear Discriminant - </w:t>
      </w:r>
      <w:proofErr w:type="spellStart"/>
      <w:r w:rsidRPr="00ED0A15">
        <w:rPr>
          <w:rFonts w:cstheme="minorHAnsi"/>
          <w:color w:val="000000"/>
          <w:shd w:val="clear" w:color="auto" w:fill="FFFFFF"/>
        </w:rPr>
        <w:t>Thalles</w:t>
      </w:r>
      <w:proofErr w:type="spellEnd"/>
      <w:r w:rsidRPr="00ED0A15">
        <w:rPr>
          <w:rFonts w:cstheme="minorHAnsi"/>
          <w:color w:val="000000"/>
          <w:shd w:val="clear" w:color="auto" w:fill="FFFFFF"/>
        </w:rPr>
        <w:t>' blog</w:t>
      </w:r>
      <w:r>
        <w:rPr>
          <w:rFonts w:cstheme="minorHAnsi"/>
          <w:color w:val="000000"/>
          <w:shd w:val="clear" w:color="auto" w:fill="FFFFFF"/>
        </w:rPr>
        <w:t>.</w:t>
      </w:r>
      <w:r w:rsidRPr="00ED0A15">
        <w:rPr>
          <w:rFonts w:cstheme="minorHAnsi"/>
          <w:color w:val="000000"/>
          <w:shd w:val="clear" w:color="auto" w:fill="FFFFFF"/>
        </w:rPr>
        <w:t xml:space="preserve"> Available at: &lt;https://sthalles.github.io/fisher-linear-discriminant/&gt; [Accessed 14 February 2021].</w:t>
      </w:r>
    </w:p>
    <w:p w14:paraId="2C6B5CE5" w14:textId="149FE1DD" w:rsidR="00172C50" w:rsidRDefault="008F23B2" w:rsidP="00F60F24">
      <w:pPr>
        <w:rPr>
          <w:rFonts w:cstheme="minorHAnsi"/>
        </w:rPr>
      </w:pPr>
      <w:r w:rsidRPr="008F23B2">
        <w:rPr>
          <w:rFonts w:cstheme="minorHAnsi"/>
        </w:rPr>
        <w:t>BISHOP, C., 2016. PATTERN RECOGNITION AND MACHINE LEARNING</w:t>
      </w:r>
      <w:r w:rsidR="000641A7">
        <w:rPr>
          <w:rFonts w:cstheme="minorHAnsi"/>
        </w:rPr>
        <w:t xml:space="preserve"> textbook</w:t>
      </w:r>
      <w:r w:rsidRPr="008F23B2">
        <w:rPr>
          <w:rFonts w:cstheme="minorHAnsi"/>
        </w:rPr>
        <w:t>. SPRINGER-VERLAG NEW YORK, pp.186-189.</w:t>
      </w:r>
      <w:r w:rsidR="00AE45B6">
        <w:rPr>
          <w:rFonts w:cstheme="minorHAnsi"/>
        </w:rPr>
        <w:t xml:space="preserve"> Available at &lt;</w:t>
      </w:r>
      <w:r w:rsidR="00AE45B6" w:rsidRPr="00AE45B6">
        <w:t xml:space="preserve"> </w:t>
      </w:r>
      <w:r w:rsidR="00AE45B6" w:rsidRPr="00AE45B6">
        <w:rPr>
          <w:rFonts w:cstheme="minorHAnsi"/>
        </w:rPr>
        <w:t>http://users.isr.ist.utl.pt/~wurmd/Livros/school/Bishop%20-%20Pattern%20Recognition%20And%20Machine%20Learning%20-%20Springer%20%202006.pdf</w:t>
      </w:r>
      <w:r w:rsidR="00AE45B6">
        <w:rPr>
          <w:rFonts w:cstheme="minorHAnsi"/>
        </w:rPr>
        <w:t>&gt;</w:t>
      </w:r>
      <w:r>
        <w:rPr>
          <w:rFonts w:cstheme="minorHAnsi"/>
        </w:rPr>
        <w:t xml:space="preserve"> [Accessed 15 February 2021]</w:t>
      </w:r>
    </w:p>
    <w:p w14:paraId="54A889BD" w14:textId="6061D86E" w:rsidR="00AE45B6" w:rsidRDefault="00166143" w:rsidP="00F60F24">
      <w:pPr>
        <w:rPr>
          <w:rFonts w:cstheme="minorHAnsi"/>
        </w:rPr>
      </w:pPr>
      <w:r w:rsidRPr="00166143">
        <w:rPr>
          <w:rFonts w:cstheme="minorHAnsi"/>
        </w:rPr>
        <w:t>En.wikipedia.org. 2021. Linear discriminant analysis. Available at: &lt;https://en.wikipedia.org/wiki/Linear_discriminant_analysis&gt; [Accessed 16 February 2021].</w:t>
      </w:r>
    </w:p>
    <w:p w14:paraId="24B8ED7F" w14:textId="657BEC70" w:rsidR="00AF0392" w:rsidRDefault="00AF0392" w:rsidP="00F60F24">
      <w:pPr>
        <w:rPr>
          <w:rFonts w:cstheme="minorHAnsi"/>
        </w:rPr>
      </w:pPr>
    </w:p>
    <w:p w14:paraId="5E2A7394" w14:textId="1DA0EE60" w:rsidR="00AF0392" w:rsidRDefault="00AF0392" w:rsidP="00F60F24">
      <w:pPr>
        <w:rPr>
          <w:rFonts w:cstheme="minorHAnsi"/>
        </w:rPr>
      </w:pPr>
    </w:p>
    <w:p w14:paraId="41E5AB25" w14:textId="22E39537" w:rsidR="00AF0392" w:rsidRDefault="00AF0392" w:rsidP="00F60F24">
      <w:pPr>
        <w:rPr>
          <w:rFonts w:cstheme="minorHAnsi"/>
        </w:rPr>
      </w:pPr>
    </w:p>
    <w:p w14:paraId="0FE0329B" w14:textId="27020CB2" w:rsidR="00AF0392" w:rsidRDefault="00AF0392" w:rsidP="00F60F24">
      <w:pPr>
        <w:rPr>
          <w:rFonts w:cstheme="minorHAnsi"/>
        </w:rPr>
      </w:pPr>
    </w:p>
    <w:p w14:paraId="14ADDED6" w14:textId="6D4A66DF" w:rsidR="00AF0392" w:rsidRDefault="00AF0392" w:rsidP="00F60F24">
      <w:pPr>
        <w:rPr>
          <w:rFonts w:cstheme="minorHAnsi"/>
        </w:rPr>
      </w:pPr>
    </w:p>
    <w:p w14:paraId="5A595C84" w14:textId="313F162F" w:rsidR="00AF0392" w:rsidRDefault="00AF0392" w:rsidP="00F60F24">
      <w:pPr>
        <w:rPr>
          <w:rFonts w:cstheme="minorHAnsi"/>
        </w:rPr>
      </w:pPr>
    </w:p>
    <w:p w14:paraId="5C42E7EF" w14:textId="0DC89405" w:rsidR="00AF0392" w:rsidRDefault="00AF0392" w:rsidP="00F60F24">
      <w:pPr>
        <w:rPr>
          <w:rFonts w:cstheme="minorHAnsi"/>
        </w:rPr>
      </w:pPr>
    </w:p>
    <w:p w14:paraId="62E32F46" w14:textId="409977C2" w:rsidR="00AF0392" w:rsidRDefault="00AF0392" w:rsidP="00F60F24">
      <w:pPr>
        <w:rPr>
          <w:rFonts w:cstheme="minorHAnsi"/>
        </w:rPr>
      </w:pPr>
    </w:p>
    <w:p w14:paraId="5A941375" w14:textId="7DBB625E" w:rsidR="00AF0392" w:rsidRDefault="00AF0392" w:rsidP="00F60F24">
      <w:pPr>
        <w:rPr>
          <w:rFonts w:cstheme="minorHAnsi"/>
        </w:rPr>
      </w:pPr>
    </w:p>
    <w:p w14:paraId="18B99B73" w14:textId="238D4273" w:rsidR="00AF0392" w:rsidRDefault="00AF0392" w:rsidP="00F60F24">
      <w:pPr>
        <w:rPr>
          <w:rFonts w:cstheme="minorHAnsi"/>
        </w:rPr>
      </w:pPr>
    </w:p>
    <w:p w14:paraId="7D3B0E0A" w14:textId="5D9694C9" w:rsidR="00AF0392" w:rsidRDefault="00AF0392" w:rsidP="00F60F24">
      <w:pPr>
        <w:rPr>
          <w:rFonts w:cstheme="minorHAnsi"/>
        </w:rPr>
      </w:pPr>
    </w:p>
    <w:p w14:paraId="74D6C64C" w14:textId="6E82454C" w:rsidR="00AF0392" w:rsidRDefault="00AF0392" w:rsidP="00F60F24">
      <w:pPr>
        <w:rPr>
          <w:rFonts w:cstheme="minorHAnsi"/>
        </w:rPr>
      </w:pPr>
    </w:p>
    <w:p w14:paraId="16A95FD6" w14:textId="7ACE4584" w:rsidR="00AF0392" w:rsidRDefault="00AF0392" w:rsidP="00F60F24">
      <w:pPr>
        <w:rPr>
          <w:rFonts w:cstheme="minorHAnsi"/>
        </w:rPr>
      </w:pPr>
    </w:p>
    <w:p w14:paraId="564DE2AC" w14:textId="04FDB4EF" w:rsidR="00AF0392" w:rsidRDefault="00AF0392" w:rsidP="00F60F24">
      <w:pPr>
        <w:rPr>
          <w:rFonts w:cstheme="minorHAnsi"/>
        </w:rPr>
      </w:pPr>
    </w:p>
    <w:p w14:paraId="1412DD23" w14:textId="32BA56EA" w:rsidR="00AF0392" w:rsidRDefault="00AF0392" w:rsidP="00F60F24">
      <w:pPr>
        <w:rPr>
          <w:rFonts w:cstheme="minorHAnsi"/>
        </w:rPr>
      </w:pPr>
    </w:p>
    <w:p w14:paraId="31A528A0" w14:textId="28143EE5" w:rsidR="00AF0392" w:rsidRDefault="00AF0392" w:rsidP="00F60F24">
      <w:pPr>
        <w:rPr>
          <w:rFonts w:cstheme="minorHAnsi"/>
        </w:rPr>
      </w:pPr>
    </w:p>
    <w:p w14:paraId="2BBD9695" w14:textId="23469F3B" w:rsidR="00AF0392" w:rsidRDefault="00AF0392" w:rsidP="00F60F24">
      <w:pPr>
        <w:rPr>
          <w:rFonts w:cstheme="minorHAnsi"/>
        </w:rPr>
      </w:pPr>
    </w:p>
    <w:p w14:paraId="675770C0" w14:textId="31AFA351" w:rsidR="00AF0392" w:rsidRDefault="00AF0392" w:rsidP="00F60F24">
      <w:pPr>
        <w:rPr>
          <w:rFonts w:cstheme="minorHAnsi"/>
          <w:b/>
          <w:bCs/>
        </w:rPr>
      </w:pPr>
      <w:r>
        <w:rPr>
          <w:rFonts w:cstheme="minorHAnsi"/>
          <w:b/>
          <w:bCs/>
        </w:rPr>
        <w:lastRenderedPageBreak/>
        <w:t>Appendix</w:t>
      </w:r>
    </w:p>
    <w:p w14:paraId="3A192A26" w14:textId="7D2EED66" w:rsidR="00AF0392" w:rsidRPr="00AF0392" w:rsidRDefault="00AF0392" w:rsidP="00F60F24">
      <w:pPr>
        <w:rPr>
          <w:rFonts w:cstheme="minorHAnsi"/>
        </w:rPr>
      </w:pPr>
      <w:r>
        <w:rPr>
          <w:rFonts w:cstheme="minorHAnsi"/>
        </w:rPr>
        <w:t xml:space="preserve">(File name: </w:t>
      </w:r>
      <w:proofErr w:type="spellStart"/>
      <w:r>
        <w:rPr>
          <w:rFonts w:cstheme="minorHAnsi"/>
        </w:rPr>
        <w:t>TotalDataNormalisation.m</w:t>
      </w:r>
      <w:proofErr w:type="spellEnd"/>
      <w:r>
        <w:rPr>
          <w:rFonts w:cstheme="minorHAnsi"/>
        </w:rPr>
        <w:t>)</w:t>
      </w:r>
    </w:p>
    <w:p w14:paraId="5BC8E74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Malignant.mat</w:t>
      </w:r>
      <w:proofErr w:type="spellEnd"/>
      <w:r>
        <w:rPr>
          <w:rFonts w:ascii="Courier New" w:hAnsi="Courier New" w:cs="Courier New"/>
          <w:color w:val="AA04F9"/>
          <w:sz w:val="20"/>
          <w:szCs w:val="20"/>
        </w:rPr>
        <w:t>'</w:t>
      </w:r>
      <w:proofErr w:type="gramStart"/>
      <w:r>
        <w:rPr>
          <w:rFonts w:ascii="Courier New" w:hAnsi="Courier New" w:cs="Courier New"/>
          <w:color w:val="000000"/>
          <w:sz w:val="20"/>
          <w:szCs w:val="20"/>
        </w:rPr>
        <w:t>);</w:t>
      </w:r>
      <w:proofErr w:type="gramEnd"/>
    </w:p>
    <w:p w14:paraId="455E2ED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Benign.mat</w:t>
      </w:r>
      <w:proofErr w:type="spellEnd"/>
      <w:r>
        <w:rPr>
          <w:rFonts w:ascii="Courier New" w:hAnsi="Courier New" w:cs="Courier New"/>
          <w:color w:val="AA04F9"/>
          <w:sz w:val="20"/>
          <w:szCs w:val="20"/>
        </w:rPr>
        <w:t>'</w:t>
      </w:r>
      <w:proofErr w:type="gramStart"/>
      <w:r>
        <w:rPr>
          <w:rFonts w:ascii="Courier New" w:hAnsi="Courier New" w:cs="Courier New"/>
          <w:color w:val="000000"/>
          <w:sz w:val="20"/>
          <w:szCs w:val="20"/>
        </w:rPr>
        <w:t>);</w:t>
      </w:r>
      <w:proofErr w:type="gramEnd"/>
    </w:p>
    <w:p w14:paraId="4936EA7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FullData.mat</w:t>
      </w:r>
      <w:proofErr w:type="spellEnd"/>
      <w:r>
        <w:rPr>
          <w:rFonts w:ascii="Courier New" w:hAnsi="Courier New" w:cs="Courier New"/>
          <w:color w:val="AA04F9"/>
          <w:sz w:val="20"/>
          <w:szCs w:val="20"/>
        </w:rPr>
        <w:t>'</w:t>
      </w:r>
      <w:proofErr w:type="gramStart"/>
      <w:r>
        <w:rPr>
          <w:rFonts w:ascii="Courier New" w:hAnsi="Courier New" w:cs="Courier New"/>
          <w:color w:val="000000"/>
          <w:sz w:val="20"/>
          <w:szCs w:val="20"/>
        </w:rPr>
        <w:t>);</w:t>
      </w:r>
      <w:proofErr w:type="gramEnd"/>
    </w:p>
    <w:p w14:paraId="5ACD5ED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BD7F1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%Removal of ID number </w:t>
      </w:r>
    </w:p>
    <w:p w14:paraId="67C11BF2"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FullData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w:t>
      </w:r>
    </w:p>
    <w:p w14:paraId="765A128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85389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%Changing M -&gt; 1 and B -&gt; 2</w:t>
      </w:r>
    </w:p>
    <w:p w14:paraId="29D9667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label = table2</w:t>
      </w:r>
      <w:proofErr w:type="gramStart"/>
      <w:r>
        <w:rPr>
          <w:rFonts w:ascii="Courier New" w:hAnsi="Courier New" w:cs="Courier New"/>
          <w:color w:val="000000"/>
          <w:sz w:val="20"/>
          <w:szCs w:val="20"/>
        </w:rPr>
        <w:t>array(</w:t>
      </w:r>
      <w:proofErr w:type="spellStart"/>
      <w:proofErr w:type="gramEnd"/>
      <w:r>
        <w:rPr>
          <w:rFonts w:ascii="Courier New" w:hAnsi="Courier New" w:cs="Courier New"/>
          <w:color w:val="000000"/>
          <w:sz w:val="20"/>
          <w:szCs w:val="20"/>
        </w:rPr>
        <w:t>FullData</w:t>
      </w:r>
      <w:proofErr w:type="spellEnd"/>
      <w:r>
        <w:rPr>
          <w:rFonts w:ascii="Courier New" w:hAnsi="Courier New" w:cs="Courier New"/>
          <w:color w:val="000000"/>
          <w:sz w:val="20"/>
          <w:szCs w:val="20"/>
        </w:rPr>
        <w:t>(:,1));</w:t>
      </w:r>
    </w:p>
    <w:p w14:paraId="143C496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FullData</w:t>
      </w:r>
      <w:proofErr w:type="spellEnd"/>
      <w:r>
        <w:rPr>
          <w:rFonts w:ascii="Courier New" w:hAnsi="Courier New" w:cs="Courier New"/>
          <w:color w:val="000000"/>
          <w:sz w:val="20"/>
          <w:szCs w:val="20"/>
        </w:rPr>
        <w:t>(:,1),1)</w:t>
      </w:r>
    </w:p>
    <w:p w14:paraId="67D7F4E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label(</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'M'</w:t>
      </w:r>
    </w:p>
    <w:p w14:paraId="62DAA2D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78A543E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7729F6A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w:t>
      </w:r>
      <w:proofErr w:type="gramEnd"/>
    </w:p>
    <w:p w14:paraId="1FE8AF3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C96107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402965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label = label2(</w:t>
      </w:r>
      <w:proofErr w:type="gramStart"/>
      <w:r>
        <w:rPr>
          <w:rFonts w:ascii="Courier New" w:hAnsi="Courier New" w:cs="Courier New"/>
          <w:color w:val="000000"/>
          <w:sz w:val="20"/>
          <w:szCs w:val="20"/>
        </w:rPr>
        <w:t>:);</w:t>
      </w:r>
      <w:proofErr w:type="gramEnd"/>
    </w:p>
    <w:p w14:paraId="524F9EFD"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FullData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w:t>
      </w:r>
    </w:p>
    <w:p w14:paraId="5393400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array2table(label</w:t>
      </w:r>
      <w:proofErr w:type="gramStart"/>
      <w:r>
        <w:rPr>
          <w:rFonts w:ascii="Courier New" w:hAnsi="Courier New" w:cs="Courier New"/>
          <w:color w:val="000000"/>
          <w:sz w:val="20"/>
          <w:szCs w:val="20"/>
        </w:rPr>
        <w:t>);</w:t>
      </w:r>
      <w:proofErr w:type="gramEnd"/>
    </w:p>
    <w:p w14:paraId="530B3603"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FullData</w:t>
      </w:r>
      <w:proofErr w:type="spellEnd"/>
      <w:r>
        <w:rPr>
          <w:rFonts w:ascii="Courier New" w:hAnsi="Courier New" w:cs="Courier New"/>
          <w:color w:val="000000"/>
          <w:sz w:val="20"/>
          <w:szCs w:val="20"/>
        </w:rPr>
        <w:t xml:space="preserve"> = [A </w:t>
      </w:r>
      <w:proofErr w:type="spellStart"/>
      <w:r>
        <w:rPr>
          <w:rFonts w:ascii="Courier New" w:hAnsi="Courier New" w:cs="Courier New"/>
          <w:color w:val="000000"/>
          <w:sz w:val="20"/>
          <w:szCs w:val="20"/>
        </w:rPr>
        <w:t>FullData</w:t>
      </w:r>
      <w:proofErr w:type="spellEnd"/>
      <w:proofErr w:type="gramStart"/>
      <w:r>
        <w:rPr>
          <w:rFonts w:ascii="Courier New" w:hAnsi="Courier New" w:cs="Courier New"/>
          <w:color w:val="000000"/>
          <w:sz w:val="20"/>
          <w:szCs w:val="20"/>
        </w:rPr>
        <w:t>];</w:t>
      </w:r>
      <w:proofErr w:type="gramEnd"/>
    </w:p>
    <w:p w14:paraId="7023EE2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74189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%normalise all REAL attributes</w:t>
      </w:r>
    </w:p>
    <w:p w14:paraId="59DF811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2:11</w:t>
      </w:r>
    </w:p>
    <w:p w14:paraId="6E691AD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(FullData,1)</w:t>
      </w:r>
    </w:p>
    <w:p w14:paraId="513773C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NewFullData</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1,j</w:t>
      </w:r>
      <w:proofErr w:type="gramEnd"/>
      <w:r>
        <w:rPr>
          <w:rFonts w:ascii="Courier New" w:hAnsi="Courier New" w:cs="Courier New"/>
          <w:color w:val="000000"/>
          <w:sz w:val="20"/>
          <w:szCs w:val="20"/>
        </w:rPr>
        <w:t>) = (</w:t>
      </w:r>
      <w:proofErr w:type="spellStart"/>
      <w:r>
        <w:rPr>
          <w:rFonts w:ascii="Courier New" w:hAnsi="Courier New" w:cs="Courier New"/>
          <w:color w:val="000000"/>
          <w:sz w:val="20"/>
          <w:szCs w:val="20"/>
        </w:rPr>
        <w:t>FullData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 min(</w:t>
      </w:r>
      <w:proofErr w:type="spellStart"/>
      <w:r>
        <w:rPr>
          <w:rFonts w:ascii="Courier New" w:hAnsi="Courier New" w:cs="Courier New"/>
          <w:color w:val="000000"/>
          <w:sz w:val="20"/>
          <w:szCs w:val="20"/>
        </w:rPr>
        <w:t>FullData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FullData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min(</w:t>
      </w:r>
      <w:proofErr w:type="spellStart"/>
      <w:r>
        <w:rPr>
          <w:rFonts w:ascii="Courier New" w:hAnsi="Courier New" w:cs="Courier New"/>
          <w:color w:val="000000"/>
          <w:sz w:val="20"/>
          <w:szCs w:val="20"/>
        </w:rPr>
        <w:t>FullData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760C89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6FC575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9B09D6C"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NewFullData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transpose(</w:t>
      </w:r>
      <w:proofErr w:type="spellStart"/>
      <w:proofErr w:type="gramEnd"/>
      <w:r>
        <w:rPr>
          <w:rFonts w:ascii="Courier New" w:hAnsi="Courier New" w:cs="Courier New"/>
          <w:color w:val="000000"/>
          <w:sz w:val="20"/>
          <w:szCs w:val="20"/>
        </w:rPr>
        <w:t>NewFullData</w:t>
      </w:r>
      <w:proofErr w:type="spellEnd"/>
      <w:r>
        <w:rPr>
          <w:rFonts w:ascii="Courier New" w:hAnsi="Courier New" w:cs="Courier New"/>
          <w:color w:val="000000"/>
          <w:sz w:val="20"/>
          <w:szCs w:val="20"/>
        </w:rPr>
        <w:t>);</w:t>
      </w:r>
    </w:p>
    <w:p w14:paraId="5793FDC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7B379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%Standardise all REAL attributes</w:t>
      </w:r>
    </w:p>
    <w:p w14:paraId="0911AC6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2:11</w:t>
      </w:r>
    </w:p>
    <w:p w14:paraId="0610870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(FullData,1)</w:t>
      </w:r>
    </w:p>
    <w:p w14:paraId="4318B83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FinalFullData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k,i</w:t>
      </w:r>
      <w:proofErr w:type="gramEnd"/>
      <w:r>
        <w:rPr>
          <w:rFonts w:ascii="Courier New" w:hAnsi="Courier New" w:cs="Courier New"/>
          <w:color w:val="000000"/>
          <w:sz w:val="20"/>
          <w:szCs w:val="20"/>
        </w:rPr>
        <w:t>-1) = (</w:t>
      </w:r>
      <w:proofErr w:type="spellStart"/>
      <w:r>
        <w:rPr>
          <w:rFonts w:ascii="Courier New" w:hAnsi="Courier New" w:cs="Courier New"/>
          <w:color w:val="000000"/>
          <w:sz w:val="20"/>
          <w:szCs w:val="20"/>
        </w:rPr>
        <w:t>NewFullData</w:t>
      </w:r>
      <w:proofErr w:type="spellEnd"/>
      <w:r>
        <w:rPr>
          <w:rFonts w:ascii="Courier New" w:hAnsi="Courier New" w:cs="Courier New"/>
          <w:color w:val="000000"/>
          <w:sz w:val="20"/>
          <w:szCs w:val="20"/>
        </w:rPr>
        <w:t>(k,i-1) - mean(</w:t>
      </w:r>
      <w:proofErr w:type="spellStart"/>
      <w:r>
        <w:rPr>
          <w:rFonts w:ascii="Courier New" w:hAnsi="Courier New" w:cs="Courier New"/>
          <w:color w:val="000000"/>
          <w:sz w:val="20"/>
          <w:szCs w:val="20"/>
        </w:rPr>
        <w:t>NewFullData</w:t>
      </w:r>
      <w:proofErr w:type="spellEnd"/>
      <w:r>
        <w:rPr>
          <w:rFonts w:ascii="Courier New" w:hAnsi="Courier New" w:cs="Courier New"/>
          <w:color w:val="000000"/>
          <w:sz w:val="20"/>
          <w:szCs w:val="20"/>
        </w:rPr>
        <w:t>(:,i-1)))/std(</w:t>
      </w:r>
      <w:proofErr w:type="spellStart"/>
      <w:r>
        <w:rPr>
          <w:rFonts w:ascii="Courier New" w:hAnsi="Courier New" w:cs="Courier New"/>
          <w:color w:val="000000"/>
          <w:sz w:val="20"/>
          <w:szCs w:val="20"/>
        </w:rPr>
        <w:t>NewFullData</w:t>
      </w:r>
      <w:proofErr w:type="spellEnd"/>
      <w:r>
        <w:rPr>
          <w:rFonts w:ascii="Courier New" w:hAnsi="Courier New" w:cs="Courier New"/>
          <w:color w:val="000000"/>
          <w:sz w:val="20"/>
          <w:szCs w:val="20"/>
        </w:rPr>
        <w:t>(:,i-1));</w:t>
      </w:r>
    </w:p>
    <w:p w14:paraId="265FD0F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4DFD23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99177C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3CADE72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FinalFullData</w:t>
      </w:r>
      <w:proofErr w:type="spellEnd"/>
      <w:r>
        <w:rPr>
          <w:rFonts w:ascii="Courier New" w:hAnsi="Courier New" w:cs="Courier New"/>
          <w:color w:val="000000"/>
          <w:sz w:val="20"/>
          <w:szCs w:val="20"/>
        </w:rPr>
        <w:t xml:space="preserve"> = [label </w:t>
      </w:r>
      <w:proofErr w:type="spellStart"/>
      <w:r>
        <w:rPr>
          <w:rFonts w:ascii="Courier New" w:hAnsi="Courier New" w:cs="Courier New"/>
          <w:color w:val="000000"/>
          <w:sz w:val="20"/>
          <w:szCs w:val="20"/>
        </w:rPr>
        <w:t>FinalFullData</w:t>
      </w:r>
      <w:proofErr w:type="spellEnd"/>
      <w:proofErr w:type="gramStart"/>
      <w:r>
        <w:rPr>
          <w:rFonts w:ascii="Courier New" w:hAnsi="Courier New" w:cs="Courier New"/>
          <w:color w:val="000000"/>
          <w:sz w:val="20"/>
          <w:szCs w:val="20"/>
        </w:rPr>
        <w:t>];</w:t>
      </w:r>
      <w:proofErr w:type="gramEnd"/>
    </w:p>
    <w:p w14:paraId="7689FB1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7384F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%some weird issue caused </w:t>
      </w:r>
      <w:proofErr w:type="spellStart"/>
      <w:r>
        <w:rPr>
          <w:rFonts w:ascii="Courier New" w:hAnsi="Courier New" w:cs="Courier New"/>
          <w:color w:val="028009"/>
          <w:sz w:val="20"/>
          <w:szCs w:val="20"/>
        </w:rPr>
        <w:t>FullData</w:t>
      </w:r>
      <w:proofErr w:type="spellEnd"/>
      <w:r>
        <w:rPr>
          <w:rFonts w:ascii="Courier New" w:hAnsi="Courier New" w:cs="Courier New"/>
          <w:color w:val="028009"/>
          <w:sz w:val="20"/>
          <w:szCs w:val="20"/>
        </w:rPr>
        <w:t xml:space="preserve"> to be a 569 square matrix</w:t>
      </w:r>
    </w:p>
    <w:p w14:paraId="38C0D44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589C1B0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%Separate the Benign data and Malignant Data</w:t>
      </w:r>
    </w:p>
    <w:p w14:paraId="77C6C691"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gramEnd"/>
    </w:p>
    <w:p w14:paraId="1FBCAAC1"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gramEnd"/>
    </w:p>
    <w:p w14:paraId="23EF6E2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(label)</w:t>
      </w:r>
    </w:p>
    <w:p w14:paraId="336299C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FinalFullData</w:t>
      </w:r>
      <w:proofErr w:type="spellEnd"/>
      <w:r>
        <w:rPr>
          <w:rFonts w:ascii="Courier New" w:hAnsi="Courier New" w:cs="Courier New"/>
          <w:color w:val="000000"/>
          <w:sz w:val="20"/>
          <w:szCs w:val="20"/>
        </w:rPr>
        <w:t>(i,1) == 1</w:t>
      </w:r>
    </w:p>
    <w:p w14:paraId="68B3251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FinalFullData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BA1BD9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46F411F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FinalFullData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C621A1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A8F59F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87A42D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35645A6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%mean and std for each attribute after data transform</w:t>
      </w:r>
    </w:p>
    <w:p w14:paraId="65EDD34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FCF0FC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lastRenderedPageBreak/>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2:11</w:t>
      </w:r>
    </w:p>
    <w:p w14:paraId="759E107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MeanBenign</w:t>
      </w:r>
      <w:proofErr w:type="spellEnd"/>
      <w:r>
        <w:rPr>
          <w:rFonts w:ascii="Courier New" w:hAnsi="Courier New" w:cs="Courier New"/>
          <w:color w:val="000000"/>
          <w:sz w:val="20"/>
          <w:szCs w:val="20"/>
        </w:rPr>
        <w:t xml:space="preserve">(i-1)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BEAEC7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MeanMalignant</w:t>
      </w:r>
      <w:proofErr w:type="spellEnd"/>
      <w:r>
        <w:rPr>
          <w:rFonts w:ascii="Courier New" w:hAnsi="Courier New" w:cs="Courier New"/>
          <w:color w:val="000000"/>
          <w:sz w:val="20"/>
          <w:szCs w:val="20"/>
        </w:rPr>
        <w:t xml:space="preserve">(i-1)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E7E6A7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StdBenign</w:t>
      </w:r>
      <w:proofErr w:type="spellEnd"/>
      <w:r>
        <w:rPr>
          <w:rFonts w:ascii="Courier New" w:hAnsi="Courier New" w:cs="Courier New"/>
          <w:color w:val="000000"/>
          <w:sz w:val="20"/>
          <w:szCs w:val="20"/>
        </w:rPr>
        <w:t xml:space="preserve">(i-1) = </w:t>
      </w:r>
      <w:proofErr w:type="gramStart"/>
      <w:r>
        <w:rPr>
          <w:rFonts w:ascii="Courier New" w:hAnsi="Courier New" w:cs="Courier New"/>
          <w:color w:val="000000"/>
          <w:sz w:val="20"/>
          <w:szCs w:val="20"/>
        </w:rPr>
        <w:t>std(</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2C7643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StdMalignant</w:t>
      </w:r>
      <w:proofErr w:type="spellEnd"/>
      <w:r>
        <w:rPr>
          <w:rFonts w:ascii="Courier New" w:hAnsi="Courier New" w:cs="Courier New"/>
          <w:color w:val="000000"/>
          <w:sz w:val="20"/>
          <w:szCs w:val="20"/>
        </w:rPr>
        <w:t xml:space="preserve">(i-1) = </w:t>
      </w:r>
      <w:proofErr w:type="gramStart"/>
      <w:r>
        <w:rPr>
          <w:rFonts w:ascii="Courier New" w:hAnsi="Courier New" w:cs="Courier New"/>
          <w:color w:val="000000"/>
          <w:sz w:val="20"/>
          <w:szCs w:val="20"/>
        </w:rPr>
        <w:t>std(</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65D98E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FBEE15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D73B7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%mean and std for each attribute before data transform     </w:t>
      </w:r>
    </w:p>
    <w:p w14:paraId="3410356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CDE1BC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2:11</w:t>
      </w:r>
    </w:p>
    <w:p w14:paraId="1FDC1C8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MeanBenign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-1) = mean(Benign{:,i+1});</w:t>
      </w:r>
    </w:p>
    <w:p w14:paraId="5A3E1C5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MeanMalignant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-1) = mean(Benign{:,i+1});</w:t>
      </w:r>
    </w:p>
    <w:p w14:paraId="1BD2E8A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StdBenign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-1) = std(Malignant{:,i+1});</w:t>
      </w:r>
    </w:p>
    <w:p w14:paraId="0534832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StdMalignant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-1) = std(Malignant{:,i+1});</w:t>
      </w:r>
    </w:p>
    <w:p w14:paraId="4A98F86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2C7F91A" w14:textId="11DC420C" w:rsidR="00AF0392" w:rsidRDefault="00AF0392" w:rsidP="00F60F24">
      <w:pPr>
        <w:rPr>
          <w:rFonts w:cstheme="minorHAnsi"/>
          <w:b/>
          <w:bCs/>
        </w:rPr>
      </w:pPr>
    </w:p>
    <w:p w14:paraId="49DE8F7D" w14:textId="1D46D35F" w:rsidR="00AF0392" w:rsidRPr="00AF0392" w:rsidRDefault="00AF0392" w:rsidP="00F60F24">
      <w:pPr>
        <w:rPr>
          <w:rFonts w:cstheme="minorHAnsi"/>
        </w:rPr>
      </w:pPr>
      <w:r>
        <w:rPr>
          <w:rFonts w:cstheme="minorHAnsi"/>
        </w:rPr>
        <w:t xml:space="preserve">(File name: </w:t>
      </w:r>
      <w:proofErr w:type="spellStart"/>
      <w:r>
        <w:rPr>
          <w:rFonts w:cstheme="minorHAnsi"/>
        </w:rPr>
        <w:t>NormalisedHistograms.m</w:t>
      </w:r>
      <w:proofErr w:type="spellEnd"/>
      <w:r>
        <w:rPr>
          <w:rFonts w:cstheme="minorHAnsi"/>
        </w:rPr>
        <w:t>)</w:t>
      </w:r>
    </w:p>
    <w:p w14:paraId="55645E6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%Histogram for each attribute, normalised</w:t>
      </w:r>
    </w:p>
    <w:p w14:paraId="0686E69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BenignData.mat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004A1AA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35EC8D8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FE0AE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(:,2),50,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02F4EAC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w:t>
      </w:r>
    </w:p>
    <w:p w14:paraId="08DFAA3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0792A6C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(:,2))</w:t>
      </w:r>
    </w:p>
    <w:p w14:paraId="2013F44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(j,2) &gt; edges(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88E040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3B3D967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44C28B8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76709A2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8D5D22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DEB3CC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(:,2))</w:t>
      </w:r>
    </w:p>
    <w:p w14:paraId="6487F47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(k,2) &lt;= edges(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EB94B7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3591322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1E3EE4A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6DD6C19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2CEBA4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FCCA3E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58B8057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6B79E4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D40962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w:t>
      </w:r>
    </w:p>
    <w:p w14:paraId="61CE7B57"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495E9298"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(:,2),20,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4C2AB0D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1CCE862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(:,2),20,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39FDC83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57F76A81"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a1, </w:t>
      </w:r>
      <w:r>
        <w:rPr>
          <w:rFonts w:ascii="Courier New" w:hAnsi="Courier New" w:cs="Courier New"/>
          <w:color w:val="AA04F9"/>
          <w:sz w:val="20"/>
          <w:szCs w:val="20"/>
        </w:rPr>
        <w:t>'LineWidth'</w:t>
      </w:r>
      <w:r>
        <w:rPr>
          <w:rFonts w:ascii="Courier New" w:hAnsi="Courier New" w:cs="Courier New"/>
          <w:color w:val="000000"/>
          <w:sz w:val="20"/>
          <w:szCs w:val="20"/>
        </w:rPr>
        <w:t>,2)</w:t>
      </w:r>
    </w:p>
    <w:p w14:paraId="49BDC65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6F75B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1F02B89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4670D9B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edges2]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(:,3),50,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725D1F4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(edges2)</w:t>
      </w:r>
    </w:p>
    <w:p w14:paraId="7986439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2EDC768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(:,3))</w:t>
      </w:r>
    </w:p>
    <w:p w14:paraId="5ABC4EE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(j,3) &gt; edges2(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52B7AF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70190C0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0BF0430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Count = Count + </w:t>
      </w:r>
      <w:proofErr w:type="gramStart"/>
      <w:r>
        <w:rPr>
          <w:rFonts w:ascii="Courier New" w:hAnsi="Courier New" w:cs="Courier New"/>
          <w:color w:val="000000"/>
          <w:sz w:val="20"/>
          <w:szCs w:val="20"/>
        </w:rPr>
        <w:t>0;</w:t>
      </w:r>
      <w:proofErr w:type="gramEnd"/>
    </w:p>
    <w:p w14:paraId="1B47A05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5DEB95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C791DF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(:,3))</w:t>
      </w:r>
    </w:p>
    <w:p w14:paraId="7D80558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(k,3) &lt;= edges2(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F5D844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01A8F4E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49C842F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22BD0F8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A08F27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44AFCA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5BCB4D5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162BEB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43AA66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Misclassification2);</w:t>
      </w:r>
    </w:p>
    <w:p w14:paraId="390F95C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25F23955"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(:,3),20,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588E284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60AC00A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(:,3),20,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41A3320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2CC44649"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a2, </w:t>
      </w:r>
      <w:r>
        <w:rPr>
          <w:rFonts w:ascii="Courier New" w:hAnsi="Courier New" w:cs="Courier New"/>
          <w:color w:val="AA04F9"/>
          <w:sz w:val="20"/>
          <w:szCs w:val="20"/>
        </w:rPr>
        <w:t>'LineWidth'</w:t>
      </w:r>
      <w:r>
        <w:rPr>
          <w:rFonts w:ascii="Courier New" w:hAnsi="Courier New" w:cs="Courier New"/>
          <w:color w:val="000000"/>
          <w:sz w:val="20"/>
          <w:szCs w:val="20"/>
        </w:rPr>
        <w:t>,2)</w:t>
      </w:r>
    </w:p>
    <w:p w14:paraId="00C93A6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D18F9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7C7EE42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2B03B65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edges3]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(:,4),50,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4876D8F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(edges3)</w:t>
      </w:r>
    </w:p>
    <w:p w14:paraId="126F09E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48DC7C6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(:,4))</w:t>
      </w:r>
    </w:p>
    <w:p w14:paraId="4D9E255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(j,4) &gt; edges3(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70B0F8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0E5EE21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691378F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2B14B74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4C8224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CD8689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(:,4))</w:t>
      </w:r>
    </w:p>
    <w:p w14:paraId="3532594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(k,4) &lt;= edges3(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797D78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47333A1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13496AF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029945F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D1D21F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1ABE9E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6B391B1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8D1D31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a3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Misclassification3);</w:t>
      </w:r>
    </w:p>
    <w:p w14:paraId="749B218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62C0B0"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2D870F0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(:,4),20,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3159745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4FCFEDF0"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(:,4),20,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76E7F7F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3C208829"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a3, </w:t>
      </w:r>
      <w:r>
        <w:rPr>
          <w:rFonts w:ascii="Courier New" w:hAnsi="Courier New" w:cs="Courier New"/>
          <w:color w:val="AA04F9"/>
          <w:sz w:val="20"/>
          <w:szCs w:val="20"/>
        </w:rPr>
        <w:t>'LineWidth'</w:t>
      </w:r>
      <w:r>
        <w:rPr>
          <w:rFonts w:ascii="Courier New" w:hAnsi="Courier New" w:cs="Courier New"/>
          <w:color w:val="000000"/>
          <w:sz w:val="20"/>
          <w:szCs w:val="20"/>
        </w:rPr>
        <w:t>,2)</w:t>
      </w:r>
    </w:p>
    <w:p w14:paraId="4714670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C18B7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400FAA0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3FB5E2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edges4]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(:,5),50,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4D580F8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(edges4)</w:t>
      </w:r>
    </w:p>
    <w:p w14:paraId="4658969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4F95216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(:,5))</w:t>
      </w:r>
    </w:p>
    <w:p w14:paraId="273029E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(j,5) &gt; edges4(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DC3DAC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5DAC108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2D02F2F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Count = Count + </w:t>
      </w:r>
      <w:proofErr w:type="gramStart"/>
      <w:r>
        <w:rPr>
          <w:rFonts w:ascii="Courier New" w:hAnsi="Courier New" w:cs="Courier New"/>
          <w:color w:val="000000"/>
          <w:sz w:val="20"/>
          <w:szCs w:val="20"/>
        </w:rPr>
        <w:t>0;</w:t>
      </w:r>
      <w:proofErr w:type="gramEnd"/>
    </w:p>
    <w:p w14:paraId="652FEB7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A68DFC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45D2A2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(:,5))</w:t>
      </w:r>
    </w:p>
    <w:p w14:paraId="2526429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(k,5) &lt;= edges4(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7D4F4A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4FBA1F5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3251AF7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02C6288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70E706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FFB0EB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6D6F5CA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44264B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21E5F4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a4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Misclassification4);</w:t>
      </w:r>
    </w:p>
    <w:p w14:paraId="4239F35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3A4F6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0C056F6D"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(:,5),20,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47905AE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07FB18A6"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(:,5),20,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46ED408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16D1DCBB"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a4, </w:t>
      </w:r>
      <w:r>
        <w:rPr>
          <w:rFonts w:ascii="Courier New" w:hAnsi="Courier New" w:cs="Courier New"/>
          <w:color w:val="AA04F9"/>
          <w:sz w:val="20"/>
          <w:szCs w:val="20"/>
        </w:rPr>
        <w:t>'LineWidth'</w:t>
      </w:r>
      <w:r>
        <w:rPr>
          <w:rFonts w:ascii="Courier New" w:hAnsi="Courier New" w:cs="Courier New"/>
          <w:color w:val="000000"/>
          <w:sz w:val="20"/>
          <w:szCs w:val="20"/>
        </w:rPr>
        <w:t>,2)</w:t>
      </w:r>
    </w:p>
    <w:p w14:paraId="0C0DA94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24F81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3C4E73A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28B6C93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edges5]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(:,6),50,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07516E9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(edges5)</w:t>
      </w:r>
    </w:p>
    <w:p w14:paraId="5A0D42A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49C283F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(:,6))</w:t>
      </w:r>
    </w:p>
    <w:p w14:paraId="464D744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(j,6) &gt; edges5(</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472573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518935F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17E751A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2033DA6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04F0C8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3A109E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(:,6))</w:t>
      </w:r>
    </w:p>
    <w:p w14:paraId="040517B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(k,6) &lt;= edges5(</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26ABB7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63A5A53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64C0B7B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5054441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BC5F09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3AAB0F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Misclassification5(</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46538F6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EB0570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a5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Misclassification5);</w:t>
      </w:r>
    </w:p>
    <w:p w14:paraId="1E086D4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544728"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703A9CA0"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(:,6),20,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139790D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389BBB4E"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(:,6),20,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496D723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06C3310D"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a5, </w:t>
      </w:r>
      <w:r>
        <w:rPr>
          <w:rFonts w:ascii="Courier New" w:hAnsi="Courier New" w:cs="Courier New"/>
          <w:color w:val="AA04F9"/>
          <w:sz w:val="20"/>
          <w:szCs w:val="20"/>
        </w:rPr>
        <w:t>'LineWidth'</w:t>
      </w:r>
      <w:r>
        <w:rPr>
          <w:rFonts w:ascii="Courier New" w:hAnsi="Courier New" w:cs="Courier New"/>
          <w:color w:val="000000"/>
          <w:sz w:val="20"/>
          <w:szCs w:val="20"/>
        </w:rPr>
        <w:t>,2)</w:t>
      </w:r>
    </w:p>
    <w:p w14:paraId="093D726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599EA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2A271A1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921E15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edges6]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(:,7),50,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63CF9F4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(edges6)</w:t>
      </w:r>
    </w:p>
    <w:p w14:paraId="2F1E2F4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3407768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(:,7))</w:t>
      </w:r>
    </w:p>
    <w:p w14:paraId="1D5AEF7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(j,7) &gt; edges6(</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4A05FB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5785135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E00FF"/>
          <w:sz w:val="20"/>
          <w:szCs w:val="20"/>
        </w:rPr>
        <w:t>else</w:t>
      </w:r>
    </w:p>
    <w:p w14:paraId="274420B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7BA6D43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A28C28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8BBD93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(:,7))</w:t>
      </w:r>
    </w:p>
    <w:p w14:paraId="7988C57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(k,7) &lt;= edges6(</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F0CE9D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7D745F3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7476511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7A12E14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15A85D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8CC6EF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Misclassification6(</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65CA54A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E1F1AE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a6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Misclassification6);</w:t>
      </w:r>
    </w:p>
    <w:p w14:paraId="2A57261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5E3AD1"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14:paraId="76034FAB"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(:,7),20,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78145B1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3FF85B73"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(:,7),20,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35D9249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665E9311"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a6, </w:t>
      </w:r>
      <w:r>
        <w:rPr>
          <w:rFonts w:ascii="Courier New" w:hAnsi="Courier New" w:cs="Courier New"/>
          <w:color w:val="AA04F9"/>
          <w:sz w:val="20"/>
          <w:szCs w:val="20"/>
        </w:rPr>
        <w:t>'LineWidth'</w:t>
      </w:r>
      <w:r>
        <w:rPr>
          <w:rFonts w:ascii="Courier New" w:hAnsi="Courier New" w:cs="Courier New"/>
          <w:color w:val="000000"/>
          <w:sz w:val="20"/>
          <w:szCs w:val="20"/>
        </w:rPr>
        <w:t>,2)</w:t>
      </w:r>
    </w:p>
    <w:p w14:paraId="553CF2E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4062B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2716C5B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2FAAE34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edges7]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(:,8),50,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49DDFBA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(edges7)</w:t>
      </w:r>
    </w:p>
    <w:p w14:paraId="640CF05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5F6E1BC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(:,8))</w:t>
      </w:r>
    </w:p>
    <w:p w14:paraId="1E2D05D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(j,8) &gt; edges7(</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04549A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3D26F83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1B0C1A9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3A64BB7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578AF4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1EA0C7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(:,8))</w:t>
      </w:r>
    </w:p>
    <w:p w14:paraId="4AED15D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(k,8) &lt;= edges7(</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46C709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4F28184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5037A02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0107BB8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0B20F3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9FDD33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Misclassification7(</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499DF44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BB269B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a7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Misclassification7); </w:t>
      </w:r>
    </w:p>
    <w:p w14:paraId="168F7F3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0FDE49"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14:paraId="6DCF5BAD"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(:,8),20,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46FCEEC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7061876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(:,8),20,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6895952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4D88AFE5"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a7, </w:t>
      </w:r>
      <w:r>
        <w:rPr>
          <w:rFonts w:ascii="Courier New" w:hAnsi="Courier New" w:cs="Courier New"/>
          <w:color w:val="AA04F9"/>
          <w:sz w:val="20"/>
          <w:szCs w:val="20"/>
        </w:rPr>
        <w:t>'LineWidth'</w:t>
      </w:r>
      <w:r>
        <w:rPr>
          <w:rFonts w:ascii="Courier New" w:hAnsi="Courier New" w:cs="Courier New"/>
          <w:color w:val="000000"/>
          <w:sz w:val="20"/>
          <w:szCs w:val="20"/>
        </w:rPr>
        <w:t>,2)</w:t>
      </w:r>
    </w:p>
    <w:p w14:paraId="0FD0C82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9B191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741F806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778D7D2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edges8]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(:,9),50,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0A063E1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(edges8)</w:t>
      </w:r>
    </w:p>
    <w:p w14:paraId="2C89EAB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41FEB5A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638B26C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(j,9) &gt; edges8(</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C5B5DB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0827CD0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E00FF"/>
          <w:sz w:val="20"/>
          <w:szCs w:val="20"/>
        </w:rPr>
        <w:t>else</w:t>
      </w:r>
    </w:p>
    <w:p w14:paraId="79F1C71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4B6F514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88E43A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4C600E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4B1CC62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(k,9) &lt;= edges8(</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9EB91A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4D3F7D5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17B7A1D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7AC8498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0BAE35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CB06C2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Misclassification8(</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2730FAA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D0C387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a8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Misclassification8);</w:t>
      </w:r>
    </w:p>
    <w:p w14:paraId="78DE699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84DF0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14:paraId="0F6DEDD6"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(:,9),20,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0749E4B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38D8F0C4"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(:,9),20,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75995B5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17519456"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a8, </w:t>
      </w:r>
      <w:r>
        <w:rPr>
          <w:rFonts w:ascii="Courier New" w:hAnsi="Courier New" w:cs="Courier New"/>
          <w:color w:val="AA04F9"/>
          <w:sz w:val="20"/>
          <w:szCs w:val="20"/>
        </w:rPr>
        <w:t>'LineWidth'</w:t>
      </w:r>
      <w:r>
        <w:rPr>
          <w:rFonts w:ascii="Courier New" w:hAnsi="Courier New" w:cs="Courier New"/>
          <w:color w:val="000000"/>
          <w:sz w:val="20"/>
          <w:szCs w:val="20"/>
        </w:rPr>
        <w:t>,2)</w:t>
      </w:r>
    </w:p>
    <w:p w14:paraId="2FB4739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C36B9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3C02F30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5832C48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edges9]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(:,10),50,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2EA9B56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(edges9)</w:t>
      </w:r>
    </w:p>
    <w:p w14:paraId="3FA1D64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3EA6977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(:,10))</w:t>
      </w:r>
    </w:p>
    <w:p w14:paraId="180EA8F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(j,10) &gt; edges9(</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575170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78010E5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5B90965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54E48D5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F0F984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4529D4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(:,10))</w:t>
      </w:r>
    </w:p>
    <w:p w14:paraId="2069C9A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(k,10) &lt;= edges9(</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569B92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13F0CA7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1793DAA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1E38CF1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46DF16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8D22DB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Misclassification9(</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0231B68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8333C9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a9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Misclassification9);</w:t>
      </w:r>
    </w:p>
    <w:p w14:paraId="70A862D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E5D2B7"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9)</w:t>
      </w:r>
    </w:p>
    <w:p w14:paraId="39D177E5"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(:,10),20,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33F1559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4C6E8EE6"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(:,10),20,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486CFB1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17E9DD5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a9, </w:t>
      </w:r>
      <w:r>
        <w:rPr>
          <w:rFonts w:ascii="Courier New" w:hAnsi="Courier New" w:cs="Courier New"/>
          <w:color w:val="AA04F9"/>
          <w:sz w:val="20"/>
          <w:szCs w:val="20"/>
        </w:rPr>
        <w:t>'LineWidth'</w:t>
      </w:r>
      <w:r>
        <w:rPr>
          <w:rFonts w:ascii="Courier New" w:hAnsi="Courier New" w:cs="Courier New"/>
          <w:color w:val="000000"/>
          <w:sz w:val="20"/>
          <w:szCs w:val="20"/>
        </w:rPr>
        <w:t>,2)</w:t>
      </w:r>
    </w:p>
    <w:p w14:paraId="01DD956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BA0DE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78B41D3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0D12CE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edges10] = </w:t>
      </w:r>
      <w:proofErr w:type="spellStart"/>
      <w:proofErr w:type="gramStart"/>
      <w:r>
        <w:rPr>
          <w:rFonts w:ascii="Courier New" w:hAnsi="Courier New" w:cs="Courier New"/>
          <w:color w:val="000000"/>
          <w:sz w:val="20"/>
          <w:szCs w:val="20"/>
        </w:rPr>
        <w:t>histcounts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(:,11),50,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63B4920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(edges10)</w:t>
      </w:r>
    </w:p>
    <w:p w14:paraId="2152F6E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 = </w:t>
      </w:r>
      <w:proofErr w:type="gramStart"/>
      <w:r>
        <w:rPr>
          <w:rFonts w:ascii="Courier New" w:hAnsi="Courier New" w:cs="Courier New"/>
          <w:color w:val="000000"/>
          <w:sz w:val="20"/>
          <w:szCs w:val="20"/>
        </w:rPr>
        <w:t>0;</w:t>
      </w:r>
      <w:proofErr w:type="gramEnd"/>
    </w:p>
    <w:p w14:paraId="06D6C60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(:,11))</w:t>
      </w:r>
    </w:p>
    <w:p w14:paraId="7877A04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(j,11) &gt; edges10(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04DBF2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61AB2DE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7F0C147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0D79D92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68C380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C4E71B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(:,11))</w:t>
      </w:r>
    </w:p>
    <w:p w14:paraId="086D0EB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(k,11) &lt;= edges10(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AD938E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5A699E6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20EEF27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0;</w:t>
      </w:r>
      <w:proofErr w:type="gramEnd"/>
    </w:p>
    <w:p w14:paraId="09D8B4A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996E99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D8D3DC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Misclassification10(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w:t>
      </w:r>
      <w:proofErr w:type="gramStart"/>
      <w:r>
        <w:rPr>
          <w:rFonts w:ascii="Courier New" w:hAnsi="Courier New" w:cs="Courier New"/>
          <w:color w:val="000000"/>
          <w:sz w:val="20"/>
          <w:szCs w:val="20"/>
        </w:rPr>
        <w:t>569;</w:t>
      </w:r>
      <w:proofErr w:type="gramEnd"/>
    </w:p>
    <w:p w14:paraId="7E87939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2351C2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a10 =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Misclassification10);</w:t>
      </w:r>
    </w:p>
    <w:p w14:paraId="3A87105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89B3B6"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10)</w:t>
      </w:r>
    </w:p>
    <w:p w14:paraId="3FC0477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(:,11),20,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4E82DE8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A04F9"/>
          <w:sz w:val="20"/>
          <w:szCs w:val="20"/>
        </w:rPr>
        <w:t>on</w:t>
      </w:r>
      <w:proofErr w:type="gramEnd"/>
    </w:p>
    <w:p w14:paraId="0DA088C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(:,11),20,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62AC5E6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09ADCDDD" w14:textId="4127A42D" w:rsidR="00AF0392" w:rsidRDefault="00AF0392" w:rsidP="00AF039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a10, </w:t>
      </w:r>
      <w:r>
        <w:rPr>
          <w:rFonts w:ascii="Courier New" w:hAnsi="Courier New" w:cs="Courier New"/>
          <w:color w:val="AA04F9"/>
          <w:sz w:val="20"/>
          <w:szCs w:val="20"/>
        </w:rPr>
        <w:t>'LineWidth'</w:t>
      </w:r>
      <w:r>
        <w:rPr>
          <w:rFonts w:ascii="Courier New" w:hAnsi="Courier New" w:cs="Courier New"/>
          <w:color w:val="000000"/>
          <w:sz w:val="20"/>
          <w:szCs w:val="20"/>
        </w:rPr>
        <w:t>,2)</w:t>
      </w:r>
    </w:p>
    <w:p w14:paraId="28D222D3" w14:textId="208EAF47" w:rsidR="00AF0392" w:rsidRDefault="00AF0392" w:rsidP="00AF0392">
      <w:pPr>
        <w:autoSpaceDE w:val="0"/>
        <w:autoSpaceDN w:val="0"/>
        <w:adjustRightInd w:val="0"/>
        <w:spacing w:after="0" w:line="240" w:lineRule="auto"/>
        <w:rPr>
          <w:rFonts w:ascii="Courier New" w:hAnsi="Courier New" w:cs="Courier New"/>
          <w:color w:val="000000"/>
          <w:sz w:val="20"/>
          <w:szCs w:val="20"/>
        </w:rPr>
      </w:pPr>
    </w:p>
    <w:p w14:paraId="1CE6FA3B" w14:textId="5F137223" w:rsidR="00AF0392" w:rsidRDefault="00AF0392" w:rsidP="00AF0392">
      <w:pPr>
        <w:autoSpaceDE w:val="0"/>
        <w:autoSpaceDN w:val="0"/>
        <w:adjustRightInd w:val="0"/>
        <w:spacing w:after="0" w:line="240" w:lineRule="auto"/>
        <w:rPr>
          <w:rFonts w:ascii="Courier New" w:hAnsi="Courier New" w:cs="Courier New"/>
          <w:color w:val="000000"/>
          <w:sz w:val="20"/>
          <w:szCs w:val="20"/>
        </w:rPr>
      </w:pPr>
    </w:p>
    <w:p w14:paraId="080E85A1" w14:textId="0C264C99" w:rsidR="00AF0392" w:rsidRDefault="00AF0392" w:rsidP="00AF0392">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(File Name: </w:t>
      </w:r>
      <w:proofErr w:type="spellStart"/>
      <w:r>
        <w:rPr>
          <w:rFonts w:cstheme="minorHAnsi"/>
          <w:color w:val="000000"/>
          <w:sz w:val="20"/>
          <w:szCs w:val="20"/>
        </w:rPr>
        <w:t>ClassificationError.m</w:t>
      </w:r>
      <w:proofErr w:type="spellEnd"/>
      <w:r>
        <w:rPr>
          <w:rFonts w:cstheme="minorHAnsi"/>
          <w:color w:val="000000"/>
          <w:sz w:val="20"/>
          <w:szCs w:val="20"/>
        </w:rPr>
        <w:t>)</w:t>
      </w:r>
    </w:p>
    <w:p w14:paraId="3455478C" w14:textId="46A6A804" w:rsidR="00AF0392" w:rsidRDefault="00AF0392" w:rsidP="00AF0392">
      <w:pPr>
        <w:autoSpaceDE w:val="0"/>
        <w:autoSpaceDN w:val="0"/>
        <w:adjustRightInd w:val="0"/>
        <w:spacing w:after="0" w:line="240" w:lineRule="auto"/>
        <w:rPr>
          <w:rFonts w:cstheme="minorHAnsi"/>
          <w:color w:val="000000"/>
          <w:sz w:val="20"/>
          <w:szCs w:val="20"/>
        </w:rPr>
      </w:pPr>
    </w:p>
    <w:p w14:paraId="2975668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%This is using the normalised Data.</w:t>
      </w:r>
    </w:p>
    <w:p w14:paraId="17EA68B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16BEEB2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BenignData.mat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354FE80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84F22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Radius %%%%%%%%%%%%%%%%%%%%%%%%%%%%%%%%%%%%</w:t>
      </w:r>
    </w:p>
    <w:p w14:paraId="684A1F4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7E9DC1B9"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M_Radius_acc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(:,2) &gt; 0.1107)/length(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(:,2));</w:t>
      </w:r>
    </w:p>
    <w:p w14:paraId="051DD07E"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B_Radius_acc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(:,2) &lt;= 0.1107)/length(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(:,2));</w:t>
      </w:r>
    </w:p>
    <w:p w14:paraId="63D4360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29BCF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Area %%%%%%%%%%%%%%%%%%%%%%%%%%%%%%%%%%%%</w:t>
      </w:r>
    </w:p>
    <w:p w14:paraId="5F42B3A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CF22346"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M_Area_acc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(:,3) &gt; 0.3673)/length(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(:,3));</w:t>
      </w:r>
    </w:p>
    <w:p w14:paraId="103FEA9B"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B_Area_acc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(:,3) &lt;= 0.3673)/length(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(:,3));</w:t>
      </w:r>
    </w:p>
    <w:p w14:paraId="7F17FC4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36CE1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Perimeter %%%%%%%%%%%%%%%%%%%%%%%%%%%%%%%%%%</w:t>
      </w:r>
    </w:p>
    <w:p w14:paraId="0F8D4A8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A702442"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M_Perimeter_acc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(:,4) &gt; 0.2671)/length(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(:,4));</w:t>
      </w:r>
    </w:p>
    <w:p w14:paraId="7B2BD94E"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B_Perimeter_acc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(:,4) &lt;= 0.2671)/length(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(:,4));</w:t>
      </w:r>
    </w:p>
    <w:p w14:paraId="5C3C83A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93F43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Texture %%%%%%%%%%%%%%%%%%%%%%%%%%%%%%%%%%%%</w:t>
      </w:r>
    </w:p>
    <w:p w14:paraId="7F0BB0B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7E86A601"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M_Texture_acc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(:,5) &gt; 0.1090)/length(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(:,5));</w:t>
      </w:r>
    </w:p>
    <w:p w14:paraId="0E9B729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B_Texture_acc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(:,5) &lt;= 0.1090)/length(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(:,5));</w:t>
      </w:r>
    </w:p>
    <w:p w14:paraId="7C88F3C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FD3E7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Smoothness %%%%%%%%%%%%%%%%%%%%%%%%%%%%%%%%%%%%</w:t>
      </w:r>
    </w:p>
    <w:p w14:paraId="0A510F0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2BB40A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M_Smoothness_acc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(:,6) &gt; 0.1072)/length(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(:,7));</w:t>
      </w:r>
    </w:p>
    <w:p w14:paraId="44AD670B"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B_Smoothness_acc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(:,6) &lt;= 0.1072)/length(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(:,7));</w:t>
      </w:r>
    </w:p>
    <w:p w14:paraId="4B56F94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2A6AC7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Compactness %%%%%%%%%%%%%%%%%%%%%%%%%%%%%%%%%%%%</w:t>
      </w:r>
    </w:p>
    <w:p w14:paraId="2F32C1C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494178E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M_Compactness_acc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(:,7) &gt; 0.3234)/length(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(:,8));</w:t>
      </w:r>
    </w:p>
    <w:p w14:paraId="6FC87F9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B_Compactness_acc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(:,7) &lt;= 0.3234)/length(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(:,8));</w:t>
      </w:r>
    </w:p>
    <w:p w14:paraId="79D4F61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F0B50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Concavity %%%%%%%%%%%%%%%%%%%%%%%%%%%%%%%%%%%%</w:t>
      </w:r>
    </w:p>
    <w:p w14:paraId="225DB91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0918DD5"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M_Concavity_acc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(:,8) &gt; 0.1968)/length(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6AFAD0E2"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B_Concavity_acc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(:,8) &lt;= 0.1968)/length(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332C6A4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9F54A9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Concave %%%%%%%%%%%%%%%%%%%%%%%%%%%%%%%%%%%%</w:t>
      </w:r>
    </w:p>
    <w:p w14:paraId="623BF3F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10B853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M_Concave_acc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(:,9) &gt; 0.1142)/length(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2202DFE2"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B_Concave_acc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(:,9) &lt;= 0.1142)/length(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6353A47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D9280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Symmetry %%%%%%%%%%%%%%%%%%%%%%%%%%%%%%%%%%%%</w:t>
      </w:r>
    </w:p>
    <w:p w14:paraId="17E129E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4112D7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M_Symmetry_acc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(:,10) &gt; 0.0861)/length(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120A81C2"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B_Symmetry_acc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(:,10) &lt;= 0.0861)/length(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38209A3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C7EB7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Fractal %%%%%%%%%%%%%%%%%%%%%%%%%%%%%%%%%%%%</w:t>
      </w:r>
    </w:p>
    <w:p w14:paraId="71A03D3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2B5A62A5"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M_Fractal_acc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(:,11) &gt; 0.3111)/length(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458715CE"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B_Fractal_acc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(:,11) &lt;= 0.3111)/length(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6A5C4CB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F7C9E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091F9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Malignant_Data_acc</w:t>
      </w:r>
      <w:proofErr w:type="spellEnd"/>
      <w:r>
        <w:rPr>
          <w:rFonts w:ascii="Courier New" w:hAnsi="Courier New" w:cs="Courier New"/>
          <w:color w:val="000000"/>
          <w:sz w:val="20"/>
          <w:szCs w:val="20"/>
        </w:rPr>
        <w:t xml:space="preserve"> = [M_Radius_</w:t>
      </w:r>
      <w:proofErr w:type="gramStart"/>
      <w:r>
        <w:rPr>
          <w:rFonts w:ascii="Courier New" w:hAnsi="Courier New" w:cs="Courier New"/>
          <w:color w:val="000000"/>
          <w:sz w:val="20"/>
          <w:szCs w:val="20"/>
        </w:rPr>
        <w:t>acc;M</w:t>
      </w:r>
      <w:proofErr w:type="gramEnd"/>
      <w:r>
        <w:rPr>
          <w:rFonts w:ascii="Courier New" w:hAnsi="Courier New" w:cs="Courier New"/>
          <w:color w:val="000000"/>
          <w:sz w:val="20"/>
          <w:szCs w:val="20"/>
        </w:rPr>
        <w:t>_Area_acc;M_Perimeter_acc;M_Texture_acc;M_Smoothness_acc;M_Compactness_acc;M_Concavity_acc;M_Concave_acc;M_Symmetry_acc;M_Fractal_acc];</w:t>
      </w:r>
    </w:p>
    <w:p w14:paraId="5B0EF0E6"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Benign_Data_acc</w:t>
      </w:r>
      <w:proofErr w:type="spellEnd"/>
      <w:r>
        <w:rPr>
          <w:rFonts w:ascii="Courier New" w:hAnsi="Courier New" w:cs="Courier New"/>
          <w:color w:val="000000"/>
          <w:sz w:val="20"/>
          <w:szCs w:val="20"/>
        </w:rPr>
        <w:t xml:space="preserve"> = [B_Radius_</w:t>
      </w:r>
      <w:proofErr w:type="gramStart"/>
      <w:r>
        <w:rPr>
          <w:rFonts w:ascii="Courier New" w:hAnsi="Courier New" w:cs="Courier New"/>
          <w:color w:val="000000"/>
          <w:sz w:val="20"/>
          <w:szCs w:val="20"/>
        </w:rPr>
        <w:t>acc;B</w:t>
      </w:r>
      <w:proofErr w:type="gramEnd"/>
      <w:r>
        <w:rPr>
          <w:rFonts w:ascii="Courier New" w:hAnsi="Courier New" w:cs="Courier New"/>
          <w:color w:val="000000"/>
          <w:sz w:val="20"/>
          <w:szCs w:val="20"/>
        </w:rPr>
        <w:t>_Area_acc;B_Perimeter_acc;B_Texture_acc;B_Smoothness_acc;B_Compactness_acc;B_Concavity_acc;B_Concave_acc;B_Symmetry_acc;B_Fractal_acc];</w:t>
      </w:r>
    </w:p>
    <w:p w14:paraId="673C951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30CF5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Averages_Class</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'Radius'</w:t>
      </w:r>
      <w:r>
        <w:rPr>
          <w:rFonts w:ascii="Courier New" w:hAnsi="Courier New" w:cs="Courier New"/>
          <w:color w:val="000000"/>
          <w:sz w:val="20"/>
          <w:szCs w:val="20"/>
        </w:rPr>
        <w:t xml:space="preserve">, </w:t>
      </w:r>
      <w:r>
        <w:rPr>
          <w:rFonts w:ascii="Courier New" w:hAnsi="Courier New" w:cs="Courier New"/>
          <w:color w:val="AA04F9"/>
          <w:sz w:val="20"/>
          <w:szCs w:val="20"/>
        </w:rPr>
        <w:t>'Area'</w:t>
      </w:r>
      <w:r>
        <w:rPr>
          <w:rFonts w:ascii="Courier New" w:hAnsi="Courier New" w:cs="Courier New"/>
          <w:color w:val="000000"/>
          <w:sz w:val="20"/>
          <w:szCs w:val="20"/>
        </w:rPr>
        <w:t xml:space="preserve">, </w:t>
      </w:r>
      <w:r>
        <w:rPr>
          <w:rFonts w:ascii="Courier New" w:hAnsi="Courier New" w:cs="Courier New"/>
          <w:color w:val="AA04F9"/>
          <w:sz w:val="20"/>
          <w:szCs w:val="20"/>
        </w:rPr>
        <w:t>'Perimeter'</w:t>
      </w:r>
      <w:r>
        <w:rPr>
          <w:rFonts w:ascii="Courier New" w:hAnsi="Courier New" w:cs="Courier New"/>
          <w:color w:val="000000"/>
          <w:sz w:val="20"/>
          <w:szCs w:val="20"/>
        </w:rPr>
        <w:t xml:space="preserve">, </w:t>
      </w:r>
      <w:r>
        <w:rPr>
          <w:rFonts w:ascii="Courier New" w:hAnsi="Courier New" w:cs="Courier New"/>
          <w:color w:val="AA04F9"/>
          <w:sz w:val="20"/>
          <w:szCs w:val="20"/>
        </w:rPr>
        <w:t>'Texture'</w:t>
      </w:r>
      <w:r>
        <w:rPr>
          <w:rFonts w:ascii="Courier New" w:hAnsi="Courier New" w:cs="Courier New"/>
          <w:color w:val="000000"/>
          <w:sz w:val="20"/>
          <w:szCs w:val="20"/>
        </w:rPr>
        <w:t xml:space="preserve">, </w:t>
      </w:r>
      <w:r>
        <w:rPr>
          <w:rFonts w:ascii="Courier New" w:hAnsi="Courier New" w:cs="Courier New"/>
          <w:color w:val="AA04F9"/>
          <w:sz w:val="20"/>
          <w:szCs w:val="20"/>
        </w:rPr>
        <w:t>'Smoothness'</w:t>
      </w:r>
      <w:r>
        <w:rPr>
          <w:rFonts w:ascii="Courier New" w:hAnsi="Courier New" w:cs="Courier New"/>
          <w:color w:val="000000"/>
          <w:sz w:val="20"/>
          <w:szCs w:val="20"/>
        </w:rPr>
        <w:t xml:space="preserve">, </w:t>
      </w:r>
      <w:r>
        <w:rPr>
          <w:rFonts w:ascii="Courier New" w:hAnsi="Courier New" w:cs="Courier New"/>
          <w:color w:val="AA04F9"/>
          <w:sz w:val="20"/>
          <w:szCs w:val="20"/>
        </w:rPr>
        <w:t>'Compactness'</w:t>
      </w:r>
      <w:r>
        <w:rPr>
          <w:rFonts w:ascii="Courier New" w:hAnsi="Courier New" w:cs="Courier New"/>
          <w:color w:val="000000"/>
          <w:sz w:val="20"/>
          <w:szCs w:val="20"/>
        </w:rPr>
        <w:t xml:space="preserve">, </w:t>
      </w:r>
      <w:r>
        <w:rPr>
          <w:rFonts w:ascii="Courier New" w:hAnsi="Courier New" w:cs="Courier New"/>
          <w:color w:val="AA04F9"/>
          <w:sz w:val="20"/>
          <w:szCs w:val="20"/>
        </w:rPr>
        <w:t>'Concavity'</w:t>
      </w:r>
      <w:r>
        <w:rPr>
          <w:rFonts w:ascii="Courier New" w:hAnsi="Courier New" w:cs="Courier New"/>
          <w:color w:val="000000"/>
          <w:sz w:val="20"/>
          <w:szCs w:val="20"/>
        </w:rPr>
        <w:t xml:space="preserve">, </w:t>
      </w:r>
      <w:r>
        <w:rPr>
          <w:rFonts w:ascii="Courier New" w:hAnsi="Courier New" w:cs="Courier New"/>
          <w:color w:val="AA04F9"/>
          <w:sz w:val="20"/>
          <w:szCs w:val="20"/>
        </w:rPr>
        <w:t xml:space="preserve">'Mean Concave </w:t>
      </w:r>
      <w:proofErr w:type="spellStart"/>
      <w:r>
        <w:rPr>
          <w:rFonts w:ascii="Courier New" w:hAnsi="Courier New" w:cs="Courier New"/>
          <w:color w:val="AA04F9"/>
          <w:sz w:val="20"/>
          <w:szCs w:val="20"/>
        </w:rPr>
        <w:t>Points'</w:t>
      </w:r>
      <w:r>
        <w:rPr>
          <w:rFonts w:ascii="Courier New" w:hAnsi="Courier New" w:cs="Courier New"/>
          <w:color w:val="000000"/>
          <w:sz w:val="20"/>
          <w:szCs w:val="20"/>
        </w:rPr>
        <w:t>,</w:t>
      </w:r>
      <w:r>
        <w:rPr>
          <w:rFonts w:ascii="Courier New" w:hAnsi="Courier New" w:cs="Courier New"/>
          <w:color w:val="AA04F9"/>
          <w:sz w:val="20"/>
          <w:szCs w:val="20"/>
        </w:rPr>
        <w:t>'Symmetry</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'Mean Fractal Dimension'</w:t>
      </w:r>
      <w:proofErr w:type="gramStart"/>
      <w:r>
        <w:rPr>
          <w:rFonts w:ascii="Courier New" w:hAnsi="Courier New" w:cs="Courier New"/>
          <w:color w:val="000000"/>
          <w:sz w:val="20"/>
          <w:szCs w:val="20"/>
        </w:rPr>
        <w:t>};</w:t>
      </w:r>
      <w:proofErr w:type="gramEnd"/>
    </w:p>
    <w:p w14:paraId="5D8F7F6B"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Classification_Error_Table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table(</w:t>
      </w:r>
      <w:proofErr w:type="gramEnd"/>
      <w:r>
        <w:rPr>
          <w:rFonts w:ascii="Courier New" w:hAnsi="Courier New" w:cs="Courier New"/>
          <w:color w:val="000000"/>
          <w:sz w:val="20"/>
          <w:szCs w:val="20"/>
        </w:rPr>
        <w:t>Malignant_Data_acc,Benign_Data_</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RowNames</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Averages_Class</w:t>
      </w:r>
      <w:proofErr w:type="spellEnd"/>
      <w:r>
        <w:rPr>
          <w:rFonts w:ascii="Courier New" w:hAnsi="Courier New" w:cs="Courier New"/>
          <w:color w:val="000000"/>
          <w:sz w:val="20"/>
          <w:szCs w:val="20"/>
        </w:rPr>
        <w:t>);</w:t>
      </w:r>
    </w:p>
    <w:p w14:paraId="65180FE6" w14:textId="77777777" w:rsidR="00AF0392" w:rsidRDefault="00AF0392" w:rsidP="00AF0392">
      <w:pPr>
        <w:autoSpaceDE w:val="0"/>
        <w:autoSpaceDN w:val="0"/>
        <w:adjustRightInd w:val="0"/>
        <w:spacing w:after="0" w:line="240" w:lineRule="auto"/>
        <w:rPr>
          <w:rFonts w:ascii="Courier New" w:hAnsi="Courier New" w:cs="Courier New"/>
          <w:sz w:val="24"/>
          <w:szCs w:val="24"/>
        </w:rPr>
      </w:pPr>
    </w:p>
    <w:p w14:paraId="02887959" w14:textId="11A823BC" w:rsidR="00AF0392" w:rsidRDefault="00AF0392" w:rsidP="00AF0392">
      <w:pPr>
        <w:autoSpaceDE w:val="0"/>
        <w:autoSpaceDN w:val="0"/>
        <w:adjustRightInd w:val="0"/>
        <w:spacing w:after="0" w:line="240" w:lineRule="auto"/>
        <w:rPr>
          <w:rFonts w:cstheme="minorHAnsi"/>
          <w:sz w:val="24"/>
          <w:szCs w:val="24"/>
        </w:rPr>
      </w:pPr>
    </w:p>
    <w:p w14:paraId="5E4C72AA" w14:textId="77777777" w:rsidR="00AF0392" w:rsidRDefault="00AF0392" w:rsidP="00AF0392">
      <w:pPr>
        <w:autoSpaceDE w:val="0"/>
        <w:autoSpaceDN w:val="0"/>
        <w:adjustRightInd w:val="0"/>
        <w:spacing w:after="0" w:line="240" w:lineRule="auto"/>
        <w:rPr>
          <w:rFonts w:cstheme="minorHAnsi"/>
          <w:sz w:val="24"/>
          <w:szCs w:val="24"/>
        </w:rPr>
      </w:pPr>
      <w:r>
        <w:rPr>
          <w:rFonts w:cstheme="minorHAnsi"/>
          <w:sz w:val="24"/>
          <w:szCs w:val="24"/>
        </w:rPr>
        <w:t>(File Name: code1NN.m)</w:t>
      </w:r>
    </w:p>
    <w:p w14:paraId="30A2A77B" w14:textId="77777777" w:rsidR="00AF0392" w:rsidRDefault="00AF0392" w:rsidP="00AF0392">
      <w:pPr>
        <w:autoSpaceDE w:val="0"/>
        <w:autoSpaceDN w:val="0"/>
        <w:adjustRightInd w:val="0"/>
        <w:spacing w:after="0" w:line="240" w:lineRule="auto"/>
        <w:rPr>
          <w:rFonts w:cstheme="minorHAnsi"/>
          <w:sz w:val="24"/>
          <w:szCs w:val="24"/>
        </w:rPr>
      </w:pPr>
    </w:p>
    <w:p w14:paraId="63D8826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%This is using the normalised Data.</w:t>
      </w:r>
    </w:p>
    <w:p w14:paraId="04105A9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027098F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BenignData.mat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34A91F7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28C2A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Radius %%%%%%%%%%%%%%%%%%%%%%%%%%%%%%%%%%%%</w:t>
      </w:r>
    </w:p>
    <w:p w14:paraId="51BFF71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4C768A83"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M_Radius_acc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(:,2) &gt; 0.1107)/length(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(:,2));</w:t>
      </w:r>
    </w:p>
    <w:p w14:paraId="7AACB208"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B_Radius_acc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(:,2) &lt;= 0.1107)/length(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(:,2));</w:t>
      </w:r>
    </w:p>
    <w:p w14:paraId="4E36D31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4C1E4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Area %%%%%%%%%%%%%%%%%%%%%%%%%%%%%%%%%%%%</w:t>
      </w:r>
    </w:p>
    <w:p w14:paraId="0B31466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7C65DBDD"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M_Area_acc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(:,3) &gt; 0.3673)/length(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(:,3));</w:t>
      </w:r>
    </w:p>
    <w:p w14:paraId="6AB0AB50"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B_Area_acc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(:,3) &lt;= 0.3673)/length(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(:,3));</w:t>
      </w:r>
    </w:p>
    <w:p w14:paraId="16A909F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F0CDE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Perimeter %%%%%%%%%%%%%%%%%%%%%%%%%%%%%%%%%%</w:t>
      </w:r>
    </w:p>
    <w:p w14:paraId="4A1904F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CDF7787"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M_Perimeter_acc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(:,4) &gt; 0.2671)/length(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(:,4));</w:t>
      </w:r>
    </w:p>
    <w:p w14:paraId="63F9580C"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B_Perimeter_acc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(:,4) &lt;= 0.2671)/length(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(:,4));</w:t>
      </w:r>
    </w:p>
    <w:p w14:paraId="6FB3B4A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27356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Texture %%%%%%%%%%%%%%%%%%%%%%%%%%%%%%%%%%%%</w:t>
      </w:r>
    </w:p>
    <w:p w14:paraId="6738814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7DC3E72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M_Texture_acc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(:,5) &gt; 0.1090)/length(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(:,5));</w:t>
      </w:r>
    </w:p>
    <w:p w14:paraId="5F8831D0"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B_Texture_acc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(:,5) &lt;= 0.1090)/length(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(:,5));</w:t>
      </w:r>
    </w:p>
    <w:p w14:paraId="06EBE6A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FBA82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Smoothness %%%%%%%%%%%%%%%%%%%%%%%%%%%%%%%%%%%%</w:t>
      </w:r>
    </w:p>
    <w:p w14:paraId="2B6F793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E8A665B"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M_Smoothness_acc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(:,6) &gt; 0.1072)/length(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(:,7));</w:t>
      </w:r>
    </w:p>
    <w:p w14:paraId="4E85AB6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B_Smoothness_acc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(:,6) &lt;= 0.1072)/length(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(:,7));</w:t>
      </w:r>
    </w:p>
    <w:p w14:paraId="790DF32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36CDE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Compactness %%%%%%%%%%%%%%%%%%%%%%%%%%%%%%%%%%%%</w:t>
      </w:r>
    </w:p>
    <w:p w14:paraId="7C8503F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5F6ACD2"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M_Compactness_acc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(:,7) &gt; 0.3234)/length(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(:,8));</w:t>
      </w:r>
    </w:p>
    <w:p w14:paraId="3350B8D9"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B_Compactness_acc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(:,7) &lt;= 0.3234)/length(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(:,8));</w:t>
      </w:r>
    </w:p>
    <w:p w14:paraId="3AD03E6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F648D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Concavity %%%%%%%%%%%%%%%%%%%%%%%%%%%%%%%%%%%%</w:t>
      </w:r>
    </w:p>
    <w:p w14:paraId="405510A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A6CF1D9"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M_Concavity_acc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(:,8) &gt; 0.1968)/length(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6086CC20"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B_Concavity_acc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(:,8) &lt;= 0.1968)/length(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2E51CD9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496EF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Concave %%%%%%%%%%%%%%%%%%%%%%%%%%%%%%%%%%%%</w:t>
      </w:r>
    </w:p>
    <w:p w14:paraId="0332509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C4ABBC6"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M_Concave_acc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(:,9) &gt; 0.1142)/length(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1A126BA2"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B_Concave_acc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(:,9) &lt;= 0.1142)/length(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4FB7E20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66AE2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Symmetry %%%%%%%%%%%%%%%%%%%%%%%%%%%%%%%%%%%%</w:t>
      </w:r>
    </w:p>
    <w:p w14:paraId="6A352F2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55E71C4"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M_Symmetry_acc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(:,10) &gt; 0.0861)/length(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633F1F14"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B_Symmetry_acc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(:,10) &lt;= 0.0861)/length(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079828E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66935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Fractal %%%%%%%%%%%%%%%%%%%%%%%%%%%%%%%%%%%%</w:t>
      </w:r>
    </w:p>
    <w:p w14:paraId="4130486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745572CC"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M_Fractal_acc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(:,11) &gt; 0.3111)/length(</w:t>
      </w:r>
      <w:proofErr w:type="spellStart"/>
      <w:r>
        <w:rPr>
          <w:rFonts w:ascii="Courier New" w:hAnsi="Courier New" w:cs="Courier New"/>
          <w:color w:val="000000"/>
          <w:sz w:val="20"/>
          <w:szCs w:val="20"/>
        </w:rPr>
        <w:t>MalignantData</w:t>
      </w:r>
      <w:proofErr w:type="spellEnd"/>
      <w:r>
        <w:rPr>
          <w:rFonts w:ascii="Courier New" w:hAnsi="Courier New" w:cs="Courier New"/>
          <w:color w:val="000000"/>
          <w:sz w:val="20"/>
          <w:szCs w:val="20"/>
        </w:rPr>
        <w:t>(:,9));</w:t>
      </w:r>
    </w:p>
    <w:p w14:paraId="0D21F9D8"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B_Fractal_acc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(:,11) &lt;= 0.3111)/length(</w:t>
      </w:r>
      <w:proofErr w:type="spellStart"/>
      <w:r>
        <w:rPr>
          <w:rFonts w:ascii="Courier New" w:hAnsi="Courier New" w:cs="Courier New"/>
          <w:color w:val="000000"/>
          <w:sz w:val="20"/>
          <w:szCs w:val="20"/>
        </w:rPr>
        <w:t>BenignData</w:t>
      </w:r>
      <w:proofErr w:type="spellEnd"/>
      <w:r>
        <w:rPr>
          <w:rFonts w:ascii="Courier New" w:hAnsi="Courier New" w:cs="Courier New"/>
          <w:color w:val="000000"/>
          <w:sz w:val="20"/>
          <w:szCs w:val="20"/>
        </w:rPr>
        <w:t>(:,9));</w:t>
      </w:r>
    </w:p>
    <w:p w14:paraId="6B7A7F2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556CD10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9C2667"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Malignant_Data_acc</w:t>
      </w:r>
      <w:proofErr w:type="spellEnd"/>
      <w:r>
        <w:rPr>
          <w:rFonts w:ascii="Courier New" w:hAnsi="Courier New" w:cs="Courier New"/>
          <w:color w:val="000000"/>
          <w:sz w:val="20"/>
          <w:szCs w:val="20"/>
        </w:rPr>
        <w:t xml:space="preserve"> = [M_Radius_</w:t>
      </w:r>
      <w:proofErr w:type="gramStart"/>
      <w:r>
        <w:rPr>
          <w:rFonts w:ascii="Courier New" w:hAnsi="Courier New" w:cs="Courier New"/>
          <w:color w:val="000000"/>
          <w:sz w:val="20"/>
          <w:szCs w:val="20"/>
        </w:rPr>
        <w:t>acc;M</w:t>
      </w:r>
      <w:proofErr w:type="gramEnd"/>
      <w:r>
        <w:rPr>
          <w:rFonts w:ascii="Courier New" w:hAnsi="Courier New" w:cs="Courier New"/>
          <w:color w:val="000000"/>
          <w:sz w:val="20"/>
          <w:szCs w:val="20"/>
        </w:rPr>
        <w:t>_Area_acc;M_Perimeter_acc;M_Texture_acc;M_Smoothness_acc;M_Compactness_acc;M_Concavity_acc;M_Concave_acc;M_Symmetry_acc;M_Fractal_acc];</w:t>
      </w:r>
    </w:p>
    <w:p w14:paraId="637A18FA"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Benign_Data_acc</w:t>
      </w:r>
      <w:proofErr w:type="spellEnd"/>
      <w:r>
        <w:rPr>
          <w:rFonts w:ascii="Courier New" w:hAnsi="Courier New" w:cs="Courier New"/>
          <w:color w:val="000000"/>
          <w:sz w:val="20"/>
          <w:szCs w:val="20"/>
        </w:rPr>
        <w:t xml:space="preserve"> = [B_Radius_</w:t>
      </w:r>
      <w:proofErr w:type="gramStart"/>
      <w:r>
        <w:rPr>
          <w:rFonts w:ascii="Courier New" w:hAnsi="Courier New" w:cs="Courier New"/>
          <w:color w:val="000000"/>
          <w:sz w:val="20"/>
          <w:szCs w:val="20"/>
        </w:rPr>
        <w:t>acc;B</w:t>
      </w:r>
      <w:proofErr w:type="gramEnd"/>
      <w:r>
        <w:rPr>
          <w:rFonts w:ascii="Courier New" w:hAnsi="Courier New" w:cs="Courier New"/>
          <w:color w:val="000000"/>
          <w:sz w:val="20"/>
          <w:szCs w:val="20"/>
        </w:rPr>
        <w:t>_Area_acc;B_Perimeter_acc;B_Texture_acc;B_Smoothness_acc;B_Compactness_acc;B_Concavity_acc;B_Concave_acc;B_Symmetry_acc;B_Fractal_acc];</w:t>
      </w:r>
    </w:p>
    <w:p w14:paraId="5E1D2DA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6E0D2F"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Averages_Class</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'Radius'</w:t>
      </w:r>
      <w:r>
        <w:rPr>
          <w:rFonts w:ascii="Courier New" w:hAnsi="Courier New" w:cs="Courier New"/>
          <w:color w:val="000000"/>
          <w:sz w:val="20"/>
          <w:szCs w:val="20"/>
        </w:rPr>
        <w:t xml:space="preserve">, </w:t>
      </w:r>
      <w:r>
        <w:rPr>
          <w:rFonts w:ascii="Courier New" w:hAnsi="Courier New" w:cs="Courier New"/>
          <w:color w:val="AA04F9"/>
          <w:sz w:val="20"/>
          <w:szCs w:val="20"/>
        </w:rPr>
        <w:t>'Area'</w:t>
      </w:r>
      <w:r>
        <w:rPr>
          <w:rFonts w:ascii="Courier New" w:hAnsi="Courier New" w:cs="Courier New"/>
          <w:color w:val="000000"/>
          <w:sz w:val="20"/>
          <w:szCs w:val="20"/>
        </w:rPr>
        <w:t xml:space="preserve">, </w:t>
      </w:r>
      <w:r>
        <w:rPr>
          <w:rFonts w:ascii="Courier New" w:hAnsi="Courier New" w:cs="Courier New"/>
          <w:color w:val="AA04F9"/>
          <w:sz w:val="20"/>
          <w:szCs w:val="20"/>
        </w:rPr>
        <w:t>'Perimeter'</w:t>
      </w:r>
      <w:r>
        <w:rPr>
          <w:rFonts w:ascii="Courier New" w:hAnsi="Courier New" w:cs="Courier New"/>
          <w:color w:val="000000"/>
          <w:sz w:val="20"/>
          <w:szCs w:val="20"/>
        </w:rPr>
        <w:t xml:space="preserve">, </w:t>
      </w:r>
      <w:r>
        <w:rPr>
          <w:rFonts w:ascii="Courier New" w:hAnsi="Courier New" w:cs="Courier New"/>
          <w:color w:val="AA04F9"/>
          <w:sz w:val="20"/>
          <w:szCs w:val="20"/>
        </w:rPr>
        <w:t>'Texture'</w:t>
      </w:r>
      <w:r>
        <w:rPr>
          <w:rFonts w:ascii="Courier New" w:hAnsi="Courier New" w:cs="Courier New"/>
          <w:color w:val="000000"/>
          <w:sz w:val="20"/>
          <w:szCs w:val="20"/>
        </w:rPr>
        <w:t xml:space="preserve">, </w:t>
      </w:r>
      <w:r>
        <w:rPr>
          <w:rFonts w:ascii="Courier New" w:hAnsi="Courier New" w:cs="Courier New"/>
          <w:color w:val="AA04F9"/>
          <w:sz w:val="20"/>
          <w:szCs w:val="20"/>
        </w:rPr>
        <w:t>'Smoothness'</w:t>
      </w:r>
      <w:r>
        <w:rPr>
          <w:rFonts w:ascii="Courier New" w:hAnsi="Courier New" w:cs="Courier New"/>
          <w:color w:val="000000"/>
          <w:sz w:val="20"/>
          <w:szCs w:val="20"/>
        </w:rPr>
        <w:t xml:space="preserve">, </w:t>
      </w:r>
      <w:r>
        <w:rPr>
          <w:rFonts w:ascii="Courier New" w:hAnsi="Courier New" w:cs="Courier New"/>
          <w:color w:val="AA04F9"/>
          <w:sz w:val="20"/>
          <w:szCs w:val="20"/>
        </w:rPr>
        <w:t>'Compactness'</w:t>
      </w:r>
      <w:r>
        <w:rPr>
          <w:rFonts w:ascii="Courier New" w:hAnsi="Courier New" w:cs="Courier New"/>
          <w:color w:val="000000"/>
          <w:sz w:val="20"/>
          <w:szCs w:val="20"/>
        </w:rPr>
        <w:t xml:space="preserve">, </w:t>
      </w:r>
      <w:r>
        <w:rPr>
          <w:rFonts w:ascii="Courier New" w:hAnsi="Courier New" w:cs="Courier New"/>
          <w:color w:val="AA04F9"/>
          <w:sz w:val="20"/>
          <w:szCs w:val="20"/>
        </w:rPr>
        <w:t>'Concavity'</w:t>
      </w:r>
      <w:r>
        <w:rPr>
          <w:rFonts w:ascii="Courier New" w:hAnsi="Courier New" w:cs="Courier New"/>
          <w:color w:val="000000"/>
          <w:sz w:val="20"/>
          <w:szCs w:val="20"/>
        </w:rPr>
        <w:t xml:space="preserve">, </w:t>
      </w:r>
      <w:r>
        <w:rPr>
          <w:rFonts w:ascii="Courier New" w:hAnsi="Courier New" w:cs="Courier New"/>
          <w:color w:val="AA04F9"/>
          <w:sz w:val="20"/>
          <w:szCs w:val="20"/>
        </w:rPr>
        <w:t xml:space="preserve">'Mean Concave </w:t>
      </w:r>
      <w:proofErr w:type="spellStart"/>
      <w:r>
        <w:rPr>
          <w:rFonts w:ascii="Courier New" w:hAnsi="Courier New" w:cs="Courier New"/>
          <w:color w:val="AA04F9"/>
          <w:sz w:val="20"/>
          <w:szCs w:val="20"/>
        </w:rPr>
        <w:t>Points'</w:t>
      </w:r>
      <w:r>
        <w:rPr>
          <w:rFonts w:ascii="Courier New" w:hAnsi="Courier New" w:cs="Courier New"/>
          <w:color w:val="000000"/>
          <w:sz w:val="20"/>
          <w:szCs w:val="20"/>
        </w:rPr>
        <w:t>,</w:t>
      </w:r>
      <w:r>
        <w:rPr>
          <w:rFonts w:ascii="Courier New" w:hAnsi="Courier New" w:cs="Courier New"/>
          <w:color w:val="AA04F9"/>
          <w:sz w:val="20"/>
          <w:szCs w:val="20"/>
        </w:rPr>
        <w:t>'Symmetry</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'Mean Fractal Dimension'</w:t>
      </w:r>
      <w:proofErr w:type="gramStart"/>
      <w:r>
        <w:rPr>
          <w:rFonts w:ascii="Courier New" w:hAnsi="Courier New" w:cs="Courier New"/>
          <w:color w:val="000000"/>
          <w:sz w:val="20"/>
          <w:szCs w:val="20"/>
        </w:rPr>
        <w:t>};</w:t>
      </w:r>
      <w:proofErr w:type="gramEnd"/>
    </w:p>
    <w:p w14:paraId="38FC748E"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Classification_Error_Table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table(</w:t>
      </w:r>
      <w:proofErr w:type="gramEnd"/>
      <w:r>
        <w:rPr>
          <w:rFonts w:ascii="Courier New" w:hAnsi="Courier New" w:cs="Courier New"/>
          <w:color w:val="000000"/>
          <w:sz w:val="20"/>
          <w:szCs w:val="20"/>
        </w:rPr>
        <w:t>Malignant_Data_acc,Benign_Data_</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RowNames</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Averages_Class</w:t>
      </w:r>
      <w:proofErr w:type="spellEnd"/>
      <w:r>
        <w:rPr>
          <w:rFonts w:ascii="Courier New" w:hAnsi="Courier New" w:cs="Courier New"/>
          <w:color w:val="000000"/>
          <w:sz w:val="20"/>
          <w:szCs w:val="20"/>
        </w:rPr>
        <w:t>);</w:t>
      </w:r>
    </w:p>
    <w:p w14:paraId="48103311" w14:textId="77777777" w:rsidR="00AF0392" w:rsidRDefault="00AF0392" w:rsidP="00AF0392">
      <w:pPr>
        <w:autoSpaceDE w:val="0"/>
        <w:autoSpaceDN w:val="0"/>
        <w:adjustRightInd w:val="0"/>
        <w:spacing w:after="0" w:line="240" w:lineRule="auto"/>
        <w:rPr>
          <w:rFonts w:ascii="Courier New" w:hAnsi="Courier New" w:cs="Courier New"/>
          <w:sz w:val="24"/>
          <w:szCs w:val="24"/>
        </w:rPr>
      </w:pPr>
    </w:p>
    <w:p w14:paraId="45BDBA48" w14:textId="77777777" w:rsidR="00AF0392" w:rsidRDefault="00AF0392" w:rsidP="00AF0392">
      <w:pPr>
        <w:autoSpaceDE w:val="0"/>
        <w:autoSpaceDN w:val="0"/>
        <w:adjustRightInd w:val="0"/>
        <w:spacing w:after="0" w:line="240" w:lineRule="auto"/>
        <w:rPr>
          <w:rFonts w:cstheme="minorHAnsi"/>
          <w:sz w:val="24"/>
          <w:szCs w:val="24"/>
        </w:rPr>
      </w:pPr>
    </w:p>
    <w:p w14:paraId="44D6D5A1" w14:textId="77777777" w:rsidR="00AF0392" w:rsidRDefault="00AF0392" w:rsidP="00AF0392">
      <w:pPr>
        <w:autoSpaceDE w:val="0"/>
        <w:autoSpaceDN w:val="0"/>
        <w:adjustRightInd w:val="0"/>
        <w:spacing w:after="0" w:line="240" w:lineRule="auto"/>
        <w:rPr>
          <w:rFonts w:cstheme="minorHAnsi"/>
          <w:sz w:val="24"/>
          <w:szCs w:val="24"/>
        </w:rPr>
      </w:pPr>
      <w:r>
        <w:rPr>
          <w:rFonts w:cstheme="minorHAnsi"/>
          <w:sz w:val="24"/>
          <w:szCs w:val="24"/>
        </w:rPr>
        <w:t>(File Name: code3NN.m)</w:t>
      </w:r>
    </w:p>
    <w:p w14:paraId="0883EC54" w14:textId="77777777" w:rsidR="00AF0392" w:rsidRDefault="00AF0392" w:rsidP="00AF0392">
      <w:pPr>
        <w:autoSpaceDE w:val="0"/>
        <w:autoSpaceDN w:val="0"/>
        <w:adjustRightInd w:val="0"/>
        <w:spacing w:after="0" w:line="240" w:lineRule="auto"/>
        <w:rPr>
          <w:rFonts w:cstheme="minorHAnsi"/>
          <w:sz w:val="24"/>
          <w:szCs w:val="24"/>
        </w:rPr>
      </w:pPr>
    </w:p>
    <w:p w14:paraId="243C4F0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38B05BB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FinalFullData.mat</w:t>
      </w:r>
      <w:proofErr w:type="spellEnd"/>
      <w:r>
        <w:rPr>
          <w:rFonts w:ascii="Courier New" w:hAnsi="Courier New" w:cs="Courier New"/>
          <w:color w:val="AA04F9"/>
          <w:sz w:val="20"/>
          <w:szCs w:val="20"/>
        </w:rPr>
        <w:t>'</w:t>
      </w:r>
      <w:proofErr w:type="gramStart"/>
      <w:r>
        <w:rPr>
          <w:rFonts w:ascii="Courier New" w:hAnsi="Courier New" w:cs="Courier New"/>
          <w:color w:val="000000"/>
          <w:sz w:val="20"/>
          <w:szCs w:val="20"/>
        </w:rPr>
        <w:t>);</w:t>
      </w:r>
      <w:proofErr w:type="gramEnd"/>
    </w:p>
    <w:p w14:paraId="60BB60B5"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DataSet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FinalFullData</w:t>
      </w:r>
      <w:proofErr w:type="spellEnd"/>
      <w:r>
        <w:rPr>
          <w:rFonts w:ascii="Courier New" w:hAnsi="Courier New" w:cs="Courier New"/>
          <w:color w:val="000000"/>
          <w:sz w:val="20"/>
          <w:szCs w:val="20"/>
        </w:rPr>
        <w:t>;</w:t>
      </w:r>
      <w:proofErr w:type="gramEnd"/>
    </w:p>
    <w:p w14:paraId="0F79E8C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DataSet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2:11);</w:t>
      </w:r>
    </w:p>
    <w:p w14:paraId="52E4F3A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DataSet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3463950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%X = </w:t>
      </w:r>
      <w:proofErr w:type="spellStart"/>
      <w:r>
        <w:rPr>
          <w:rFonts w:ascii="Courier New" w:hAnsi="Courier New" w:cs="Courier New"/>
          <w:color w:val="028009"/>
          <w:sz w:val="20"/>
          <w:szCs w:val="20"/>
        </w:rPr>
        <w:t>FullData</w:t>
      </w:r>
      <w:proofErr w:type="spellEnd"/>
      <w:proofErr w:type="gramStart"/>
      <w:r>
        <w:rPr>
          <w:rFonts w:ascii="Courier New" w:hAnsi="Courier New" w:cs="Courier New"/>
          <w:color w:val="028009"/>
          <w:sz w:val="20"/>
          <w:szCs w:val="20"/>
        </w:rPr>
        <w:t>{:,</w:t>
      </w:r>
      <w:proofErr w:type="gramEnd"/>
      <w:r>
        <w:rPr>
          <w:rFonts w:ascii="Courier New" w:hAnsi="Courier New" w:cs="Courier New"/>
          <w:color w:val="028009"/>
          <w:sz w:val="20"/>
          <w:szCs w:val="20"/>
        </w:rPr>
        <w:t>2:11};</w:t>
      </w:r>
    </w:p>
    <w:p w14:paraId="6B58D4B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%Y = </w:t>
      </w:r>
      <w:proofErr w:type="spellStart"/>
      <w:r>
        <w:rPr>
          <w:rFonts w:ascii="Courier New" w:hAnsi="Courier New" w:cs="Courier New"/>
          <w:color w:val="028009"/>
          <w:sz w:val="20"/>
          <w:szCs w:val="20"/>
        </w:rPr>
        <w:t>FullData</w:t>
      </w:r>
      <w:proofErr w:type="spellEnd"/>
      <w:proofErr w:type="gramStart"/>
      <w:r>
        <w:rPr>
          <w:rFonts w:ascii="Courier New" w:hAnsi="Courier New" w:cs="Courier New"/>
          <w:color w:val="028009"/>
          <w:sz w:val="20"/>
          <w:szCs w:val="20"/>
        </w:rPr>
        <w:t>{:,</w:t>
      </w:r>
      <w:proofErr w:type="gramEnd"/>
      <w:r>
        <w:rPr>
          <w:rFonts w:ascii="Courier New" w:hAnsi="Courier New" w:cs="Courier New"/>
          <w:color w:val="028009"/>
          <w:sz w:val="20"/>
          <w:szCs w:val="20"/>
        </w:rPr>
        <w:t>1};</w:t>
      </w:r>
    </w:p>
    <w:p w14:paraId="49E5E3B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35D14E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74F6E72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size(X,1</w:t>
      </w:r>
      <w:proofErr w:type="gramStart"/>
      <w:r>
        <w:rPr>
          <w:rFonts w:ascii="Courier New" w:hAnsi="Courier New" w:cs="Courier New"/>
          <w:color w:val="000000"/>
          <w:sz w:val="20"/>
          <w:szCs w:val="20"/>
        </w:rPr>
        <w:t>);</w:t>
      </w:r>
      <w:proofErr w:type="gramEnd"/>
    </w:p>
    <w:p w14:paraId="3F0FE20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5FB67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75E7870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E33562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sum((X-x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2,2);</w:t>
      </w:r>
    </w:p>
    <w:p w14:paraId="227C1A5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 sort(</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w:t>
      </w:r>
    </w:p>
    <w:p w14:paraId="0E0A3F3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Classification1(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mode(Y(</w:t>
      </w:r>
      <w:proofErr w:type="spellStart"/>
      <w:proofErr w:type="gram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w:t>
      </w:r>
    </w:p>
    <w:p w14:paraId="3A28C84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997F95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645B5F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Actual =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
    <w:p w14:paraId="1B623DB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Classification1 = Classification1(</w:t>
      </w:r>
      <w:proofErr w:type="gramStart"/>
      <w:r>
        <w:rPr>
          <w:rFonts w:ascii="Courier New" w:hAnsi="Courier New" w:cs="Courier New"/>
          <w:color w:val="000000"/>
          <w:sz w:val="20"/>
          <w:szCs w:val="20"/>
        </w:rPr>
        <w:t>:);</w:t>
      </w:r>
      <w:proofErr w:type="gramEnd"/>
    </w:p>
    <w:p w14:paraId="22E55FE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 = </w:t>
      </w:r>
      <w:proofErr w:type="gramStart"/>
      <w:r>
        <w:rPr>
          <w:rFonts w:ascii="Courier New" w:hAnsi="Courier New" w:cs="Courier New"/>
          <w:color w:val="000000"/>
          <w:sz w:val="20"/>
          <w:szCs w:val="20"/>
        </w:rPr>
        <w:t>table(</w:t>
      </w:r>
      <w:proofErr w:type="gramEnd"/>
      <w:r>
        <w:rPr>
          <w:rFonts w:ascii="Courier New" w:hAnsi="Courier New" w:cs="Courier New"/>
          <w:color w:val="000000"/>
          <w:sz w:val="20"/>
          <w:szCs w:val="20"/>
        </w:rPr>
        <w:t>Actual, Classification1);</w:t>
      </w:r>
    </w:p>
    <w:p w14:paraId="549E02E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E14E4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%percentage of correctly classified</w:t>
      </w:r>
    </w:p>
    <w:p w14:paraId="7A84B9C7"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Correct = </w:t>
      </w:r>
      <w:proofErr w:type="gramStart"/>
      <w:r>
        <w:rPr>
          <w:rFonts w:ascii="Courier New" w:hAnsi="Courier New" w:cs="Courier New"/>
          <w:color w:val="000000"/>
          <w:sz w:val="20"/>
          <w:szCs w:val="20"/>
        </w:rPr>
        <w:t>0;</w:t>
      </w:r>
      <w:proofErr w:type="gramEnd"/>
    </w:p>
    <w:p w14:paraId="50D80C2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0B569CD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out{i,1} == out{i,2}</w:t>
      </w:r>
    </w:p>
    <w:p w14:paraId="14CCB7A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Correct = Correct + </w:t>
      </w:r>
      <w:proofErr w:type="gramStart"/>
      <w:r>
        <w:rPr>
          <w:rFonts w:ascii="Courier New" w:hAnsi="Courier New" w:cs="Courier New"/>
          <w:color w:val="000000"/>
          <w:sz w:val="20"/>
          <w:szCs w:val="20"/>
        </w:rPr>
        <w:t>1;</w:t>
      </w:r>
      <w:proofErr w:type="gramEnd"/>
    </w:p>
    <w:p w14:paraId="0CAF6F8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4156FF7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Correct = Correct + </w:t>
      </w:r>
      <w:proofErr w:type="gramStart"/>
      <w:r>
        <w:rPr>
          <w:rFonts w:ascii="Courier New" w:hAnsi="Courier New" w:cs="Courier New"/>
          <w:color w:val="000000"/>
          <w:sz w:val="20"/>
          <w:szCs w:val="20"/>
        </w:rPr>
        <w:t>0;</w:t>
      </w:r>
      <w:proofErr w:type="gramEnd"/>
    </w:p>
    <w:p w14:paraId="4193352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76AC02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5599D3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39F0F7A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Correctly_Classified_3NN = Correct/N</w:t>
      </w:r>
    </w:p>
    <w:p w14:paraId="6EB6BAA3" w14:textId="77777777" w:rsidR="00AF0392" w:rsidRDefault="00AF0392" w:rsidP="00AF0392">
      <w:pPr>
        <w:autoSpaceDE w:val="0"/>
        <w:autoSpaceDN w:val="0"/>
        <w:adjustRightInd w:val="0"/>
        <w:spacing w:after="0" w:line="240" w:lineRule="auto"/>
        <w:rPr>
          <w:rFonts w:cstheme="minorHAnsi"/>
          <w:sz w:val="24"/>
          <w:szCs w:val="24"/>
        </w:rPr>
      </w:pPr>
    </w:p>
    <w:p w14:paraId="1EEA3200" w14:textId="77777777" w:rsidR="00AF0392" w:rsidRDefault="00AF0392" w:rsidP="00AF0392">
      <w:pPr>
        <w:autoSpaceDE w:val="0"/>
        <w:autoSpaceDN w:val="0"/>
        <w:adjustRightInd w:val="0"/>
        <w:spacing w:after="0" w:line="240" w:lineRule="auto"/>
        <w:rPr>
          <w:rFonts w:cstheme="minorHAnsi"/>
          <w:sz w:val="24"/>
          <w:szCs w:val="24"/>
        </w:rPr>
      </w:pPr>
    </w:p>
    <w:p w14:paraId="7A6F9C77" w14:textId="0868B2E5" w:rsidR="00AF0392" w:rsidRDefault="00AF0392" w:rsidP="00AF0392">
      <w:pPr>
        <w:autoSpaceDE w:val="0"/>
        <w:autoSpaceDN w:val="0"/>
        <w:adjustRightInd w:val="0"/>
        <w:spacing w:after="0" w:line="240" w:lineRule="auto"/>
        <w:rPr>
          <w:rFonts w:cstheme="minorHAnsi"/>
          <w:sz w:val="24"/>
          <w:szCs w:val="24"/>
        </w:rPr>
      </w:pPr>
      <w:r>
        <w:rPr>
          <w:rFonts w:cstheme="minorHAnsi"/>
          <w:sz w:val="24"/>
          <w:szCs w:val="24"/>
        </w:rPr>
        <w:t xml:space="preserve">(File Name:  </w:t>
      </w:r>
      <w:proofErr w:type="spellStart"/>
      <w:r>
        <w:rPr>
          <w:rFonts w:cstheme="minorHAnsi"/>
          <w:sz w:val="24"/>
          <w:szCs w:val="24"/>
        </w:rPr>
        <w:t>FishersDiscriminant.m</w:t>
      </w:r>
      <w:proofErr w:type="spellEnd"/>
      <w:r>
        <w:rPr>
          <w:rFonts w:cstheme="minorHAnsi"/>
          <w:sz w:val="24"/>
          <w:szCs w:val="24"/>
        </w:rPr>
        <w:t>)</w:t>
      </w:r>
    </w:p>
    <w:p w14:paraId="33A3BB42" w14:textId="2B539211" w:rsidR="00AF0392" w:rsidRDefault="00AF0392" w:rsidP="00AF0392">
      <w:pPr>
        <w:autoSpaceDE w:val="0"/>
        <w:autoSpaceDN w:val="0"/>
        <w:adjustRightInd w:val="0"/>
        <w:spacing w:after="0" w:line="240" w:lineRule="auto"/>
        <w:rPr>
          <w:rFonts w:cstheme="minorHAnsi"/>
          <w:sz w:val="24"/>
          <w:szCs w:val="24"/>
        </w:rPr>
      </w:pPr>
    </w:p>
    <w:p w14:paraId="4C195B9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03DC5D2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BenignData.mat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37EE166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load(</w:t>
      </w:r>
      <w:r>
        <w:rPr>
          <w:rFonts w:ascii="Courier New" w:hAnsi="Courier New" w:cs="Courier New"/>
          <w:color w:val="AA04F9"/>
          <w:sz w:val="20"/>
          <w:szCs w:val="20"/>
        </w:rPr>
        <w:t>'</w:t>
      </w:r>
      <w:proofErr w:type="spellStart"/>
      <w:r>
        <w:rPr>
          <w:rFonts w:ascii="Courier New" w:hAnsi="Courier New" w:cs="Courier New"/>
          <w:color w:val="AA04F9"/>
          <w:sz w:val="20"/>
          <w:szCs w:val="20"/>
        </w:rPr>
        <w:t>FinalFullData.mat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43DD5B15"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FC184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%mu0 is malignant and mu1 is benign</w:t>
      </w:r>
    </w:p>
    <w:p w14:paraId="6B3C725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8FAB0C6"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45C4E8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m0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(:,2:11));</w:t>
      </w:r>
    </w:p>
    <w:p w14:paraId="343C9C0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m1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(:,2:11));</w:t>
      </w:r>
    </w:p>
    <w:p w14:paraId="1439B6D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28463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S0 = </w:t>
      </w:r>
      <w:proofErr w:type="spellStart"/>
      <w:proofErr w:type="gram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MalignantData</w:t>
      </w:r>
      <w:proofErr w:type="spellEnd"/>
      <w:r>
        <w:rPr>
          <w:rFonts w:ascii="Courier New" w:hAnsi="Courier New" w:cs="Courier New"/>
          <w:color w:val="000000"/>
          <w:sz w:val="20"/>
          <w:szCs w:val="20"/>
        </w:rPr>
        <w:t>(:,2:11));</w:t>
      </w:r>
    </w:p>
    <w:p w14:paraId="7519E22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 = </w:t>
      </w:r>
      <w:proofErr w:type="spellStart"/>
      <w:proofErr w:type="gram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BenignData</w:t>
      </w:r>
      <w:proofErr w:type="spellEnd"/>
      <w:r>
        <w:rPr>
          <w:rFonts w:ascii="Courier New" w:hAnsi="Courier New" w:cs="Courier New"/>
          <w:color w:val="000000"/>
          <w:sz w:val="20"/>
          <w:szCs w:val="20"/>
        </w:rPr>
        <w:t>(:,2:11));</w:t>
      </w:r>
    </w:p>
    <w:p w14:paraId="7D06B56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6A47B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(S0+S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transpose((m0+m1));</w:t>
      </w:r>
    </w:p>
    <w:p w14:paraId="594D6DA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7562E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%threshold</w:t>
      </w:r>
    </w:p>
    <w:p w14:paraId="54604F0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w' * 1/2 * (m0 + m1)</w:t>
      </w:r>
      <w:proofErr w:type="gramStart"/>
      <w:r>
        <w:rPr>
          <w:rFonts w:ascii="Courier New" w:hAnsi="Courier New" w:cs="Courier New"/>
          <w:color w:val="000000"/>
          <w:sz w:val="20"/>
          <w:szCs w:val="20"/>
        </w:rPr>
        <w:t>';</w:t>
      </w:r>
      <w:proofErr w:type="gramEnd"/>
    </w:p>
    <w:p w14:paraId="0DC5675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1B12C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FinalFullData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2:11);</w:t>
      </w:r>
    </w:p>
    <w:p w14:paraId="4EAB6A4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1807EC"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n = 1:569</w:t>
      </w:r>
    </w:p>
    <w:p w14:paraId="31F4A713"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n,:)*w;</w:t>
      </w:r>
    </w:p>
    <w:p w14:paraId="11BA628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y &gt;= c</w:t>
      </w:r>
    </w:p>
    <w:p w14:paraId="36630B6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Classification(n) = 1; </w:t>
      </w:r>
      <w:r>
        <w:rPr>
          <w:rFonts w:ascii="Courier New" w:hAnsi="Courier New" w:cs="Courier New"/>
          <w:color w:val="028009"/>
          <w:sz w:val="20"/>
          <w:szCs w:val="20"/>
        </w:rPr>
        <w:t>%Malignant</w:t>
      </w:r>
    </w:p>
    <w:p w14:paraId="10B9E60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46BB8D4A"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Classification(n) = 2; </w:t>
      </w:r>
      <w:r>
        <w:rPr>
          <w:rFonts w:ascii="Courier New" w:hAnsi="Courier New" w:cs="Courier New"/>
          <w:color w:val="028009"/>
          <w:sz w:val="20"/>
          <w:szCs w:val="20"/>
        </w:rPr>
        <w:t>%Benign</w:t>
      </w:r>
    </w:p>
    <w:p w14:paraId="2428206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270FFE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41699B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212BB12"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Comparison = [</w:t>
      </w:r>
      <w:proofErr w:type="spellStart"/>
      <w:r>
        <w:rPr>
          <w:rFonts w:ascii="Courier New" w:hAnsi="Courier New" w:cs="Courier New"/>
          <w:color w:val="000000"/>
          <w:sz w:val="20"/>
          <w:szCs w:val="20"/>
        </w:rPr>
        <w:t>FinalFullData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transpose(Classification)];</w:t>
      </w:r>
    </w:p>
    <w:p w14:paraId="039F7BF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6408E1"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%error</w:t>
      </w:r>
    </w:p>
    <w:p w14:paraId="50B55829"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5803EE1E"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Correct = </w:t>
      </w:r>
      <w:proofErr w:type="gramStart"/>
      <w:r>
        <w:rPr>
          <w:rFonts w:ascii="Courier New" w:hAnsi="Courier New" w:cs="Courier New"/>
          <w:color w:val="000000"/>
          <w:sz w:val="20"/>
          <w:szCs w:val="20"/>
        </w:rPr>
        <w:t>0;</w:t>
      </w:r>
      <w:proofErr w:type="gramEnd"/>
    </w:p>
    <w:p w14:paraId="29D2CAD8"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1:569</w:t>
      </w:r>
    </w:p>
    <w:p w14:paraId="16BC810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Comparison(i,1) == Comparison(i,2)</w:t>
      </w:r>
    </w:p>
    <w:p w14:paraId="58AFE5F4"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Correct = Correct + </w:t>
      </w:r>
      <w:proofErr w:type="gramStart"/>
      <w:r>
        <w:rPr>
          <w:rFonts w:ascii="Courier New" w:hAnsi="Courier New" w:cs="Courier New"/>
          <w:color w:val="000000"/>
          <w:sz w:val="20"/>
          <w:szCs w:val="20"/>
        </w:rPr>
        <w:t>1;</w:t>
      </w:r>
      <w:proofErr w:type="gramEnd"/>
    </w:p>
    <w:p w14:paraId="6F15A2BF"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2C1162D0"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Correct = Correct + </w:t>
      </w:r>
      <w:proofErr w:type="gramStart"/>
      <w:r>
        <w:rPr>
          <w:rFonts w:ascii="Courier New" w:hAnsi="Courier New" w:cs="Courier New"/>
          <w:color w:val="000000"/>
          <w:sz w:val="20"/>
          <w:szCs w:val="20"/>
        </w:rPr>
        <w:t>0;</w:t>
      </w:r>
      <w:proofErr w:type="gramEnd"/>
    </w:p>
    <w:p w14:paraId="32088EE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D5FA08B"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89EBFCD" w14:textId="77777777" w:rsidR="00AF0392" w:rsidRDefault="00AF0392" w:rsidP="00AF03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D30E400" w14:textId="77777777" w:rsidR="00AF0392" w:rsidRDefault="00AF0392" w:rsidP="00AF03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Correctly_Classified_Fisher</w:t>
      </w:r>
      <w:proofErr w:type="spellEnd"/>
      <w:r>
        <w:rPr>
          <w:rFonts w:ascii="Courier New" w:hAnsi="Courier New" w:cs="Courier New"/>
          <w:color w:val="000000"/>
          <w:sz w:val="20"/>
          <w:szCs w:val="20"/>
        </w:rPr>
        <w:t xml:space="preserve"> = Correct/569</w:t>
      </w:r>
    </w:p>
    <w:p w14:paraId="07A7CD9D" w14:textId="77777777" w:rsidR="00AF0392" w:rsidRDefault="00AF0392" w:rsidP="00AF0392">
      <w:pPr>
        <w:autoSpaceDE w:val="0"/>
        <w:autoSpaceDN w:val="0"/>
        <w:adjustRightInd w:val="0"/>
        <w:spacing w:after="0" w:line="240" w:lineRule="auto"/>
        <w:rPr>
          <w:rFonts w:ascii="Courier New" w:hAnsi="Courier New" w:cs="Courier New"/>
          <w:sz w:val="24"/>
          <w:szCs w:val="24"/>
        </w:rPr>
      </w:pPr>
    </w:p>
    <w:p w14:paraId="40176DC4" w14:textId="77777777" w:rsidR="00AF0392" w:rsidRPr="00AF0392" w:rsidRDefault="00AF0392" w:rsidP="00AF0392">
      <w:pPr>
        <w:autoSpaceDE w:val="0"/>
        <w:autoSpaceDN w:val="0"/>
        <w:adjustRightInd w:val="0"/>
        <w:spacing w:after="0" w:line="240" w:lineRule="auto"/>
        <w:rPr>
          <w:rFonts w:cstheme="minorHAnsi"/>
          <w:sz w:val="24"/>
          <w:szCs w:val="24"/>
        </w:rPr>
      </w:pPr>
    </w:p>
    <w:p w14:paraId="66DC688D" w14:textId="1A10F9DA" w:rsidR="00AF0392" w:rsidRPr="00AF0392" w:rsidRDefault="00AF0392" w:rsidP="00F60F24"/>
    <w:sectPr w:rsidR="00AF0392" w:rsidRPr="00AF03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5A14F" w14:textId="77777777" w:rsidR="00E156D7" w:rsidRDefault="00E156D7" w:rsidP="00DE1DE2">
      <w:pPr>
        <w:spacing w:after="0" w:line="240" w:lineRule="auto"/>
      </w:pPr>
      <w:r>
        <w:separator/>
      </w:r>
    </w:p>
  </w:endnote>
  <w:endnote w:type="continuationSeparator" w:id="0">
    <w:p w14:paraId="3C2F8C05" w14:textId="77777777" w:rsidR="00E156D7" w:rsidRDefault="00E156D7" w:rsidP="00DE1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D4DE6" w14:textId="77777777" w:rsidR="00E156D7" w:rsidRDefault="00E156D7" w:rsidP="00DE1DE2">
      <w:pPr>
        <w:spacing w:after="0" w:line="240" w:lineRule="auto"/>
      </w:pPr>
      <w:r>
        <w:separator/>
      </w:r>
    </w:p>
  </w:footnote>
  <w:footnote w:type="continuationSeparator" w:id="0">
    <w:p w14:paraId="14B6D029" w14:textId="77777777" w:rsidR="00E156D7" w:rsidRDefault="00E156D7" w:rsidP="00DE1DE2">
      <w:pPr>
        <w:spacing w:after="0" w:line="240" w:lineRule="auto"/>
      </w:pPr>
      <w:r>
        <w:continuationSeparator/>
      </w:r>
    </w:p>
  </w:footnote>
  <w:footnote w:id="1">
    <w:p w14:paraId="46F42971" w14:textId="17C15A45" w:rsidR="005A1FF2" w:rsidRDefault="005A1FF2">
      <w:pPr>
        <w:pStyle w:val="FootnoteText"/>
      </w:pPr>
      <w:r>
        <w:rPr>
          <w:rStyle w:val="FootnoteReference"/>
        </w:rPr>
        <w:footnoteRef/>
      </w:r>
      <w:r>
        <w:t xml:space="preserve"> W.H. </w:t>
      </w:r>
      <w:proofErr w:type="spellStart"/>
      <w:r>
        <w:t>Wolberg</w:t>
      </w:r>
      <w:proofErr w:type="spellEnd"/>
      <w:r>
        <w:t xml:space="preserve">, W.N. Street, D.M. </w:t>
      </w:r>
      <w:proofErr w:type="spellStart"/>
      <w:r>
        <w:t>Heisey</w:t>
      </w:r>
      <w:proofErr w:type="spellEnd"/>
      <w:r>
        <w:t xml:space="preserve">, and O.L. </w:t>
      </w:r>
      <w:proofErr w:type="spellStart"/>
      <w:r>
        <w:t>Mangasarian</w:t>
      </w:r>
      <w:proofErr w:type="spellEnd"/>
      <w:r>
        <w:t xml:space="preserve"> Paper</w:t>
      </w:r>
    </w:p>
  </w:footnote>
  <w:footnote w:id="2">
    <w:p w14:paraId="13C34F64" w14:textId="015D4414" w:rsidR="005A1FF2" w:rsidRDefault="005A1FF2">
      <w:pPr>
        <w:pStyle w:val="FootnoteText"/>
      </w:pPr>
      <w:r>
        <w:rPr>
          <w:rStyle w:val="FootnoteReference"/>
        </w:rPr>
        <w:footnoteRef/>
      </w:r>
      <w:r>
        <w:t xml:space="preserve"> W.H. </w:t>
      </w:r>
      <w:proofErr w:type="spellStart"/>
      <w:r>
        <w:t>Wolberg</w:t>
      </w:r>
      <w:proofErr w:type="spellEnd"/>
      <w:r>
        <w:t xml:space="preserve">, W.N. Street, D.M. </w:t>
      </w:r>
      <w:proofErr w:type="spellStart"/>
      <w:r>
        <w:t>Heisey</w:t>
      </w:r>
      <w:proofErr w:type="spellEnd"/>
      <w:r>
        <w:t xml:space="preserve">, and O.L. </w:t>
      </w:r>
      <w:proofErr w:type="spellStart"/>
      <w:r>
        <w:t>Mangasarian</w:t>
      </w:r>
      <w:proofErr w:type="spellEnd"/>
      <w:r>
        <w:t xml:space="preserve"> Paper</w:t>
      </w:r>
    </w:p>
  </w:footnote>
  <w:footnote w:id="3">
    <w:p w14:paraId="36B9B9F6" w14:textId="14DB6F9E" w:rsidR="005A1FF2" w:rsidRDefault="005A1FF2">
      <w:pPr>
        <w:pStyle w:val="FootnoteText"/>
      </w:pPr>
      <w:r>
        <w:rPr>
          <w:rStyle w:val="FootnoteReference"/>
        </w:rPr>
        <w:footnoteRef/>
      </w:r>
      <w:r>
        <w:t xml:space="preserve"> Archive Data Set</w:t>
      </w:r>
    </w:p>
  </w:footnote>
  <w:footnote w:id="4">
    <w:p w14:paraId="2F40C462" w14:textId="5B08FECB" w:rsidR="00421F20" w:rsidRDefault="00421F20">
      <w:pPr>
        <w:pStyle w:val="FootnoteText"/>
      </w:pPr>
      <w:r>
        <w:rPr>
          <w:rStyle w:val="FootnoteReference"/>
        </w:rPr>
        <w:footnoteRef/>
      </w:r>
      <w:r>
        <w:t xml:space="preserve"> K-nearest </w:t>
      </w:r>
      <w:proofErr w:type="spellStart"/>
      <w:r>
        <w:t>neighbors</w:t>
      </w:r>
      <w:proofErr w:type="spellEnd"/>
      <w:r>
        <w:t xml:space="preserve"> algorithm</w:t>
      </w:r>
    </w:p>
  </w:footnote>
  <w:footnote w:id="5">
    <w:p w14:paraId="4DCC1901" w14:textId="318B5088" w:rsidR="009C4F2C" w:rsidRDefault="009C4F2C">
      <w:pPr>
        <w:pStyle w:val="FootnoteText"/>
      </w:pPr>
      <w:r>
        <w:rPr>
          <w:rStyle w:val="FootnoteReference"/>
        </w:rPr>
        <w:footnoteRef/>
      </w:r>
      <w:r>
        <w:t xml:space="preserve"> Fisher’s Linear Discriminant </w:t>
      </w:r>
      <w:proofErr w:type="spellStart"/>
      <w:r w:rsidR="002C7837">
        <w:t>Thalles</w:t>
      </w:r>
      <w:proofErr w:type="spellEnd"/>
      <w:r w:rsidR="002C7837">
        <w:t>’ blog</w:t>
      </w:r>
    </w:p>
  </w:footnote>
  <w:footnote w:id="6">
    <w:p w14:paraId="09AE14DA" w14:textId="1D398FE8" w:rsidR="0015526E" w:rsidRDefault="0015526E">
      <w:pPr>
        <w:pStyle w:val="FootnoteText"/>
      </w:pPr>
      <w:r>
        <w:rPr>
          <w:rStyle w:val="FootnoteReference"/>
        </w:rPr>
        <w:footnoteRef/>
      </w:r>
      <w:r>
        <w:t xml:space="preserve"> </w:t>
      </w:r>
      <w:r w:rsidR="00172C50">
        <w:t>Pattern Recognition and Machine Learning textbook</w:t>
      </w:r>
    </w:p>
  </w:footnote>
  <w:footnote w:id="7">
    <w:p w14:paraId="6A0A959D" w14:textId="1CDFC282" w:rsidR="00B61864" w:rsidRDefault="00B61864">
      <w:pPr>
        <w:pStyle w:val="FootnoteText"/>
      </w:pPr>
      <w:r>
        <w:rPr>
          <w:rStyle w:val="FootnoteReference"/>
        </w:rPr>
        <w:footnoteRef/>
      </w:r>
      <w:r>
        <w:t xml:space="preserve"> </w:t>
      </w:r>
      <w:r w:rsidR="00915BDC">
        <w:t>Linear Discriminant Analysis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07"/>
    <w:rsid w:val="000034B4"/>
    <w:rsid w:val="00015E29"/>
    <w:rsid w:val="00047100"/>
    <w:rsid w:val="00060B5F"/>
    <w:rsid w:val="000641A7"/>
    <w:rsid w:val="00065D4B"/>
    <w:rsid w:val="00096683"/>
    <w:rsid w:val="000B78F5"/>
    <w:rsid w:val="000F671D"/>
    <w:rsid w:val="000F6BCB"/>
    <w:rsid w:val="001113A8"/>
    <w:rsid w:val="00136971"/>
    <w:rsid w:val="0013710E"/>
    <w:rsid w:val="001457E1"/>
    <w:rsid w:val="0015526E"/>
    <w:rsid w:val="00160413"/>
    <w:rsid w:val="00166143"/>
    <w:rsid w:val="001726B1"/>
    <w:rsid w:val="00172C50"/>
    <w:rsid w:val="0017738A"/>
    <w:rsid w:val="001848DB"/>
    <w:rsid w:val="001A0DB3"/>
    <w:rsid w:val="001A5099"/>
    <w:rsid w:val="001B045E"/>
    <w:rsid w:val="001B6407"/>
    <w:rsid w:val="001C2D94"/>
    <w:rsid w:val="001C5832"/>
    <w:rsid w:val="001E3236"/>
    <w:rsid w:val="001E6B56"/>
    <w:rsid w:val="00202F6B"/>
    <w:rsid w:val="00207450"/>
    <w:rsid w:val="0021190C"/>
    <w:rsid w:val="00214AEC"/>
    <w:rsid w:val="00241546"/>
    <w:rsid w:val="00251517"/>
    <w:rsid w:val="00256E2E"/>
    <w:rsid w:val="00271033"/>
    <w:rsid w:val="002752F7"/>
    <w:rsid w:val="00283B56"/>
    <w:rsid w:val="00291754"/>
    <w:rsid w:val="002962C1"/>
    <w:rsid w:val="002A0B1D"/>
    <w:rsid w:val="002A1789"/>
    <w:rsid w:val="002C1C9D"/>
    <w:rsid w:val="002C7837"/>
    <w:rsid w:val="002D77FE"/>
    <w:rsid w:val="002E05CE"/>
    <w:rsid w:val="002E76A6"/>
    <w:rsid w:val="002F124B"/>
    <w:rsid w:val="002F54C8"/>
    <w:rsid w:val="003010B2"/>
    <w:rsid w:val="003052A1"/>
    <w:rsid w:val="003120E9"/>
    <w:rsid w:val="003144C5"/>
    <w:rsid w:val="00317280"/>
    <w:rsid w:val="00333A91"/>
    <w:rsid w:val="0037513E"/>
    <w:rsid w:val="00375CB5"/>
    <w:rsid w:val="00377728"/>
    <w:rsid w:val="00391B69"/>
    <w:rsid w:val="00391F28"/>
    <w:rsid w:val="003952A8"/>
    <w:rsid w:val="00395920"/>
    <w:rsid w:val="003A2D4B"/>
    <w:rsid w:val="003C25C0"/>
    <w:rsid w:val="003C5296"/>
    <w:rsid w:val="003F19B5"/>
    <w:rsid w:val="003F74F9"/>
    <w:rsid w:val="004127CF"/>
    <w:rsid w:val="00421F20"/>
    <w:rsid w:val="0042262E"/>
    <w:rsid w:val="00423EC1"/>
    <w:rsid w:val="00445C54"/>
    <w:rsid w:val="00454B81"/>
    <w:rsid w:val="00485529"/>
    <w:rsid w:val="004872FE"/>
    <w:rsid w:val="004A224F"/>
    <w:rsid w:val="004C39E5"/>
    <w:rsid w:val="004E7FF5"/>
    <w:rsid w:val="00544308"/>
    <w:rsid w:val="00555536"/>
    <w:rsid w:val="005560F7"/>
    <w:rsid w:val="00556A47"/>
    <w:rsid w:val="00556E30"/>
    <w:rsid w:val="00566F03"/>
    <w:rsid w:val="0058343A"/>
    <w:rsid w:val="0058507B"/>
    <w:rsid w:val="00590B7D"/>
    <w:rsid w:val="005929E2"/>
    <w:rsid w:val="005A1FF2"/>
    <w:rsid w:val="005B1225"/>
    <w:rsid w:val="005C0590"/>
    <w:rsid w:val="00603390"/>
    <w:rsid w:val="006131AF"/>
    <w:rsid w:val="00616257"/>
    <w:rsid w:val="00642C2D"/>
    <w:rsid w:val="00660EAE"/>
    <w:rsid w:val="00665127"/>
    <w:rsid w:val="00682FF8"/>
    <w:rsid w:val="0069197A"/>
    <w:rsid w:val="006E646C"/>
    <w:rsid w:val="006F0897"/>
    <w:rsid w:val="00706D05"/>
    <w:rsid w:val="00721E78"/>
    <w:rsid w:val="00722FB7"/>
    <w:rsid w:val="00730D2B"/>
    <w:rsid w:val="007326E8"/>
    <w:rsid w:val="007378B8"/>
    <w:rsid w:val="007456A7"/>
    <w:rsid w:val="007551DA"/>
    <w:rsid w:val="00775749"/>
    <w:rsid w:val="0078038F"/>
    <w:rsid w:val="00783029"/>
    <w:rsid w:val="007925CF"/>
    <w:rsid w:val="007C19DA"/>
    <w:rsid w:val="007C4DCD"/>
    <w:rsid w:val="007C5632"/>
    <w:rsid w:val="007D0A2B"/>
    <w:rsid w:val="007D22D7"/>
    <w:rsid w:val="007D6F63"/>
    <w:rsid w:val="0080012F"/>
    <w:rsid w:val="00811E6B"/>
    <w:rsid w:val="00852613"/>
    <w:rsid w:val="008572AA"/>
    <w:rsid w:val="008611CD"/>
    <w:rsid w:val="0086376B"/>
    <w:rsid w:val="008C412F"/>
    <w:rsid w:val="008C5488"/>
    <w:rsid w:val="008F23B2"/>
    <w:rsid w:val="008F71E9"/>
    <w:rsid w:val="00904ED7"/>
    <w:rsid w:val="00910A43"/>
    <w:rsid w:val="009154DD"/>
    <w:rsid w:val="00915BDC"/>
    <w:rsid w:val="0092343D"/>
    <w:rsid w:val="00923799"/>
    <w:rsid w:val="009402DD"/>
    <w:rsid w:val="009675DF"/>
    <w:rsid w:val="0097608D"/>
    <w:rsid w:val="00987100"/>
    <w:rsid w:val="009A1B10"/>
    <w:rsid w:val="009C165D"/>
    <w:rsid w:val="009C4668"/>
    <w:rsid w:val="009C4F2C"/>
    <w:rsid w:val="009D6014"/>
    <w:rsid w:val="009F1B2C"/>
    <w:rsid w:val="00A2391D"/>
    <w:rsid w:val="00A3266B"/>
    <w:rsid w:val="00A62B7A"/>
    <w:rsid w:val="00A63077"/>
    <w:rsid w:val="00A73717"/>
    <w:rsid w:val="00A76D4E"/>
    <w:rsid w:val="00A85F18"/>
    <w:rsid w:val="00A87FCE"/>
    <w:rsid w:val="00A95EBF"/>
    <w:rsid w:val="00AB32FD"/>
    <w:rsid w:val="00AB7D43"/>
    <w:rsid w:val="00AE0FEC"/>
    <w:rsid w:val="00AE1D42"/>
    <w:rsid w:val="00AE45B6"/>
    <w:rsid w:val="00AF0392"/>
    <w:rsid w:val="00AF5C2E"/>
    <w:rsid w:val="00AF6AF0"/>
    <w:rsid w:val="00AF703B"/>
    <w:rsid w:val="00AF70F4"/>
    <w:rsid w:val="00B0086D"/>
    <w:rsid w:val="00B0158A"/>
    <w:rsid w:val="00B0582B"/>
    <w:rsid w:val="00B07B6F"/>
    <w:rsid w:val="00B11E79"/>
    <w:rsid w:val="00B55148"/>
    <w:rsid w:val="00B61864"/>
    <w:rsid w:val="00B61EA4"/>
    <w:rsid w:val="00B72F4C"/>
    <w:rsid w:val="00B75E0C"/>
    <w:rsid w:val="00B85F83"/>
    <w:rsid w:val="00B8799D"/>
    <w:rsid w:val="00B91FE4"/>
    <w:rsid w:val="00BA1D0E"/>
    <w:rsid w:val="00BA626F"/>
    <w:rsid w:val="00BA6A89"/>
    <w:rsid w:val="00BD7C24"/>
    <w:rsid w:val="00BE0746"/>
    <w:rsid w:val="00BE44EF"/>
    <w:rsid w:val="00C1709D"/>
    <w:rsid w:val="00C26A99"/>
    <w:rsid w:val="00C275A1"/>
    <w:rsid w:val="00C278E5"/>
    <w:rsid w:val="00C64817"/>
    <w:rsid w:val="00CB6D9B"/>
    <w:rsid w:val="00CC55AF"/>
    <w:rsid w:val="00CC7CE2"/>
    <w:rsid w:val="00CD5378"/>
    <w:rsid w:val="00D03956"/>
    <w:rsid w:val="00D11267"/>
    <w:rsid w:val="00D20836"/>
    <w:rsid w:val="00D23BBD"/>
    <w:rsid w:val="00D31D8D"/>
    <w:rsid w:val="00D44274"/>
    <w:rsid w:val="00D50132"/>
    <w:rsid w:val="00D57D39"/>
    <w:rsid w:val="00D63666"/>
    <w:rsid w:val="00D65526"/>
    <w:rsid w:val="00D66E51"/>
    <w:rsid w:val="00D7390E"/>
    <w:rsid w:val="00D83100"/>
    <w:rsid w:val="00DB660D"/>
    <w:rsid w:val="00DE09E3"/>
    <w:rsid w:val="00DE1DE2"/>
    <w:rsid w:val="00E05D5A"/>
    <w:rsid w:val="00E156D7"/>
    <w:rsid w:val="00E54AB1"/>
    <w:rsid w:val="00E562CF"/>
    <w:rsid w:val="00E572A3"/>
    <w:rsid w:val="00E63396"/>
    <w:rsid w:val="00E7573F"/>
    <w:rsid w:val="00E774A6"/>
    <w:rsid w:val="00E81CD0"/>
    <w:rsid w:val="00E97DF3"/>
    <w:rsid w:val="00EB3354"/>
    <w:rsid w:val="00EB5CBC"/>
    <w:rsid w:val="00EB64A7"/>
    <w:rsid w:val="00EC04C6"/>
    <w:rsid w:val="00EC054E"/>
    <w:rsid w:val="00EC29C4"/>
    <w:rsid w:val="00ED0A15"/>
    <w:rsid w:val="00ED62D7"/>
    <w:rsid w:val="00EE032D"/>
    <w:rsid w:val="00EE7F82"/>
    <w:rsid w:val="00F076DE"/>
    <w:rsid w:val="00F104DD"/>
    <w:rsid w:val="00F10C71"/>
    <w:rsid w:val="00F259EE"/>
    <w:rsid w:val="00F27C3F"/>
    <w:rsid w:val="00F60F24"/>
    <w:rsid w:val="00F62F41"/>
    <w:rsid w:val="00F734D1"/>
    <w:rsid w:val="00F741EB"/>
    <w:rsid w:val="00F8502B"/>
    <w:rsid w:val="00FB40A0"/>
    <w:rsid w:val="00FB5B87"/>
    <w:rsid w:val="00FC7DB3"/>
    <w:rsid w:val="00FF1D5D"/>
    <w:rsid w:val="00FF6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909C"/>
  <w15:chartTrackingRefBased/>
  <w15:docId w15:val="{A9610831-6E76-4D03-ACE7-EAC42F0D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407"/>
    <w:rPr>
      <w:color w:val="808080"/>
    </w:rPr>
  </w:style>
  <w:style w:type="paragraph" w:styleId="FootnoteText">
    <w:name w:val="footnote text"/>
    <w:basedOn w:val="Normal"/>
    <w:link w:val="FootnoteTextChar"/>
    <w:uiPriority w:val="99"/>
    <w:semiHidden/>
    <w:unhideWhenUsed/>
    <w:rsid w:val="00DE1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DE2"/>
    <w:rPr>
      <w:sz w:val="20"/>
      <w:szCs w:val="20"/>
    </w:rPr>
  </w:style>
  <w:style w:type="character" w:styleId="FootnoteReference">
    <w:name w:val="footnote reference"/>
    <w:basedOn w:val="DefaultParagraphFont"/>
    <w:uiPriority w:val="99"/>
    <w:semiHidden/>
    <w:unhideWhenUsed/>
    <w:rsid w:val="00DE1DE2"/>
    <w:rPr>
      <w:vertAlign w:val="superscript"/>
    </w:rPr>
  </w:style>
  <w:style w:type="table" w:styleId="TableGrid">
    <w:name w:val="Table Grid"/>
    <w:basedOn w:val="TableNormal"/>
    <w:uiPriority w:val="39"/>
    <w:rsid w:val="0080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52F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64A7"/>
    <w:rPr>
      <w:color w:val="0563C1" w:themeColor="hyperlink"/>
      <w:u w:val="single"/>
    </w:rPr>
  </w:style>
  <w:style w:type="character" w:styleId="UnresolvedMention">
    <w:name w:val="Unresolved Mention"/>
    <w:basedOn w:val="DefaultParagraphFont"/>
    <w:uiPriority w:val="99"/>
    <w:semiHidden/>
    <w:unhideWhenUsed/>
    <w:rsid w:val="00EB6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34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archive.ics.uci.edu/ml/machine-learning-databases/breast-cancerwisconsin/wdbc.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184EB-1D2D-4F92-A98A-B6AD9BD4A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4792</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cp:revision>
  <dcterms:created xsi:type="dcterms:W3CDTF">2021-02-25T13:18:00Z</dcterms:created>
  <dcterms:modified xsi:type="dcterms:W3CDTF">2021-02-25T13:23:00Z</dcterms:modified>
</cp:coreProperties>
</file>