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350BF" w14:textId="77777777" w:rsidR="002A747F" w:rsidRPr="002A747F" w:rsidRDefault="002A747F" w:rsidP="002A74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747F">
        <w:rPr>
          <w:rFonts w:ascii="Times New Roman" w:eastAsia="Times New Roman" w:hAnsi="Times New Roman" w:cs="Times New Roman"/>
          <w:b/>
          <w:bCs/>
          <w:kern w:val="0"/>
          <w:sz w:val="36"/>
          <w:szCs w:val="36"/>
          <w14:ligatures w14:val="none"/>
        </w:rPr>
        <w:t>Modern Marketing for the Digital Age</w:t>
      </w:r>
    </w:p>
    <w:p w14:paraId="36ADAF5D" w14:textId="77777777" w:rsidR="002A747F" w:rsidRPr="002A747F" w:rsidRDefault="002A747F" w:rsidP="002A74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kern w:val="0"/>
          <w:sz w:val="24"/>
          <w:szCs w:val="24"/>
          <w14:ligatures w14:val="none"/>
        </w:rPr>
        <w:t>Building on the timeless principles of Claude Hopkins' "Scientific Advertising," this updated version explores how to apply these core ideas to the ever-evolving marketing landscape.</w:t>
      </w:r>
    </w:p>
    <w:p w14:paraId="402D65EA" w14:textId="77777777" w:rsidR="002A747F" w:rsidRPr="002A747F" w:rsidRDefault="002A747F" w:rsidP="002A74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b/>
          <w:bCs/>
          <w:kern w:val="0"/>
          <w:sz w:val="24"/>
          <w:szCs w:val="24"/>
          <w14:ligatures w14:val="none"/>
        </w:rPr>
        <w:t>Chapter 1: Data-Driven Decisions</w:t>
      </w:r>
    </w:p>
    <w:p w14:paraId="28ABA7C3" w14:textId="77777777" w:rsidR="002A747F" w:rsidRPr="002A747F" w:rsidRDefault="002A747F" w:rsidP="002A747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kern w:val="0"/>
          <w:sz w:val="24"/>
          <w:szCs w:val="24"/>
          <w14:ligatures w14:val="none"/>
        </w:rPr>
        <w:t>Summary: In today's digital world, data reigns supreme. Utilize website analytics, social media insights, and customer relationship management (CRM) data to understand your audience and tailor your message accordingly.</w:t>
      </w:r>
    </w:p>
    <w:p w14:paraId="5C4FB0F1" w14:textId="77777777" w:rsidR="002A747F" w:rsidRPr="002A747F" w:rsidRDefault="002A747F" w:rsidP="002A74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b/>
          <w:bCs/>
          <w:kern w:val="0"/>
          <w:sz w:val="24"/>
          <w:szCs w:val="24"/>
          <w14:ligatures w14:val="none"/>
        </w:rPr>
        <w:t>Chapter 2: The Power of Storytelling</w:t>
      </w:r>
    </w:p>
    <w:p w14:paraId="7843E3DD" w14:textId="77777777" w:rsidR="002A747F" w:rsidRPr="002A747F" w:rsidRDefault="002A747F" w:rsidP="002A747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kern w:val="0"/>
          <w:sz w:val="24"/>
          <w:szCs w:val="24"/>
          <w14:ligatures w14:val="none"/>
        </w:rPr>
        <w:t>Summary: People connect with stories. Craft compelling narratives that showcase your brand's values, mission, and how your product improves lives. Leverage video marketing, social media engagement, and influencer partnerships to spread your story effectively.</w:t>
      </w:r>
    </w:p>
    <w:p w14:paraId="5F899F14" w14:textId="77777777" w:rsidR="002A747F" w:rsidRPr="002A747F" w:rsidRDefault="002A747F" w:rsidP="002A74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b/>
          <w:bCs/>
          <w:kern w:val="0"/>
          <w:sz w:val="24"/>
          <w:szCs w:val="24"/>
          <w14:ligatures w14:val="none"/>
        </w:rPr>
        <w:t>Chapter 3: Targeting the Right Audience</w:t>
      </w:r>
    </w:p>
    <w:p w14:paraId="3DA89D9B" w14:textId="77777777" w:rsidR="002A747F" w:rsidRPr="002A747F" w:rsidRDefault="002A747F" w:rsidP="002A747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kern w:val="0"/>
          <w:sz w:val="24"/>
          <w:szCs w:val="24"/>
          <w14:ligatures w14:val="none"/>
        </w:rPr>
        <w:t>Summary: Gone are the days of mass marketing. Define your target audience with laser precision using demographics, psychographics, and online behavior data. Utilize social media advertising platforms and programmatic buying to reach the right people at the right time.</w:t>
      </w:r>
    </w:p>
    <w:p w14:paraId="08B306E6" w14:textId="77777777" w:rsidR="002A747F" w:rsidRPr="002A747F" w:rsidRDefault="002A747F" w:rsidP="002A74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b/>
          <w:bCs/>
          <w:kern w:val="0"/>
          <w:sz w:val="24"/>
          <w:szCs w:val="24"/>
          <w14:ligatures w14:val="none"/>
        </w:rPr>
        <w:t>Chapter 4: A/B Testing for Optimization</w:t>
      </w:r>
    </w:p>
    <w:p w14:paraId="571C52E3" w14:textId="77777777" w:rsidR="002A747F" w:rsidRPr="002A747F" w:rsidRDefault="002A747F" w:rsidP="002A747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kern w:val="0"/>
          <w:sz w:val="24"/>
          <w:szCs w:val="24"/>
          <w14:ligatures w14:val="none"/>
        </w:rPr>
        <w:t>Summary: Hopkins' emphasis on testing is even more crucial today. Continuously A/B test different ad variations, headlines, landing pages, and call-to-actions (CTAs) to identify and optimize the elements that drive the most conversions.</w:t>
      </w:r>
    </w:p>
    <w:p w14:paraId="74A4A42E" w14:textId="77777777" w:rsidR="002A747F" w:rsidRPr="002A747F" w:rsidRDefault="002A747F" w:rsidP="002A74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b/>
          <w:bCs/>
          <w:kern w:val="0"/>
          <w:sz w:val="24"/>
          <w:szCs w:val="24"/>
          <w14:ligatures w14:val="none"/>
        </w:rPr>
        <w:t>Chapter 5: The Rise of User-Generated Content (UGC)</w:t>
      </w:r>
    </w:p>
    <w:p w14:paraId="6B3B711E" w14:textId="77777777" w:rsidR="002A747F" w:rsidRPr="002A747F" w:rsidRDefault="002A747F" w:rsidP="002A747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kern w:val="0"/>
          <w:sz w:val="24"/>
          <w:szCs w:val="24"/>
          <w14:ligatures w14:val="none"/>
        </w:rPr>
        <w:t>Summary: Leverage the power of UGC. Encourage positive customer reviews, product testimonials, and user-created content on social media. UGC builds trust and authenticity, influencing buying decisions.</w:t>
      </w:r>
    </w:p>
    <w:p w14:paraId="626F8834" w14:textId="77777777" w:rsidR="002A747F" w:rsidRPr="002A747F" w:rsidRDefault="002A747F" w:rsidP="002A74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b/>
          <w:bCs/>
          <w:kern w:val="0"/>
          <w:sz w:val="24"/>
          <w:szCs w:val="24"/>
          <w14:ligatures w14:val="none"/>
        </w:rPr>
        <w:t>Chapter 6: The Multi-Channel Approach</w:t>
      </w:r>
    </w:p>
    <w:p w14:paraId="6BC919EA" w14:textId="77777777" w:rsidR="002A747F" w:rsidRPr="002A747F" w:rsidRDefault="002A747F" w:rsidP="002A747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kern w:val="0"/>
          <w:sz w:val="24"/>
          <w:szCs w:val="24"/>
          <w14:ligatures w14:val="none"/>
        </w:rPr>
        <w:t>Summary: Consumers today interact with brands across various platforms. Develop a cohesive marketing strategy that integrates advertising, social media, content marketing, email marketing, and public relations to create a consistent and impactful brand experience.</w:t>
      </w:r>
    </w:p>
    <w:p w14:paraId="1CF41CD9" w14:textId="77777777" w:rsidR="002A747F" w:rsidRPr="002A747F" w:rsidRDefault="002A747F" w:rsidP="002A74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b/>
          <w:bCs/>
          <w:kern w:val="0"/>
          <w:sz w:val="24"/>
          <w:szCs w:val="24"/>
          <w14:ligatures w14:val="none"/>
        </w:rPr>
        <w:t>Chapter 7: The Importance of Mobile</w:t>
      </w:r>
    </w:p>
    <w:p w14:paraId="5C03679A" w14:textId="77777777" w:rsidR="002A747F" w:rsidRPr="002A747F" w:rsidRDefault="002A747F" w:rsidP="002A747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kern w:val="0"/>
          <w:sz w:val="24"/>
          <w:szCs w:val="24"/>
          <w14:ligatures w14:val="none"/>
        </w:rPr>
        <w:lastRenderedPageBreak/>
        <w:t>Summary: Design your website and marketing materials to be mobile-friendly. A significant portion of consumers access information from their smartphones, so prioritize responsiveness and a seamless user experience across all devices.</w:t>
      </w:r>
    </w:p>
    <w:p w14:paraId="09AA76AF" w14:textId="77777777" w:rsidR="002A747F" w:rsidRPr="002A747F" w:rsidRDefault="002A747F" w:rsidP="002A74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b/>
          <w:bCs/>
          <w:kern w:val="0"/>
          <w:sz w:val="24"/>
          <w:szCs w:val="24"/>
          <w14:ligatures w14:val="none"/>
        </w:rPr>
        <w:t>Chapter 8: Search Engine Optimization (SEO) for Organic Growth</w:t>
      </w:r>
    </w:p>
    <w:p w14:paraId="6B97D517" w14:textId="77777777" w:rsidR="002A747F" w:rsidRPr="002A747F" w:rsidRDefault="002A747F" w:rsidP="002A747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kern w:val="0"/>
          <w:sz w:val="24"/>
          <w:szCs w:val="24"/>
          <w14:ligatures w14:val="none"/>
        </w:rPr>
        <w:t>Summary: Optimize your website content and online presence to rank higher in search engine results pages (SERPs). This generates organic traffic and attracts potential customers actively searching for solutions your product offers.</w:t>
      </w:r>
    </w:p>
    <w:p w14:paraId="3AD6B211" w14:textId="77777777" w:rsidR="002A747F" w:rsidRPr="002A747F" w:rsidRDefault="002A747F" w:rsidP="002A74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b/>
          <w:bCs/>
          <w:kern w:val="0"/>
          <w:sz w:val="24"/>
          <w:szCs w:val="24"/>
          <w14:ligatures w14:val="none"/>
        </w:rPr>
        <w:t>Chapter 9: Influencer Marketing in the Digital Age</w:t>
      </w:r>
    </w:p>
    <w:p w14:paraId="597A006E" w14:textId="77777777" w:rsidR="002A747F" w:rsidRPr="002A747F" w:rsidRDefault="002A747F" w:rsidP="002A747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kern w:val="0"/>
          <w:sz w:val="24"/>
          <w:szCs w:val="24"/>
          <w14:ligatures w14:val="none"/>
        </w:rPr>
        <w:t>Summary: Partner with relevant influencers – social media personalities or industry experts – to reach wider audiences and enhance brand credibility. Ensure the partnership aligns with your brand values and resonates with your target demographic.</w:t>
      </w:r>
    </w:p>
    <w:p w14:paraId="386F5607" w14:textId="77777777" w:rsidR="002A747F" w:rsidRPr="002A747F" w:rsidRDefault="002A747F" w:rsidP="002A74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b/>
          <w:bCs/>
          <w:kern w:val="0"/>
          <w:sz w:val="24"/>
          <w:szCs w:val="24"/>
          <w14:ligatures w14:val="none"/>
        </w:rPr>
        <w:t>Chapter 10: Building a Customer Community</w:t>
      </w:r>
    </w:p>
    <w:p w14:paraId="22440AC2" w14:textId="77777777" w:rsidR="002A747F" w:rsidRPr="002A747F" w:rsidRDefault="002A747F" w:rsidP="002A747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kern w:val="0"/>
          <w:sz w:val="24"/>
          <w:szCs w:val="24"/>
          <w14:ligatures w14:val="none"/>
        </w:rPr>
        <w:t>Summary: Foster a strong customer community through interactive social media platforms, loyalty programs, and online forums. Promote engagement and two-way communication to build brand loyalty and gather valuable customer insights.</w:t>
      </w:r>
    </w:p>
    <w:p w14:paraId="275D8181" w14:textId="77777777" w:rsidR="002A747F" w:rsidRPr="002A747F" w:rsidRDefault="002A747F" w:rsidP="002A74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b/>
          <w:bCs/>
          <w:kern w:val="0"/>
          <w:sz w:val="24"/>
          <w:szCs w:val="24"/>
          <w14:ligatures w14:val="none"/>
        </w:rPr>
        <w:t>Chapter 11: Building Trust in the Digital Sphere</w:t>
      </w:r>
    </w:p>
    <w:p w14:paraId="493E0136" w14:textId="77777777" w:rsidR="002A747F" w:rsidRPr="002A747F" w:rsidRDefault="002A747F" w:rsidP="002A747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kern w:val="0"/>
          <w:sz w:val="24"/>
          <w:szCs w:val="24"/>
          <w14:ligatures w14:val="none"/>
        </w:rPr>
        <w:t>Summary: Cybersecurity is paramount. Implement robust data security measures and ensure transparent privacy policies to keep customer information safe. Address online reviews and feedback promptly to maintain trust and credibility.</w:t>
      </w:r>
    </w:p>
    <w:p w14:paraId="6AC15C2A" w14:textId="77777777" w:rsidR="002A747F" w:rsidRPr="002A747F" w:rsidRDefault="002A747F" w:rsidP="002A74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b/>
          <w:bCs/>
          <w:kern w:val="0"/>
          <w:sz w:val="24"/>
          <w:szCs w:val="24"/>
          <w14:ligatures w14:val="none"/>
        </w:rPr>
        <w:t xml:space="preserve">Chapter 12: The Metrics that </w:t>
      </w:r>
      <w:proofErr w:type="gramStart"/>
      <w:r w:rsidRPr="002A747F">
        <w:rPr>
          <w:rFonts w:ascii="Times New Roman" w:eastAsia="Times New Roman" w:hAnsi="Times New Roman" w:cs="Times New Roman"/>
          <w:b/>
          <w:bCs/>
          <w:kern w:val="0"/>
          <w:sz w:val="24"/>
          <w:szCs w:val="24"/>
          <w14:ligatures w14:val="none"/>
        </w:rPr>
        <w:t>Matter</w:t>
      </w:r>
      <w:proofErr w:type="gramEnd"/>
    </w:p>
    <w:p w14:paraId="16F9B883" w14:textId="77777777" w:rsidR="002A747F" w:rsidRPr="002A747F" w:rsidRDefault="002A747F" w:rsidP="002A747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kern w:val="0"/>
          <w:sz w:val="24"/>
          <w:szCs w:val="24"/>
          <w14:ligatures w14:val="none"/>
        </w:rPr>
        <w:t>Summary: Don't just measure impressions or clicks. Focus on key performance indicators (KPIs) that align with your business goals. Track website traffic, conversions, engagement rates, and customer lifetime value (CLTV) to measure campaign effectiveness and optimize your marketing spend.</w:t>
      </w:r>
    </w:p>
    <w:p w14:paraId="052839BB" w14:textId="77777777" w:rsidR="002A747F" w:rsidRPr="002A747F" w:rsidRDefault="002A747F" w:rsidP="002A74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b/>
          <w:bCs/>
          <w:kern w:val="0"/>
          <w:sz w:val="24"/>
          <w:szCs w:val="24"/>
          <w14:ligatures w14:val="none"/>
        </w:rPr>
        <w:t>Chapter 13: Adapting to Change</w:t>
      </w:r>
    </w:p>
    <w:p w14:paraId="733B80FD" w14:textId="77777777" w:rsidR="002A747F" w:rsidRPr="002A747F" w:rsidRDefault="002A747F" w:rsidP="002A747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kern w:val="0"/>
          <w:sz w:val="24"/>
          <w:szCs w:val="24"/>
          <w14:ligatures w14:val="none"/>
        </w:rPr>
        <w:t>Summary: The marketing landscape is constantly evolving. Stay informed about emerging technologies, social media trends, and consumer behavior patterns. Be prepared to adapt your strategies to maintain a competitive edge.</w:t>
      </w:r>
    </w:p>
    <w:p w14:paraId="4CD063BE" w14:textId="77777777" w:rsidR="002A747F" w:rsidRPr="002A747F" w:rsidRDefault="002A747F" w:rsidP="002A74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b/>
          <w:bCs/>
          <w:kern w:val="0"/>
          <w:sz w:val="24"/>
          <w:szCs w:val="24"/>
          <w14:ligatures w14:val="none"/>
        </w:rPr>
        <w:t>Chapter 14: The Power of Personalization</w:t>
      </w:r>
    </w:p>
    <w:p w14:paraId="718F5759" w14:textId="77777777" w:rsidR="002A747F" w:rsidRPr="002A747F" w:rsidRDefault="002A747F" w:rsidP="002A747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kern w:val="0"/>
          <w:sz w:val="24"/>
          <w:szCs w:val="24"/>
          <w14:ligatures w14:val="none"/>
        </w:rPr>
        <w:t xml:space="preserve">Summary: Leverage customer data to personalize your marketing efforts. Tailor email campaigns, website content recommendations, and social media ads to individual </w:t>
      </w:r>
      <w:r w:rsidRPr="002A747F">
        <w:rPr>
          <w:rFonts w:ascii="Times New Roman" w:eastAsia="Times New Roman" w:hAnsi="Times New Roman" w:cs="Times New Roman"/>
          <w:kern w:val="0"/>
          <w:sz w:val="24"/>
          <w:szCs w:val="24"/>
          <w14:ligatures w14:val="none"/>
        </w:rPr>
        <w:lastRenderedPageBreak/>
        <w:t>preferences and past behavior. This creates a more relevant and engaging user experience.</w:t>
      </w:r>
    </w:p>
    <w:p w14:paraId="2316DDAE" w14:textId="77777777" w:rsidR="002A747F" w:rsidRPr="002A747F" w:rsidRDefault="002A747F" w:rsidP="002A74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b/>
          <w:bCs/>
          <w:kern w:val="0"/>
          <w:sz w:val="24"/>
          <w:szCs w:val="24"/>
          <w14:ligatures w14:val="none"/>
        </w:rPr>
        <w:t>Chapter 15: Measuring ROI in the Digital Age</w:t>
      </w:r>
    </w:p>
    <w:p w14:paraId="3F4328DD" w14:textId="77777777" w:rsidR="002A747F" w:rsidRPr="002A747F" w:rsidRDefault="002A747F" w:rsidP="002A747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47F">
        <w:rPr>
          <w:rFonts w:ascii="Times New Roman" w:eastAsia="Times New Roman" w:hAnsi="Times New Roman" w:cs="Times New Roman"/>
          <w:kern w:val="0"/>
          <w:sz w:val="24"/>
          <w:szCs w:val="24"/>
          <w14:ligatures w14:val="none"/>
        </w:rPr>
        <w:t>Summary: Track your return on investment (ROI) for each marketing channel and campaign. Utilize marketing attribution tools to understand which strategies generate the most sales and leads.</w:t>
      </w:r>
    </w:p>
    <w:p w14:paraId="27D634DD" w14:textId="77777777" w:rsidR="00DD38EA" w:rsidRPr="002A747F" w:rsidRDefault="00DD38EA" w:rsidP="002A747F"/>
    <w:sectPr w:rsidR="00DD38EA" w:rsidRPr="002A7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007C"/>
    <w:multiLevelType w:val="multilevel"/>
    <w:tmpl w:val="9AF6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B1B90"/>
    <w:multiLevelType w:val="multilevel"/>
    <w:tmpl w:val="1D92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A4AEE"/>
    <w:multiLevelType w:val="multilevel"/>
    <w:tmpl w:val="8D1C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87994"/>
    <w:multiLevelType w:val="multilevel"/>
    <w:tmpl w:val="FAE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159E6"/>
    <w:multiLevelType w:val="multilevel"/>
    <w:tmpl w:val="447E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2283F"/>
    <w:multiLevelType w:val="multilevel"/>
    <w:tmpl w:val="56F8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95C69"/>
    <w:multiLevelType w:val="multilevel"/>
    <w:tmpl w:val="047E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A6D68"/>
    <w:multiLevelType w:val="multilevel"/>
    <w:tmpl w:val="F9E0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F0E25"/>
    <w:multiLevelType w:val="multilevel"/>
    <w:tmpl w:val="8466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C0B6A"/>
    <w:multiLevelType w:val="multilevel"/>
    <w:tmpl w:val="07CA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03E7E"/>
    <w:multiLevelType w:val="multilevel"/>
    <w:tmpl w:val="6E80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21C1C"/>
    <w:multiLevelType w:val="multilevel"/>
    <w:tmpl w:val="40A2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54520"/>
    <w:multiLevelType w:val="multilevel"/>
    <w:tmpl w:val="3044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6D6845"/>
    <w:multiLevelType w:val="multilevel"/>
    <w:tmpl w:val="CFC6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179F3"/>
    <w:multiLevelType w:val="multilevel"/>
    <w:tmpl w:val="742A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790969">
    <w:abstractNumId w:val="12"/>
  </w:num>
  <w:num w:numId="2" w16cid:durableId="1804737649">
    <w:abstractNumId w:val="9"/>
  </w:num>
  <w:num w:numId="3" w16cid:durableId="104430454">
    <w:abstractNumId w:val="7"/>
  </w:num>
  <w:num w:numId="4" w16cid:durableId="40055207">
    <w:abstractNumId w:val="4"/>
  </w:num>
  <w:num w:numId="5" w16cid:durableId="729881938">
    <w:abstractNumId w:val="2"/>
  </w:num>
  <w:num w:numId="6" w16cid:durableId="1745058888">
    <w:abstractNumId w:val="0"/>
  </w:num>
  <w:num w:numId="7" w16cid:durableId="453330564">
    <w:abstractNumId w:val="3"/>
  </w:num>
  <w:num w:numId="8" w16cid:durableId="2115133170">
    <w:abstractNumId w:val="13"/>
  </w:num>
  <w:num w:numId="9" w16cid:durableId="1907110609">
    <w:abstractNumId w:val="6"/>
  </w:num>
  <w:num w:numId="10" w16cid:durableId="298847511">
    <w:abstractNumId w:val="8"/>
  </w:num>
  <w:num w:numId="11" w16cid:durableId="1457990647">
    <w:abstractNumId w:val="14"/>
  </w:num>
  <w:num w:numId="12" w16cid:durableId="236788745">
    <w:abstractNumId w:val="11"/>
  </w:num>
  <w:num w:numId="13" w16cid:durableId="1506744687">
    <w:abstractNumId w:val="5"/>
  </w:num>
  <w:num w:numId="14" w16cid:durableId="656884039">
    <w:abstractNumId w:val="10"/>
  </w:num>
  <w:num w:numId="15" w16cid:durableId="1794515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7F"/>
    <w:rsid w:val="002A747F"/>
    <w:rsid w:val="00475DE3"/>
    <w:rsid w:val="00CE5CD2"/>
    <w:rsid w:val="00DD3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BB20"/>
  <w15:chartTrackingRefBased/>
  <w15:docId w15:val="{CE85C2D8-CEB7-4480-9B82-3C467A16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7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4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4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4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4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4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4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4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4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74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4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4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4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47F"/>
    <w:rPr>
      <w:rFonts w:eastAsiaTheme="majorEastAsia" w:cstheme="majorBidi"/>
      <w:color w:val="272727" w:themeColor="text1" w:themeTint="D8"/>
    </w:rPr>
  </w:style>
  <w:style w:type="paragraph" w:styleId="Title">
    <w:name w:val="Title"/>
    <w:basedOn w:val="Normal"/>
    <w:next w:val="Normal"/>
    <w:link w:val="TitleChar"/>
    <w:uiPriority w:val="10"/>
    <w:qFormat/>
    <w:rsid w:val="002A7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4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47F"/>
    <w:pPr>
      <w:spacing w:before="160"/>
      <w:jc w:val="center"/>
    </w:pPr>
    <w:rPr>
      <w:i/>
      <w:iCs/>
      <w:color w:val="404040" w:themeColor="text1" w:themeTint="BF"/>
    </w:rPr>
  </w:style>
  <w:style w:type="character" w:customStyle="1" w:styleId="QuoteChar">
    <w:name w:val="Quote Char"/>
    <w:basedOn w:val="DefaultParagraphFont"/>
    <w:link w:val="Quote"/>
    <w:uiPriority w:val="29"/>
    <w:rsid w:val="002A747F"/>
    <w:rPr>
      <w:i/>
      <w:iCs/>
      <w:color w:val="404040" w:themeColor="text1" w:themeTint="BF"/>
    </w:rPr>
  </w:style>
  <w:style w:type="paragraph" w:styleId="ListParagraph">
    <w:name w:val="List Paragraph"/>
    <w:basedOn w:val="Normal"/>
    <w:uiPriority w:val="34"/>
    <w:qFormat/>
    <w:rsid w:val="002A747F"/>
    <w:pPr>
      <w:ind w:left="720"/>
      <w:contextualSpacing/>
    </w:pPr>
  </w:style>
  <w:style w:type="character" w:styleId="IntenseEmphasis">
    <w:name w:val="Intense Emphasis"/>
    <w:basedOn w:val="DefaultParagraphFont"/>
    <w:uiPriority w:val="21"/>
    <w:qFormat/>
    <w:rsid w:val="002A747F"/>
    <w:rPr>
      <w:i/>
      <w:iCs/>
      <w:color w:val="0F4761" w:themeColor="accent1" w:themeShade="BF"/>
    </w:rPr>
  </w:style>
  <w:style w:type="paragraph" w:styleId="IntenseQuote">
    <w:name w:val="Intense Quote"/>
    <w:basedOn w:val="Normal"/>
    <w:next w:val="Normal"/>
    <w:link w:val="IntenseQuoteChar"/>
    <w:uiPriority w:val="30"/>
    <w:qFormat/>
    <w:rsid w:val="002A7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47F"/>
    <w:rPr>
      <w:i/>
      <w:iCs/>
      <w:color w:val="0F4761" w:themeColor="accent1" w:themeShade="BF"/>
    </w:rPr>
  </w:style>
  <w:style w:type="character" w:styleId="IntenseReference">
    <w:name w:val="Intense Reference"/>
    <w:basedOn w:val="DefaultParagraphFont"/>
    <w:uiPriority w:val="32"/>
    <w:qFormat/>
    <w:rsid w:val="002A747F"/>
    <w:rPr>
      <w:b/>
      <w:bCs/>
      <w:smallCaps/>
      <w:color w:val="0F4761" w:themeColor="accent1" w:themeShade="BF"/>
      <w:spacing w:val="5"/>
    </w:rPr>
  </w:style>
  <w:style w:type="paragraph" w:styleId="NormalWeb">
    <w:name w:val="Normal (Web)"/>
    <w:basedOn w:val="Normal"/>
    <w:uiPriority w:val="99"/>
    <w:semiHidden/>
    <w:unhideWhenUsed/>
    <w:rsid w:val="002A74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74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8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Hassiem</dc:creator>
  <cp:keywords/>
  <dc:description/>
  <cp:lastModifiedBy>Anwar Hassiem</cp:lastModifiedBy>
  <cp:revision>1</cp:revision>
  <dcterms:created xsi:type="dcterms:W3CDTF">2024-06-10T08:07:00Z</dcterms:created>
  <dcterms:modified xsi:type="dcterms:W3CDTF">2024-06-10T08:08:00Z</dcterms:modified>
</cp:coreProperties>
</file>