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4025B" w14:textId="77777777" w:rsidR="0048536E" w:rsidRDefault="0048536E" w:rsidP="0048536E">
      <w:pPr>
        <w:jc w:val="center"/>
      </w:pPr>
    </w:p>
    <w:p w14:paraId="5E9BBBD9" w14:textId="77777777" w:rsidR="0048536E" w:rsidRDefault="0048536E" w:rsidP="0048536E">
      <w:pPr>
        <w:jc w:val="center"/>
      </w:pPr>
    </w:p>
    <w:p w14:paraId="7D5AAC1C" w14:textId="77777777" w:rsidR="0048536E" w:rsidRDefault="0048536E" w:rsidP="0048536E">
      <w:pPr>
        <w:jc w:val="center"/>
      </w:pPr>
    </w:p>
    <w:p w14:paraId="17E938CE" w14:textId="17825099" w:rsidR="001020C0" w:rsidRPr="0048536E" w:rsidRDefault="001020C0" w:rsidP="0048536E">
      <w:pPr>
        <w:jc w:val="center"/>
        <w:rPr>
          <w:rFonts w:eastAsia="Times New Roman"/>
          <w:b/>
          <w:bCs/>
        </w:rPr>
      </w:pPr>
      <w:r w:rsidRPr="0048536E">
        <w:rPr>
          <w:b/>
          <w:bCs/>
        </w:rPr>
        <w:t>Collaborative TODO Manager Application (CTMA) Design Document</w:t>
      </w:r>
    </w:p>
    <w:p w14:paraId="317B6345" w14:textId="1A89A6A9" w:rsidR="0048536E" w:rsidRDefault="0048536E" w:rsidP="0048536E">
      <w:pPr>
        <w:jc w:val="center"/>
        <w:rPr>
          <w:rFonts w:eastAsia="Times New Roman" w:cs="Times New Roman"/>
          <w:b/>
          <w:i/>
          <w:iCs/>
        </w:rPr>
      </w:pPr>
      <w:r w:rsidRPr="0048536E">
        <w:rPr>
          <w:rFonts w:eastAsia="Times New Roman" w:cs="Times New Roman"/>
          <w:b/>
          <w:i/>
          <w:iCs/>
        </w:rPr>
        <w:t>Design, Implementation, and Verification of the CLI Prototype</w:t>
      </w:r>
    </w:p>
    <w:p w14:paraId="2DCB57DE" w14:textId="6CF6BB82" w:rsidR="0048536E" w:rsidRDefault="0048536E" w:rsidP="0048536E">
      <w:pPr>
        <w:jc w:val="center"/>
        <w:rPr>
          <w:rFonts w:eastAsia="Times New Roman" w:cs="Times New Roman"/>
          <w:b/>
          <w:i/>
          <w:iCs/>
        </w:rPr>
      </w:pPr>
    </w:p>
    <w:p w14:paraId="4EFED863" w14:textId="77777777" w:rsidR="0048536E" w:rsidRPr="0048536E" w:rsidRDefault="0048536E" w:rsidP="0048536E">
      <w:pPr>
        <w:rPr>
          <w:rFonts w:eastAsia="Times New Roman" w:cs="Times New Roman"/>
          <w:b/>
          <w:i/>
          <w:iCs/>
        </w:rPr>
      </w:pPr>
    </w:p>
    <w:p w14:paraId="659C213C" w14:textId="55C2981E" w:rsidR="0048536E" w:rsidRPr="0048536E" w:rsidRDefault="0048536E" w:rsidP="0048536E">
      <w:pPr>
        <w:jc w:val="center"/>
        <w:rPr>
          <w:rFonts w:eastAsia="Times New Roman" w:cs="Times New Roman"/>
        </w:rPr>
      </w:pPr>
      <w:r w:rsidRPr="0048536E">
        <w:rPr>
          <w:rFonts w:eastAsia="Times New Roman" w:cs="Times New Roman"/>
        </w:rPr>
        <w:t>Full Name(s) of Author(s)</w:t>
      </w:r>
    </w:p>
    <w:p w14:paraId="31B3EC77" w14:textId="5D7FDE41" w:rsidR="0048536E" w:rsidRPr="0048536E" w:rsidRDefault="0048536E" w:rsidP="0048536E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Institution</w:t>
      </w:r>
    </w:p>
    <w:p w14:paraId="5E8359C2" w14:textId="336DD63C" w:rsidR="0048536E" w:rsidRPr="0048536E" w:rsidRDefault="0048536E" w:rsidP="0048536E">
      <w:pPr>
        <w:jc w:val="center"/>
        <w:rPr>
          <w:rFonts w:eastAsia="Times New Roman" w:cs="Times New Roman"/>
        </w:rPr>
      </w:pPr>
      <w:r w:rsidRPr="0048536E">
        <w:rPr>
          <w:rFonts w:eastAsia="Times New Roman" w:cs="Times New Roman"/>
        </w:rPr>
        <w:t xml:space="preserve">Course </w:t>
      </w:r>
    </w:p>
    <w:p w14:paraId="70176115" w14:textId="17C08BE6" w:rsidR="0048536E" w:rsidRPr="0048536E" w:rsidRDefault="0048536E" w:rsidP="0048536E">
      <w:pPr>
        <w:jc w:val="center"/>
        <w:rPr>
          <w:rFonts w:eastAsia="Times New Roman" w:cs="Times New Roman"/>
        </w:rPr>
      </w:pPr>
      <w:r w:rsidRPr="0048536E">
        <w:rPr>
          <w:rFonts w:eastAsia="Times New Roman" w:cs="Times New Roman"/>
        </w:rPr>
        <w:t xml:space="preserve">Instructor </w:t>
      </w:r>
    </w:p>
    <w:p w14:paraId="4BF45B43" w14:textId="6278E99D" w:rsidR="0048536E" w:rsidRPr="0048536E" w:rsidRDefault="0048536E" w:rsidP="0048536E">
      <w:pPr>
        <w:jc w:val="center"/>
        <w:rPr>
          <w:rFonts w:eastAsia="Times New Roman" w:cs="Times New Roman"/>
        </w:rPr>
      </w:pPr>
      <w:r w:rsidRPr="0048536E">
        <w:rPr>
          <w:rFonts w:eastAsia="Times New Roman" w:cs="Times New Roman"/>
        </w:rPr>
        <w:t>Date of Submission</w:t>
      </w:r>
    </w:p>
    <w:p w14:paraId="6408E3DE" w14:textId="441A9D35" w:rsidR="0048536E" w:rsidRPr="0048536E" w:rsidRDefault="0048536E" w:rsidP="0048536E">
      <w:pPr>
        <w:spacing w:line="259" w:lineRule="auto"/>
      </w:pPr>
      <w:r>
        <w:br w:type="page"/>
      </w:r>
    </w:p>
    <w:p w14:paraId="6934EA62" w14:textId="77777777" w:rsidR="001020C0" w:rsidRPr="001020C0" w:rsidRDefault="001020C0" w:rsidP="0048536E">
      <w:pPr>
        <w:pStyle w:val="Heading1"/>
        <w:rPr>
          <w:rFonts w:eastAsia="Times New Roman"/>
        </w:rPr>
      </w:pPr>
      <w:r w:rsidRPr="001020C0">
        <w:rPr>
          <w:rFonts w:eastAsia="Times New Roman"/>
        </w:rPr>
        <w:lastRenderedPageBreak/>
        <w:t>1. Introduction and Architectural Overview</w:t>
      </w:r>
    </w:p>
    <w:p w14:paraId="2E10B09B" w14:textId="77777777" w:rsidR="001020C0" w:rsidRPr="001020C0" w:rsidRDefault="001020C0" w:rsidP="0048536E">
      <w:pPr>
        <w:pStyle w:val="Heading2"/>
        <w:rPr>
          <w:rFonts w:eastAsia="Times New Roman"/>
        </w:rPr>
      </w:pPr>
      <w:r w:rsidRPr="001020C0">
        <w:rPr>
          <w:rFonts w:eastAsia="Times New Roman"/>
        </w:rPr>
        <w:t>1.1 Purpose and Scope</w:t>
      </w:r>
    </w:p>
    <w:p w14:paraId="3CB4F642" w14:textId="77777777" w:rsidR="0048536E" w:rsidRPr="0048536E" w:rsidRDefault="0048536E" w:rsidP="0048536E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48536E">
        <w:rPr>
          <w:rFonts w:ascii="Arial" w:eastAsia="Times New Roman" w:hAnsi="Arial" w:cs="Arial"/>
          <w:szCs w:val="24"/>
        </w:rPr>
        <w:t xml:space="preserve">This document includes the engineering description and architectural design of the first prototype of the Command-Line Interface (CLI) of the Collaborative TODO Manager Application (CTMA), written in Python. Specifically, it addresses the fundamental CRUD (Create, Read, Update, Delete) functionality created during Milestone 2 and provides the framework on which the subsequent Graphical User Interface (GUI) and collaboration among multiple </w:t>
      </w:r>
      <w:proofErr w:type="gramStart"/>
      <w:r w:rsidRPr="0048536E">
        <w:rPr>
          <w:rFonts w:ascii="Arial" w:eastAsia="Times New Roman" w:hAnsi="Arial" w:cs="Arial"/>
          <w:szCs w:val="24"/>
        </w:rPr>
        <w:t>users</w:t>
      </w:r>
      <w:proofErr w:type="gramEnd"/>
      <w:r w:rsidRPr="0048536E">
        <w:rPr>
          <w:rFonts w:ascii="Arial" w:eastAsia="Times New Roman" w:hAnsi="Arial" w:cs="Arial"/>
          <w:szCs w:val="24"/>
        </w:rPr>
        <w:t xml:space="preserve"> features are to be built.</w:t>
      </w:r>
    </w:p>
    <w:p w14:paraId="1E809F5E" w14:textId="77777777" w:rsidR="001020C0" w:rsidRPr="001020C0" w:rsidRDefault="001020C0" w:rsidP="0048536E">
      <w:pPr>
        <w:pStyle w:val="Heading2"/>
        <w:rPr>
          <w:rFonts w:eastAsia="Times New Roman"/>
        </w:rPr>
      </w:pPr>
      <w:r w:rsidRPr="001020C0">
        <w:rPr>
          <w:rFonts w:eastAsia="Times New Roman"/>
        </w:rPr>
        <w:t>1.2 Architectural Pattern: Layered CLI (MVC-Style)</w:t>
      </w:r>
    </w:p>
    <w:p w14:paraId="476EA161" w14:textId="42F1AD3E" w:rsidR="001020C0" w:rsidRPr="001020C0" w:rsidRDefault="0048536E" w:rsidP="001020C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48536E">
        <w:rPr>
          <w:rFonts w:ascii="Arial" w:eastAsia="Times New Roman" w:hAnsi="Arial" w:cs="Arial"/>
          <w:szCs w:val="24"/>
        </w:rPr>
        <w:t>The existing architecture follows a Layered Design Pattern, with strict separation of presentation, business logic and data modeling, to provide high modularity and testability</w:t>
      </w:r>
      <w:r w:rsidR="001020C0" w:rsidRPr="001020C0">
        <w:rPr>
          <w:rFonts w:ascii="Arial" w:eastAsia="Times New Roman" w:hAnsi="Arial" w:cs="Arial"/>
          <w:szCs w:val="24"/>
        </w:rPr>
        <w:t>.</w:t>
      </w:r>
    </w:p>
    <w:p w14:paraId="74667A9B" w14:textId="37A13429" w:rsidR="0048536E" w:rsidRDefault="0048536E" w:rsidP="0048536E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 xml:space="preserve"> </w:t>
      </w:r>
      <w:r w:rsidRPr="0066591F">
        <w:t>Layered Architecture and Component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4"/>
        <w:gridCol w:w="2617"/>
        <w:gridCol w:w="4129"/>
      </w:tblGrid>
      <w:tr w:rsidR="001020C0" w:rsidRPr="001020C0" w14:paraId="7C384646" w14:textId="77777777" w:rsidTr="007D7A34">
        <w:tc>
          <w:tcPr>
            <w:tcW w:w="0" w:type="auto"/>
            <w:hideMark/>
          </w:tcPr>
          <w:p w14:paraId="7A31E3F8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14:paraId="6703AA36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Component/File</w:t>
            </w:r>
          </w:p>
        </w:tc>
        <w:tc>
          <w:tcPr>
            <w:tcW w:w="0" w:type="auto"/>
            <w:hideMark/>
          </w:tcPr>
          <w:p w14:paraId="12A5C30B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Responsibility</w:t>
            </w:r>
          </w:p>
        </w:tc>
      </w:tr>
      <w:tr w:rsidR="001020C0" w:rsidRPr="001020C0" w14:paraId="406FCAC0" w14:textId="77777777" w:rsidTr="007D7A34">
        <w:tc>
          <w:tcPr>
            <w:tcW w:w="0" w:type="auto"/>
            <w:hideMark/>
          </w:tcPr>
          <w:p w14:paraId="15ECDDFF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Presentation (CLI)</w:t>
            </w:r>
          </w:p>
        </w:tc>
        <w:tc>
          <w:tcPr>
            <w:tcW w:w="0" w:type="auto"/>
            <w:hideMark/>
          </w:tcPr>
          <w:p w14:paraId="3B0D4F23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main.py, user_flow.py (Menus)</w:t>
            </w:r>
          </w:p>
        </w:tc>
        <w:tc>
          <w:tcPr>
            <w:tcW w:w="0" w:type="auto"/>
            <w:hideMark/>
          </w:tcPr>
          <w:p w14:paraId="08A1C0D8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Handles program entry, displays the main menu, validates user navigation choices, and manages program exit/persistence calls.</w:t>
            </w:r>
          </w:p>
        </w:tc>
      </w:tr>
      <w:tr w:rsidR="001020C0" w:rsidRPr="001020C0" w14:paraId="24064FD9" w14:textId="77777777" w:rsidTr="007D7A34">
        <w:tc>
          <w:tcPr>
            <w:tcW w:w="0" w:type="auto"/>
            <w:hideMark/>
          </w:tcPr>
          <w:p w14:paraId="1BC20F01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Business/Application Logic</w:t>
            </w:r>
          </w:p>
        </w:tc>
        <w:tc>
          <w:tcPr>
            <w:tcW w:w="0" w:type="auto"/>
            <w:hideMark/>
          </w:tcPr>
          <w:p w14:paraId="7EC65860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handler.py / user_flow.py (Functional Methods)</w:t>
            </w:r>
          </w:p>
        </w:tc>
        <w:tc>
          <w:tcPr>
            <w:tcW w:w="0" w:type="auto"/>
            <w:hideMark/>
          </w:tcPr>
          <w:p w14:paraId="1A3951DD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Manages the application state (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todoList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>), orchestrates task manipulation, implements search/filtering, and enforces business rules.</w:t>
            </w:r>
          </w:p>
        </w:tc>
      </w:tr>
      <w:tr w:rsidR="001020C0" w:rsidRPr="001020C0" w14:paraId="75CDD106" w14:textId="77777777" w:rsidTr="007D7A34">
        <w:tc>
          <w:tcPr>
            <w:tcW w:w="0" w:type="auto"/>
            <w:hideMark/>
          </w:tcPr>
          <w:p w14:paraId="2131F307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Data/Model Logic</w:t>
            </w:r>
          </w:p>
        </w:tc>
        <w:tc>
          <w:tcPr>
            <w:tcW w:w="0" w:type="auto"/>
            <w:hideMark/>
          </w:tcPr>
          <w:p w14:paraId="14451A0E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 xml:space="preserve">todo.py (the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ToDo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 class)</w:t>
            </w:r>
          </w:p>
        </w:tc>
        <w:tc>
          <w:tcPr>
            <w:tcW w:w="0" w:type="auto"/>
            <w:hideMark/>
          </w:tcPr>
          <w:p w14:paraId="3A053BA4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Defines the data structure and provides object-specific mutation methods. This layer is central to the Milestone 2 "No-AI Zone."</w:t>
            </w:r>
          </w:p>
        </w:tc>
      </w:tr>
      <w:tr w:rsidR="001020C0" w:rsidRPr="001020C0" w14:paraId="5904229E" w14:textId="77777777" w:rsidTr="007D7A34">
        <w:tc>
          <w:tcPr>
            <w:tcW w:w="0" w:type="auto"/>
            <w:hideMark/>
          </w:tcPr>
          <w:p w14:paraId="73D8DA33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Configuration/Testing</w:t>
            </w:r>
          </w:p>
        </w:tc>
        <w:tc>
          <w:tcPr>
            <w:tcW w:w="0" w:type="auto"/>
            <w:hideMark/>
          </w:tcPr>
          <w:p w14:paraId="6137BCA7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conftext.py, constants.py, test_* files</w:t>
            </w:r>
          </w:p>
        </w:tc>
        <w:tc>
          <w:tcPr>
            <w:tcW w:w="0" w:type="auto"/>
            <w:hideMark/>
          </w:tcPr>
          <w:p w14:paraId="324D42B0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Stores static configurations (Priority Map) and houses all unit and integration testing logic (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Pytest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>).</w:t>
            </w:r>
          </w:p>
        </w:tc>
      </w:tr>
      <w:tr w:rsidR="001020C0" w:rsidRPr="001020C0" w14:paraId="1416FDAA" w14:textId="77777777" w:rsidTr="007D7A34">
        <w:tc>
          <w:tcPr>
            <w:tcW w:w="0" w:type="auto"/>
            <w:hideMark/>
          </w:tcPr>
          <w:p w14:paraId="0EB0E895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Persistence</w:t>
            </w:r>
          </w:p>
        </w:tc>
        <w:tc>
          <w:tcPr>
            <w:tcW w:w="0" w:type="auto"/>
            <w:hideMark/>
          </w:tcPr>
          <w:p w14:paraId="33D76629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handler.py (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loadSave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,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saveData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976F80D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 xml:space="preserve">Manages robust file I/O using JSON serialization to persist the in-memory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todoList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 state.</w:t>
            </w:r>
          </w:p>
        </w:tc>
      </w:tr>
    </w:tbl>
    <w:p w14:paraId="7CC70F6E" w14:textId="77777777" w:rsidR="007D7A34" w:rsidRPr="007D7A34" w:rsidRDefault="001020C0" w:rsidP="007D7A34">
      <w:pPr>
        <w:keepNext/>
        <w:spacing w:before="100" w:beforeAutospacing="1" w:after="100" w:afterAutospacing="1" w:line="240" w:lineRule="auto"/>
        <w:rPr>
          <w:rFonts w:ascii="Arial" w:hAnsi="Arial" w:cs="Arial"/>
          <w:szCs w:val="24"/>
        </w:rPr>
      </w:pPr>
      <w:r w:rsidRPr="007D7A34">
        <w:rPr>
          <w:rFonts w:ascii="Arial" w:eastAsia="Times New Roman" w:hAnsi="Arial" w:cs="Arial"/>
          <w:szCs w:val="24"/>
        </w:rPr>
        <w:lastRenderedPageBreak/>
        <w:drawing>
          <wp:inline distT="0" distB="0" distL="0" distR="0" wp14:anchorId="56801D9E" wp14:editId="74413273">
            <wp:extent cx="5943600" cy="27641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2658" w14:textId="446A524D" w:rsidR="001020C0" w:rsidRPr="001020C0" w:rsidRDefault="007D7A34" w:rsidP="007D7A34">
      <w:pPr>
        <w:pStyle w:val="Caption"/>
        <w:rPr>
          <w:rFonts w:ascii="Arial" w:eastAsia="Times New Roman" w:hAnsi="Arial" w:cs="Arial"/>
          <w:sz w:val="24"/>
          <w:szCs w:val="24"/>
        </w:rPr>
      </w:pPr>
      <w:r w:rsidRPr="007D7A34">
        <w:rPr>
          <w:rFonts w:ascii="Arial" w:hAnsi="Arial" w:cs="Arial"/>
          <w:sz w:val="24"/>
          <w:szCs w:val="24"/>
        </w:rPr>
        <w:t xml:space="preserve">Figure </w:t>
      </w:r>
      <w:r w:rsidRPr="007D7A34">
        <w:rPr>
          <w:rFonts w:ascii="Arial" w:hAnsi="Arial" w:cs="Arial"/>
          <w:sz w:val="24"/>
          <w:szCs w:val="24"/>
        </w:rPr>
        <w:fldChar w:fldCharType="begin"/>
      </w:r>
      <w:r w:rsidRPr="007D7A34">
        <w:rPr>
          <w:rFonts w:ascii="Arial" w:hAnsi="Arial" w:cs="Arial"/>
          <w:sz w:val="24"/>
          <w:szCs w:val="24"/>
        </w:rPr>
        <w:instrText xml:space="preserve"> SEQ Figure \* ARABIC </w:instrText>
      </w:r>
      <w:r w:rsidRPr="007D7A34">
        <w:rPr>
          <w:rFonts w:ascii="Arial" w:hAnsi="Arial" w:cs="Arial"/>
          <w:sz w:val="24"/>
          <w:szCs w:val="24"/>
        </w:rPr>
        <w:fldChar w:fldCharType="separate"/>
      </w:r>
      <w:r w:rsidRPr="007D7A34">
        <w:rPr>
          <w:rFonts w:ascii="Arial" w:hAnsi="Arial" w:cs="Arial"/>
          <w:noProof/>
          <w:sz w:val="24"/>
          <w:szCs w:val="24"/>
        </w:rPr>
        <w:t>1</w:t>
      </w:r>
      <w:r w:rsidRPr="007D7A34">
        <w:rPr>
          <w:rFonts w:ascii="Arial" w:hAnsi="Arial" w:cs="Arial"/>
          <w:sz w:val="24"/>
          <w:szCs w:val="24"/>
        </w:rPr>
        <w:fldChar w:fldCharType="end"/>
      </w:r>
      <w:r w:rsidRPr="007D7A34">
        <w:rPr>
          <w:rFonts w:ascii="Arial" w:hAnsi="Arial" w:cs="Arial"/>
          <w:sz w:val="24"/>
          <w:szCs w:val="24"/>
        </w:rPr>
        <w:t xml:space="preserve"> A screenshot of the file explorer showing the project's folder structure, verifying the existence of all Python files and </w:t>
      </w:r>
      <w:proofErr w:type="spellStart"/>
      <w:proofErr w:type="gramStart"/>
      <w:r w:rsidRPr="007D7A34">
        <w:rPr>
          <w:rFonts w:ascii="Arial" w:hAnsi="Arial" w:cs="Arial"/>
          <w:sz w:val="24"/>
          <w:szCs w:val="24"/>
        </w:rPr>
        <w:t>data.json</w:t>
      </w:r>
      <w:proofErr w:type="spellEnd"/>
      <w:proofErr w:type="gramEnd"/>
    </w:p>
    <w:p w14:paraId="4374ACE0" w14:textId="77777777" w:rsidR="001020C0" w:rsidRPr="001020C0" w:rsidRDefault="001020C0" w:rsidP="0048536E">
      <w:pPr>
        <w:pStyle w:val="Heading1"/>
        <w:rPr>
          <w:rFonts w:eastAsia="Times New Roman"/>
        </w:rPr>
      </w:pPr>
      <w:r w:rsidRPr="001020C0">
        <w:rPr>
          <w:rFonts w:eastAsia="Times New Roman"/>
        </w:rPr>
        <w:t>2. Data Model and Core Logic (No-AI Zone)</w:t>
      </w:r>
    </w:p>
    <w:p w14:paraId="6E18DBF9" w14:textId="77777777" w:rsidR="001020C0" w:rsidRPr="001020C0" w:rsidRDefault="001020C0" w:rsidP="0048536E">
      <w:pPr>
        <w:pStyle w:val="Heading2"/>
        <w:rPr>
          <w:rFonts w:eastAsia="Times New Roman"/>
        </w:rPr>
      </w:pPr>
      <w:r w:rsidRPr="001020C0">
        <w:rPr>
          <w:rFonts w:eastAsia="Times New Roman"/>
        </w:rPr>
        <w:t xml:space="preserve">2.1 Core Data Model: </w:t>
      </w:r>
      <w:proofErr w:type="spellStart"/>
      <w:r w:rsidRPr="001020C0">
        <w:rPr>
          <w:rFonts w:eastAsia="Times New Roman"/>
        </w:rPr>
        <w:t>ToDo</w:t>
      </w:r>
      <w:proofErr w:type="spellEnd"/>
      <w:r w:rsidRPr="001020C0">
        <w:rPr>
          <w:rFonts w:eastAsia="Times New Roman"/>
        </w:rPr>
        <w:t xml:space="preserve"> Class Specification (todo.py)</w:t>
      </w:r>
    </w:p>
    <w:p w14:paraId="4ABBCE0D" w14:textId="77777777" w:rsidR="001020C0" w:rsidRPr="001020C0" w:rsidRDefault="001020C0" w:rsidP="001020C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1020C0">
        <w:rPr>
          <w:rFonts w:ascii="Arial" w:eastAsia="Times New Roman" w:hAnsi="Arial" w:cs="Arial"/>
          <w:szCs w:val="24"/>
        </w:rPr>
        <w:t xml:space="preserve">The </w:t>
      </w:r>
      <w:proofErr w:type="spellStart"/>
      <w:r w:rsidRPr="001020C0">
        <w:rPr>
          <w:rFonts w:ascii="Arial" w:eastAsia="Times New Roman" w:hAnsi="Arial" w:cs="Arial"/>
          <w:szCs w:val="24"/>
        </w:rPr>
        <w:t>ToDo</w:t>
      </w:r>
      <w:proofErr w:type="spellEnd"/>
      <w:r w:rsidRPr="001020C0">
        <w:rPr>
          <w:rFonts w:ascii="Arial" w:eastAsia="Times New Roman" w:hAnsi="Arial" w:cs="Arial"/>
          <w:szCs w:val="24"/>
        </w:rPr>
        <w:t xml:space="preserve"> class encapsulates all task data and internal mutation methods, ensuring data integrity is controlled at the object level.</w:t>
      </w:r>
    </w:p>
    <w:p w14:paraId="1C896E61" w14:textId="78BC14A0" w:rsidR="0048536E" w:rsidRDefault="0048536E" w:rsidP="0048536E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 xml:space="preserve"> </w:t>
      </w:r>
      <w:r w:rsidRPr="004F0E2F">
        <w:t>Class Data Model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249"/>
        <w:gridCol w:w="6885"/>
      </w:tblGrid>
      <w:tr w:rsidR="001020C0" w:rsidRPr="001020C0" w14:paraId="46AD32F5" w14:textId="77777777" w:rsidTr="0048536E">
        <w:tc>
          <w:tcPr>
            <w:tcW w:w="0" w:type="auto"/>
            <w:hideMark/>
          </w:tcPr>
          <w:p w14:paraId="21DCA676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Attribute</w:t>
            </w:r>
          </w:p>
        </w:tc>
        <w:tc>
          <w:tcPr>
            <w:tcW w:w="0" w:type="auto"/>
            <w:hideMark/>
          </w:tcPr>
          <w:p w14:paraId="28EAB943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4FD20240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Description</w:t>
            </w:r>
          </w:p>
        </w:tc>
      </w:tr>
      <w:tr w:rsidR="001020C0" w:rsidRPr="001020C0" w14:paraId="4E68D2F6" w14:textId="77777777" w:rsidTr="0048536E">
        <w:tc>
          <w:tcPr>
            <w:tcW w:w="0" w:type="auto"/>
            <w:hideMark/>
          </w:tcPr>
          <w:p w14:paraId="7D88B572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label</w:t>
            </w:r>
          </w:p>
        </w:tc>
        <w:tc>
          <w:tcPr>
            <w:tcW w:w="0" w:type="auto"/>
            <w:hideMark/>
          </w:tcPr>
          <w:p w14:paraId="00A5CB75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37AF07D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Task title/name. Must be non-empty upon creation.</w:t>
            </w:r>
          </w:p>
        </w:tc>
      </w:tr>
      <w:tr w:rsidR="001020C0" w:rsidRPr="001020C0" w14:paraId="4C1C4BB3" w14:textId="77777777" w:rsidTr="0048536E">
        <w:tc>
          <w:tcPr>
            <w:tcW w:w="0" w:type="auto"/>
            <w:hideMark/>
          </w:tcPr>
          <w:p w14:paraId="26720DCC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dueDate</w:t>
            </w:r>
            <w:proofErr w:type="spellEnd"/>
          </w:p>
        </w:tc>
        <w:tc>
          <w:tcPr>
            <w:tcW w:w="0" w:type="auto"/>
            <w:hideMark/>
          </w:tcPr>
          <w:p w14:paraId="00880A34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DFC1E1D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Task deadline (currently accepts unvalidated string input).</w:t>
            </w:r>
          </w:p>
        </w:tc>
      </w:tr>
      <w:tr w:rsidR="001020C0" w:rsidRPr="001020C0" w14:paraId="055B5C24" w14:textId="77777777" w:rsidTr="0048536E">
        <w:tc>
          <w:tcPr>
            <w:tcW w:w="0" w:type="auto"/>
            <w:hideMark/>
          </w:tcPr>
          <w:p w14:paraId="7490FF7F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79A6936F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6730389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Task priority (Mapped from keys in PRIORITYDICT in conftext.py).</w:t>
            </w:r>
          </w:p>
        </w:tc>
      </w:tr>
      <w:tr w:rsidR="001020C0" w:rsidRPr="001020C0" w14:paraId="7848D9D6" w14:textId="77777777" w:rsidTr="0048536E">
        <w:tc>
          <w:tcPr>
            <w:tcW w:w="0" w:type="auto"/>
            <w:hideMark/>
          </w:tcPr>
          <w:p w14:paraId="1CEA7B7D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6A903CE7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A7D6999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Used for organizational filtering.</w:t>
            </w:r>
          </w:p>
        </w:tc>
      </w:tr>
      <w:tr w:rsidR="001020C0" w:rsidRPr="001020C0" w14:paraId="7F38F723" w14:textId="77777777" w:rsidTr="0048536E">
        <w:tc>
          <w:tcPr>
            <w:tcW w:w="0" w:type="auto"/>
            <w:hideMark/>
          </w:tcPr>
          <w:p w14:paraId="1DD9DCFB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idNum</w:t>
            </w:r>
            <w:proofErr w:type="spellEnd"/>
          </w:p>
        </w:tc>
        <w:tc>
          <w:tcPr>
            <w:tcW w:w="0" w:type="auto"/>
            <w:hideMark/>
          </w:tcPr>
          <w:p w14:paraId="49FF54F0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636A472A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1-indexed identifier used for user selection in the CLI. Automatically re-indexed upon task deletion.</w:t>
            </w:r>
          </w:p>
        </w:tc>
      </w:tr>
      <w:tr w:rsidR="001020C0" w:rsidRPr="001020C0" w14:paraId="3D1976CB" w14:textId="77777777" w:rsidTr="0048536E">
        <w:tc>
          <w:tcPr>
            <w:tcW w:w="0" w:type="auto"/>
            <w:hideMark/>
          </w:tcPr>
          <w:p w14:paraId="476DF499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complete</w:t>
            </w:r>
          </w:p>
        </w:tc>
        <w:tc>
          <w:tcPr>
            <w:tcW w:w="0" w:type="auto"/>
            <w:hideMark/>
          </w:tcPr>
          <w:p w14:paraId="604D6739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147DE727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Internal status tracking (True = Complete, False = Ongoing).</w:t>
            </w:r>
          </w:p>
        </w:tc>
      </w:tr>
      <w:tr w:rsidR="001020C0" w:rsidRPr="001020C0" w14:paraId="6D3C3D24" w14:textId="77777777" w:rsidTr="0048536E">
        <w:tc>
          <w:tcPr>
            <w:tcW w:w="0" w:type="auto"/>
            <w:hideMark/>
          </w:tcPr>
          <w:p w14:paraId="14EF295C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36125935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78F5153A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Display status ("Ongoing" or "Complete").</w:t>
            </w:r>
          </w:p>
        </w:tc>
      </w:tr>
    </w:tbl>
    <w:p w14:paraId="699B0E9C" w14:textId="77777777" w:rsidR="001020C0" w:rsidRPr="001020C0" w:rsidRDefault="001020C0" w:rsidP="0048536E">
      <w:pPr>
        <w:pStyle w:val="Heading2"/>
        <w:rPr>
          <w:rFonts w:eastAsia="Times New Roman"/>
        </w:rPr>
      </w:pPr>
      <w:r w:rsidRPr="001020C0">
        <w:rPr>
          <w:rFonts w:eastAsia="Times New Roman"/>
        </w:rPr>
        <w:lastRenderedPageBreak/>
        <w:t>2.2 Data Persistence and I/O (handler.py)</w:t>
      </w:r>
    </w:p>
    <w:p w14:paraId="7429B02E" w14:textId="25AEFD7F" w:rsidR="00042160" w:rsidRPr="00042160" w:rsidRDefault="00042160" w:rsidP="0004216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042160">
        <w:rPr>
          <w:rFonts w:ascii="Arial" w:eastAsia="Times New Roman" w:hAnsi="Arial" w:cs="Arial"/>
          <w:szCs w:val="24"/>
        </w:rPr>
        <w:t xml:space="preserve">Mechanism: The tasks are kept in the memory in the form of </w:t>
      </w:r>
      <w:proofErr w:type="spellStart"/>
      <w:proofErr w:type="gramStart"/>
      <w:r w:rsidRPr="00042160">
        <w:rPr>
          <w:rFonts w:ascii="Arial" w:eastAsia="Times New Roman" w:hAnsi="Arial" w:cs="Arial"/>
          <w:szCs w:val="24"/>
        </w:rPr>
        <w:t>handler.todoList</w:t>
      </w:r>
      <w:proofErr w:type="spellEnd"/>
      <w:proofErr w:type="gramEnd"/>
      <w:r w:rsidRPr="00042160">
        <w:rPr>
          <w:rFonts w:ascii="Arial" w:eastAsia="Times New Roman" w:hAnsi="Arial" w:cs="Arial"/>
          <w:szCs w:val="24"/>
        </w:rPr>
        <w:t xml:space="preserve">. The list is serialize to dictionary format and dumped to </w:t>
      </w:r>
      <w:proofErr w:type="spellStart"/>
      <w:proofErr w:type="gramStart"/>
      <w:r w:rsidRPr="00042160">
        <w:rPr>
          <w:rFonts w:ascii="Arial" w:eastAsia="Times New Roman" w:hAnsi="Arial" w:cs="Arial"/>
          <w:szCs w:val="24"/>
        </w:rPr>
        <w:t>data.json</w:t>
      </w:r>
      <w:proofErr w:type="spellEnd"/>
      <w:proofErr w:type="gramEnd"/>
      <w:r w:rsidRPr="00042160">
        <w:rPr>
          <w:rFonts w:ascii="Arial" w:eastAsia="Times New Roman" w:hAnsi="Arial" w:cs="Arial"/>
          <w:szCs w:val="24"/>
        </w:rPr>
        <w:t>.</w:t>
      </w:r>
    </w:p>
    <w:p w14:paraId="7E58D1C3" w14:textId="77777777" w:rsidR="00042160" w:rsidRPr="00042160" w:rsidRDefault="00042160" w:rsidP="0004216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042160">
        <w:rPr>
          <w:rFonts w:ascii="Arial" w:eastAsia="Times New Roman" w:hAnsi="Arial" w:cs="Arial"/>
          <w:szCs w:val="24"/>
        </w:rPr>
        <w:t>As shown, loading (</w:t>
      </w:r>
      <w:proofErr w:type="spellStart"/>
      <w:r w:rsidRPr="00042160">
        <w:rPr>
          <w:rFonts w:ascii="Arial" w:eastAsia="Times New Roman" w:hAnsi="Arial" w:cs="Arial"/>
          <w:szCs w:val="24"/>
        </w:rPr>
        <w:t>loadSave</w:t>
      </w:r>
      <w:proofErr w:type="spellEnd"/>
      <w:r w:rsidRPr="00042160">
        <w:rPr>
          <w:rFonts w:ascii="Arial" w:eastAsia="Times New Roman" w:hAnsi="Arial" w:cs="Arial"/>
          <w:szCs w:val="24"/>
        </w:rPr>
        <w:t xml:space="preserve">) reads the JSON dictionary and recreates the list of </w:t>
      </w:r>
      <w:proofErr w:type="spellStart"/>
      <w:r w:rsidRPr="00042160">
        <w:rPr>
          <w:rFonts w:ascii="Arial" w:eastAsia="Times New Roman" w:hAnsi="Arial" w:cs="Arial"/>
          <w:szCs w:val="24"/>
        </w:rPr>
        <w:t>ToDo</w:t>
      </w:r>
      <w:proofErr w:type="spellEnd"/>
      <w:r w:rsidRPr="00042160">
        <w:rPr>
          <w:rFonts w:ascii="Arial" w:eastAsia="Times New Roman" w:hAnsi="Arial" w:cs="Arial"/>
          <w:szCs w:val="24"/>
        </w:rPr>
        <w:t xml:space="preserve"> objects, restoring the state of the application.</w:t>
      </w:r>
    </w:p>
    <w:p w14:paraId="0CE2556B" w14:textId="1E28C5A7" w:rsidR="00042160" w:rsidRPr="00042160" w:rsidRDefault="00042160" w:rsidP="0004216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042160">
        <w:rPr>
          <w:rFonts w:ascii="Arial" w:eastAsia="Times New Roman" w:hAnsi="Arial" w:cs="Arial"/>
          <w:szCs w:val="24"/>
        </w:rPr>
        <w:t xml:space="preserve">Error Handling: try... except </w:t>
      </w:r>
      <w:proofErr w:type="spellStart"/>
      <w:r w:rsidRPr="00042160">
        <w:rPr>
          <w:rFonts w:ascii="Arial" w:eastAsia="Times New Roman" w:hAnsi="Arial" w:cs="Arial"/>
          <w:szCs w:val="24"/>
        </w:rPr>
        <w:t>FileNotFoundError</w:t>
      </w:r>
      <w:proofErr w:type="spellEnd"/>
      <w:r w:rsidRPr="00042160">
        <w:rPr>
          <w:rFonts w:ascii="Arial" w:eastAsia="Times New Roman" w:hAnsi="Arial" w:cs="Arial"/>
          <w:szCs w:val="24"/>
        </w:rPr>
        <w:t xml:space="preserve">: This provides a clean boot to new users, loading a blank </w:t>
      </w:r>
      <w:proofErr w:type="spellStart"/>
      <w:proofErr w:type="gramStart"/>
      <w:r w:rsidRPr="00042160">
        <w:rPr>
          <w:rFonts w:ascii="Arial" w:eastAsia="Times New Roman" w:hAnsi="Arial" w:cs="Arial"/>
          <w:szCs w:val="24"/>
        </w:rPr>
        <w:t>data.json</w:t>
      </w:r>
      <w:proofErr w:type="spellEnd"/>
      <w:proofErr w:type="gramEnd"/>
      <w:r w:rsidRPr="00042160">
        <w:rPr>
          <w:rFonts w:ascii="Arial" w:eastAsia="Times New Roman" w:hAnsi="Arial" w:cs="Arial"/>
          <w:szCs w:val="24"/>
        </w:rPr>
        <w:t xml:space="preserve"> so that all can begin with empty </w:t>
      </w:r>
      <w:proofErr w:type="spellStart"/>
      <w:r w:rsidRPr="00042160">
        <w:rPr>
          <w:rFonts w:ascii="Arial" w:eastAsia="Times New Roman" w:hAnsi="Arial" w:cs="Arial"/>
          <w:szCs w:val="24"/>
        </w:rPr>
        <w:t>data.json</w:t>
      </w:r>
      <w:proofErr w:type="spellEnd"/>
      <w:r w:rsidRPr="00042160">
        <w:rPr>
          <w:rFonts w:ascii="Arial" w:eastAsia="Times New Roman" w:hAnsi="Arial" w:cs="Arial"/>
          <w:szCs w:val="24"/>
        </w:rPr>
        <w:t>... Input validation in the handlers acts as a safeguard against catastrophic failure.</w:t>
      </w:r>
    </w:p>
    <w:p w14:paraId="1A1C3FAC" w14:textId="77777777" w:rsidR="001020C0" w:rsidRPr="001020C0" w:rsidRDefault="001020C0" w:rsidP="0048536E">
      <w:pPr>
        <w:pStyle w:val="Heading2"/>
        <w:rPr>
          <w:rFonts w:eastAsia="Times New Roman"/>
        </w:rPr>
      </w:pPr>
      <w:r w:rsidRPr="001020C0">
        <w:rPr>
          <w:rFonts w:eastAsia="Times New Roman"/>
        </w:rPr>
        <w:t>2.3 Core CRUD Implementation Details (handler.py)</w:t>
      </w:r>
    </w:p>
    <w:p w14:paraId="48C377C9" w14:textId="77777777" w:rsidR="001020C0" w:rsidRPr="001020C0" w:rsidRDefault="001020C0" w:rsidP="001020C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1020C0">
        <w:rPr>
          <w:rFonts w:ascii="Arial" w:eastAsia="Times New Roman" w:hAnsi="Arial" w:cs="Arial"/>
          <w:szCs w:val="24"/>
        </w:rPr>
        <w:t>The functions below represent the primary implementation of the No-AI Zone business logic:</w:t>
      </w:r>
    </w:p>
    <w:p w14:paraId="3DA0606A" w14:textId="57110869" w:rsidR="0048536E" w:rsidRDefault="0048536E" w:rsidP="0048536E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3</w:t>
        </w:r>
      </w:fldSimple>
      <w:r>
        <w:t xml:space="preserve"> </w:t>
      </w:r>
      <w:r w:rsidRPr="00BD4F2D">
        <w:t>Core CRUD Implementation Details and No-AI Zone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2553"/>
        <w:gridCol w:w="5440"/>
      </w:tblGrid>
      <w:tr w:rsidR="001020C0" w:rsidRPr="001020C0" w14:paraId="10E75BA3" w14:textId="77777777" w:rsidTr="0048536E">
        <w:tc>
          <w:tcPr>
            <w:tcW w:w="0" w:type="auto"/>
            <w:hideMark/>
          </w:tcPr>
          <w:p w14:paraId="0DD72CBE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Operation</w:t>
            </w:r>
          </w:p>
        </w:tc>
        <w:tc>
          <w:tcPr>
            <w:tcW w:w="0" w:type="auto"/>
            <w:hideMark/>
          </w:tcPr>
          <w:p w14:paraId="12DC3CE2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Method(s)</w:t>
            </w:r>
          </w:p>
        </w:tc>
        <w:tc>
          <w:tcPr>
            <w:tcW w:w="0" w:type="auto"/>
            <w:hideMark/>
          </w:tcPr>
          <w:p w14:paraId="261864FF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b/>
                <w:bCs/>
                <w:szCs w:val="24"/>
              </w:rPr>
            </w:pPr>
            <w:r w:rsidRPr="001020C0">
              <w:rPr>
                <w:rFonts w:ascii="Arial" w:eastAsia="Times New Roman" w:hAnsi="Arial" w:cs="Arial"/>
                <w:b/>
                <w:bCs/>
                <w:szCs w:val="24"/>
              </w:rPr>
              <w:t>Key Implementation Details</w:t>
            </w:r>
          </w:p>
        </w:tc>
      </w:tr>
      <w:tr w:rsidR="001020C0" w:rsidRPr="001020C0" w14:paraId="34C726E9" w14:textId="77777777" w:rsidTr="0048536E">
        <w:tc>
          <w:tcPr>
            <w:tcW w:w="0" w:type="auto"/>
            <w:hideMark/>
          </w:tcPr>
          <w:p w14:paraId="16B33D41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Create (C)</w:t>
            </w:r>
          </w:p>
        </w:tc>
        <w:tc>
          <w:tcPr>
            <w:tcW w:w="0" w:type="auto"/>
            <w:hideMark/>
          </w:tcPr>
          <w:p w14:paraId="7541B390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createTodo</w:t>
            </w:r>
            <w:proofErr w:type="spellEnd"/>
          </w:p>
        </w:tc>
        <w:tc>
          <w:tcPr>
            <w:tcW w:w="0" w:type="auto"/>
            <w:hideMark/>
          </w:tcPr>
          <w:p w14:paraId="74928A0E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Validates label is non-empty. Maps user input (1-4) to string priority levels (PRIORITYDICT).</w:t>
            </w:r>
          </w:p>
        </w:tc>
      </w:tr>
      <w:tr w:rsidR="001020C0" w:rsidRPr="001020C0" w14:paraId="567DF7F2" w14:textId="77777777" w:rsidTr="0048536E">
        <w:tc>
          <w:tcPr>
            <w:tcW w:w="0" w:type="auto"/>
            <w:hideMark/>
          </w:tcPr>
          <w:p w14:paraId="572C7ACE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Read (R)</w:t>
            </w:r>
          </w:p>
        </w:tc>
        <w:tc>
          <w:tcPr>
            <w:tcW w:w="0" w:type="auto"/>
            <w:hideMark/>
          </w:tcPr>
          <w:p w14:paraId="60701996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viewTodos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,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viewTodosInfoed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>, search</w:t>
            </w:r>
          </w:p>
        </w:tc>
        <w:tc>
          <w:tcPr>
            <w:tcW w:w="0" w:type="auto"/>
            <w:hideMark/>
          </w:tcPr>
          <w:p w14:paraId="479266C9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viewTodos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 (simple list) supports task selection;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viewTodosInfoed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 provides full task detail (</w:t>
            </w:r>
            <w:proofErr w:type="spellStart"/>
            <w:proofErr w:type="gramStart"/>
            <w:r w:rsidRPr="001020C0">
              <w:rPr>
                <w:rFonts w:ascii="Arial" w:eastAsia="Times New Roman" w:hAnsi="Arial" w:cs="Arial"/>
                <w:szCs w:val="24"/>
              </w:rPr>
              <w:t>ToDo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>._</w:t>
            </w:r>
            <w:proofErr w:type="gramEnd"/>
            <w:r w:rsidRPr="001020C0">
              <w:rPr>
                <w:rFonts w:ascii="Arial" w:eastAsia="Times New Roman" w:hAnsi="Arial" w:cs="Arial"/>
                <w:szCs w:val="24"/>
              </w:rPr>
              <w:t>_str__). search performs a case-insensitive match on Label, Category, and Priority.</w:t>
            </w:r>
          </w:p>
        </w:tc>
      </w:tr>
      <w:tr w:rsidR="001020C0" w:rsidRPr="001020C0" w14:paraId="347301F4" w14:textId="77777777" w:rsidTr="0048536E">
        <w:tc>
          <w:tcPr>
            <w:tcW w:w="0" w:type="auto"/>
            <w:hideMark/>
          </w:tcPr>
          <w:p w14:paraId="399DF155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Update (U)</w:t>
            </w:r>
          </w:p>
        </w:tc>
        <w:tc>
          <w:tcPr>
            <w:tcW w:w="0" w:type="auto"/>
            <w:hideMark/>
          </w:tcPr>
          <w:p w14:paraId="7B400B5D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editTodo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,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changeCompletion</w:t>
            </w:r>
            <w:proofErr w:type="spellEnd"/>
          </w:p>
        </w:tc>
        <w:tc>
          <w:tcPr>
            <w:tcW w:w="0" w:type="auto"/>
            <w:hideMark/>
          </w:tcPr>
          <w:p w14:paraId="6300E58B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 xml:space="preserve">Uses a declarative dictionary of lambda functions to map CLI menu choices to specific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ToDo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 object mutation calls.</w:t>
            </w:r>
          </w:p>
        </w:tc>
      </w:tr>
      <w:tr w:rsidR="001020C0" w:rsidRPr="001020C0" w14:paraId="45FCEA62" w14:textId="77777777" w:rsidTr="0048536E">
        <w:tc>
          <w:tcPr>
            <w:tcW w:w="0" w:type="auto"/>
            <w:hideMark/>
          </w:tcPr>
          <w:p w14:paraId="3B1EBC2B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>Delete (D)</w:t>
            </w:r>
          </w:p>
        </w:tc>
        <w:tc>
          <w:tcPr>
            <w:tcW w:w="0" w:type="auto"/>
            <w:hideMark/>
          </w:tcPr>
          <w:p w14:paraId="25257EE3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deleteTodo</w:t>
            </w:r>
            <w:proofErr w:type="spellEnd"/>
          </w:p>
        </w:tc>
        <w:tc>
          <w:tcPr>
            <w:tcW w:w="0" w:type="auto"/>
            <w:hideMark/>
          </w:tcPr>
          <w:p w14:paraId="2A8185F6" w14:textId="77777777" w:rsidR="001020C0" w:rsidRPr="001020C0" w:rsidRDefault="001020C0" w:rsidP="001020C0">
            <w:pPr>
              <w:spacing w:line="240" w:lineRule="auto"/>
              <w:rPr>
                <w:rFonts w:ascii="Arial" w:eastAsia="Times New Roman" w:hAnsi="Arial" w:cs="Arial"/>
                <w:szCs w:val="24"/>
              </w:rPr>
            </w:pPr>
            <w:r w:rsidRPr="001020C0">
              <w:rPr>
                <w:rFonts w:ascii="Arial" w:eastAsia="Times New Roman" w:hAnsi="Arial" w:cs="Arial"/>
                <w:szCs w:val="24"/>
              </w:rPr>
              <w:t xml:space="preserve">Removes the task via </w:t>
            </w:r>
            <w:proofErr w:type="spellStart"/>
            <w:proofErr w:type="gramStart"/>
            <w:r w:rsidRPr="001020C0">
              <w:rPr>
                <w:rFonts w:ascii="Arial" w:eastAsia="Times New Roman" w:hAnsi="Arial" w:cs="Arial"/>
                <w:szCs w:val="24"/>
              </w:rPr>
              <w:t>todoList.pop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>(</w:t>
            </w:r>
            <w:proofErr w:type="gramEnd"/>
            <w:r w:rsidRPr="001020C0">
              <w:rPr>
                <w:rFonts w:ascii="Arial" w:eastAsia="Times New Roman" w:hAnsi="Arial" w:cs="Arial"/>
                <w:szCs w:val="24"/>
              </w:rPr>
              <w:t xml:space="preserve">selection - 1). Crucially, </w:t>
            </w:r>
            <w:proofErr w:type="gramStart"/>
            <w:r w:rsidRPr="001020C0">
              <w:rPr>
                <w:rFonts w:ascii="Arial" w:eastAsia="Times New Roman" w:hAnsi="Arial" w:cs="Arial"/>
                <w:szCs w:val="24"/>
              </w:rPr>
              <w:t>it</w:t>
            </w:r>
            <w:proofErr w:type="gramEnd"/>
            <w:r w:rsidRPr="001020C0">
              <w:rPr>
                <w:rFonts w:ascii="Arial" w:eastAsia="Times New Roman" w:hAnsi="Arial" w:cs="Arial"/>
                <w:szCs w:val="24"/>
              </w:rPr>
              <w:t xml:space="preserve"> re-indexes all remaining tasks by iterating and resetting the </w:t>
            </w:r>
            <w:proofErr w:type="spellStart"/>
            <w:r w:rsidRPr="001020C0">
              <w:rPr>
                <w:rFonts w:ascii="Arial" w:eastAsia="Times New Roman" w:hAnsi="Arial" w:cs="Arial"/>
                <w:szCs w:val="24"/>
              </w:rPr>
              <w:t>idNum</w:t>
            </w:r>
            <w:proofErr w:type="spellEnd"/>
            <w:r w:rsidRPr="001020C0">
              <w:rPr>
                <w:rFonts w:ascii="Arial" w:eastAsia="Times New Roman" w:hAnsi="Arial" w:cs="Arial"/>
                <w:szCs w:val="24"/>
              </w:rPr>
              <w:t xml:space="preserve"> attribute to maintain sequence integrity (NFR-1.1).</w:t>
            </w:r>
          </w:p>
        </w:tc>
      </w:tr>
    </w:tbl>
    <w:p w14:paraId="025F6419" w14:textId="77777777" w:rsidR="007D7A34" w:rsidRPr="007D7A34" w:rsidRDefault="007D7A34" w:rsidP="007D7A34">
      <w:pPr>
        <w:keepNext/>
        <w:spacing w:before="100" w:beforeAutospacing="1" w:after="100" w:afterAutospacing="1" w:line="240" w:lineRule="auto"/>
        <w:rPr>
          <w:rFonts w:ascii="Arial" w:hAnsi="Arial" w:cs="Arial"/>
          <w:szCs w:val="24"/>
        </w:rPr>
      </w:pPr>
      <w:r w:rsidRPr="007D7A34">
        <w:rPr>
          <w:rFonts w:ascii="Arial" w:eastAsia="Times New Roman" w:hAnsi="Arial" w:cs="Arial"/>
          <w:b/>
          <w:bCs/>
          <w:szCs w:val="24"/>
        </w:rPr>
        <w:lastRenderedPageBreak/>
        <w:drawing>
          <wp:inline distT="0" distB="0" distL="0" distR="0" wp14:anchorId="19B09835" wp14:editId="3A3BEDDF">
            <wp:extent cx="5943600" cy="3122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1347" w14:textId="4B440055" w:rsidR="007D7A34" w:rsidRPr="007D7A34" w:rsidRDefault="007D7A34" w:rsidP="007D7A34">
      <w:pPr>
        <w:pStyle w:val="Caption"/>
        <w:rPr>
          <w:rFonts w:ascii="Arial" w:eastAsia="Times New Roman" w:hAnsi="Arial" w:cs="Arial"/>
          <w:b/>
          <w:bCs/>
          <w:sz w:val="24"/>
          <w:szCs w:val="24"/>
        </w:rPr>
      </w:pPr>
      <w:r w:rsidRPr="007D7A34">
        <w:rPr>
          <w:rFonts w:ascii="Arial" w:hAnsi="Arial" w:cs="Arial"/>
          <w:sz w:val="24"/>
          <w:szCs w:val="24"/>
        </w:rPr>
        <w:t xml:space="preserve">Figure </w:t>
      </w:r>
      <w:r w:rsidRPr="007D7A34">
        <w:rPr>
          <w:rFonts w:ascii="Arial" w:hAnsi="Arial" w:cs="Arial"/>
          <w:sz w:val="24"/>
          <w:szCs w:val="24"/>
        </w:rPr>
        <w:fldChar w:fldCharType="begin"/>
      </w:r>
      <w:r w:rsidRPr="007D7A34">
        <w:rPr>
          <w:rFonts w:ascii="Arial" w:hAnsi="Arial" w:cs="Arial"/>
          <w:sz w:val="24"/>
          <w:szCs w:val="24"/>
        </w:rPr>
        <w:instrText xml:space="preserve"> SEQ Figure \* ARABIC </w:instrText>
      </w:r>
      <w:r w:rsidRPr="007D7A34">
        <w:rPr>
          <w:rFonts w:ascii="Arial" w:hAnsi="Arial" w:cs="Arial"/>
          <w:sz w:val="24"/>
          <w:szCs w:val="24"/>
        </w:rPr>
        <w:fldChar w:fldCharType="separate"/>
      </w:r>
      <w:r w:rsidRPr="007D7A34">
        <w:rPr>
          <w:rFonts w:ascii="Arial" w:hAnsi="Arial" w:cs="Arial"/>
          <w:noProof/>
          <w:sz w:val="24"/>
          <w:szCs w:val="24"/>
        </w:rPr>
        <w:t>2</w:t>
      </w:r>
      <w:r w:rsidRPr="007D7A34">
        <w:rPr>
          <w:rFonts w:ascii="Arial" w:hAnsi="Arial" w:cs="Arial"/>
          <w:sz w:val="24"/>
          <w:szCs w:val="24"/>
        </w:rPr>
        <w:fldChar w:fldCharType="end"/>
      </w:r>
      <w:r w:rsidRPr="007D7A34">
        <w:rPr>
          <w:rFonts w:ascii="Arial" w:hAnsi="Arial" w:cs="Arial"/>
          <w:sz w:val="24"/>
          <w:szCs w:val="24"/>
        </w:rPr>
        <w:t xml:space="preserve"> A screenshot of the console showing the output of View Tasks (Detailed) to demonstrate the </w:t>
      </w:r>
      <w:proofErr w:type="spellStart"/>
      <w:proofErr w:type="gramStart"/>
      <w:r w:rsidRPr="007D7A34">
        <w:rPr>
          <w:rFonts w:ascii="Arial" w:hAnsi="Arial" w:cs="Arial"/>
          <w:sz w:val="24"/>
          <w:szCs w:val="24"/>
        </w:rPr>
        <w:t>ToDo</w:t>
      </w:r>
      <w:proofErr w:type="spellEnd"/>
      <w:r w:rsidRPr="007D7A34">
        <w:rPr>
          <w:rFonts w:ascii="Arial" w:hAnsi="Arial" w:cs="Arial"/>
          <w:sz w:val="24"/>
          <w:szCs w:val="24"/>
        </w:rPr>
        <w:t>._</w:t>
      </w:r>
      <w:proofErr w:type="gramEnd"/>
      <w:r w:rsidRPr="007D7A34">
        <w:rPr>
          <w:rFonts w:ascii="Arial" w:hAnsi="Arial" w:cs="Arial"/>
          <w:sz w:val="24"/>
          <w:szCs w:val="24"/>
        </w:rPr>
        <w:t>_str__ formatting</w:t>
      </w:r>
    </w:p>
    <w:p w14:paraId="5D46801B" w14:textId="77777777" w:rsidR="001020C0" w:rsidRPr="001020C0" w:rsidRDefault="001020C0" w:rsidP="0048536E">
      <w:pPr>
        <w:pStyle w:val="Heading1"/>
        <w:rPr>
          <w:rFonts w:eastAsia="Times New Roman"/>
        </w:rPr>
      </w:pPr>
      <w:r w:rsidRPr="001020C0">
        <w:rPr>
          <w:rFonts w:eastAsia="Times New Roman"/>
        </w:rPr>
        <w:t>3. Testing and Quality Assurance</w:t>
      </w:r>
    </w:p>
    <w:p w14:paraId="74AD754E" w14:textId="77777777" w:rsidR="001020C0" w:rsidRPr="001020C0" w:rsidRDefault="001020C0" w:rsidP="0048536E">
      <w:pPr>
        <w:pStyle w:val="Heading2"/>
        <w:rPr>
          <w:rFonts w:eastAsia="Times New Roman"/>
        </w:rPr>
      </w:pPr>
      <w:r w:rsidRPr="001020C0">
        <w:rPr>
          <w:rFonts w:eastAsia="Times New Roman"/>
        </w:rPr>
        <w:t>3.1 Testing Strategy</w:t>
      </w:r>
    </w:p>
    <w:p w14:paraId="3D7A3369" w14:textId="720BDFA6" w:rsidR="001020C0" w:rsidRPr="001020C0" w:rsidRDefault="0048536E" w:rsidP="001020C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48536E">
        <w:rPr>
          <w:rFonts w:ascii="Arial" w:eastAsia="Times New Roman" w:hAnsi="Arial" w:cs="Arial"/>
          <w:szCs w:val="24"/>
        </w:rPr>
        <w:t xml:space="preserve">Strict testing is enforced on the </w:t>
      </w:r>
      <w:proofErr w:type="spellStart"/>
      <w:r w:rsidRPr="0048536E">
        <w:rPr>
          <w:rFonts w:ascii="Arial" w:eastAsia="Times New Roman" w:hAnsi="Arial" w:cs="Arial"/>
          <w:szCs w:val="24"/>
        </w:rPr>
        <w:t>Pytest</w:t>
      </w:r>
      <w:proofErr w:type="spellEnd"/>
      <w:r w:rsidRPr="0048536E">
        <w:rPr>
          <w:rFonts w:ascii="Arial" w:eastAsia="Times New Roman" w:hAnsi="Arial" w:cs="Arial"/>
          <w:szCs w:val="24"/>
        </w:rPr>
        <w:t xml:space="preserve"> framework in two levels: unit and integration testing</w:t>
      </w:r>
      <w:r w:rsidR="001020C0" w:rsidRPr="001020C0">
        <w:rPr>
          <w:rFonts w:ascii="Arial" w:eastAsia="Times New Roman" w:hAnsi="Arial" w:cs="Arial"/>
          <w:szCs w:val="24"/>
        </w:rPr>
        <w:t>.</w:t>
      </w:r>
    </w:p>
    <w:p w14:paraId="14132993" w14:textId="1CE83C78" w:rsidR="001020C0" w:rsidRPr="001020C0" w:rsidRDefault="001020C0" w:rsidP="001020C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Cs w:val="24"/>
        </w:rPr>
      </w:pPr>
      <w:r w:rsidRPr="001020C0">
        <w:rPr>
          <w:rFonts w:ascii="Arial" w:eastAsia="Times New Roman" w:hAnsi="Arial" w:cs="Arial"/>
          <w:b/>
          <w:bCs/>
          <w:szCs w:val="24"/>
        </w:rPr>
        <w:t>Unit Tests (test_todo.py)</w:t>
      </w:r>
    </w:p>
    <w:p w14:paraId="3E2EAB7E" w14:textId="77777777" w:rsidR="001020C0" w:rsidRPr="001020C0" w:rsidRDefault="001020C0" w:rsidP="001020C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1020C0">
        <w:rPr>
          <w:rFonts w:ascii="Arial" w:eastAsia="Times New Roman" w:hAnsi="Arial" w:cs="Arial"/>
          <w:szCs w:val="24"/>
        </w:rPr>
        <w:t>These tests focus exclusively on the Data Model Layer (todo.py), confirming object reliability:</w:t>
      </w:r>
    </w:p>
    <w:p w14:paraId="1F75D85E" w14:textId="77777777" w:rsidR="001020C0" w:rsidRPr="001020C0" w:rsidRDefault="001020C0" w:rsidP="0010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1020C0">
        <w:rPr>
          <w:rFonts w:ascii="Arial" w:eastAsia="Times New Roman" w:hAnsi="Arial" w:cs="Arial"/>
          <w:szCs w:val="24"/>
        </w:rPr>
        <w:t>Validation of object initialization and data integrity.</w:t>
      </w:r>
    </w:p>
    <w:p w14:paraId="06FA4E97" w14:textId="77777777" w:rsidR="001020C0" w:rsidRPr="001020C0" w:rsidRDefault="001020C0" w:rsidP="0010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1020C0">
        <w:rPr>
          <w:rFonts w:ascii="Arial" w:eastAsia="Times New Roman" w:hAnsi="Arial" w:cs="Arial"/>
          <w:szCs w:val="24"/>
        </w:rPr>
        <w:t xml:space="preserve">Verification of the __str__ and </w:t>
      </w:r>
      <w:proofErr w:type="spellStart"/>
      <w:r w:rsidRPr="001020C0">
        <w:rPr>
          <w:rFonts w:ascii="Arial" w:eastAsia="Times New Roman" w:hAnsi="Arial" w:cs="Arial"/>
          <w:szCs w:val="24"/>
        </w:rPr>
        <w:t>printLabel</w:t>
      </w:r>
      <w:proofErr w:type="spellEnd"/>
      <w:r w:rsidRPr="001020C0">
        <w:rPr>
          <w:rFonts w:ascii="Arial" w:eastAsia="Times New Roman" w:hAnsi="Arial" w:cs="Arial"/>
          <w:szCs w:val="24"/>
        </w:rPr>
        <w:t xml:space="preserve"> output formats.</w:t>
      </w:r>
    </w:p>
    <w:p w14:paraId="4BA5B26C" w14:textId="77777777" w:rsidR="001020C0" w:rsidRPr="001020C0" w:rsidRDefault="001020C0" w:rsidP="001020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1020C0">
        <w:rPr>
          <w:rFonts w:ascii="Arial" w:eastAsia="Times New Roman" w:hAnsi="Arial" w:cs="Arial"/>
          <w:szCs w:val="24"/>
        </w:rPr>
        <w:t xml:space="preserve">Confirmation of correct data mutation via </w:t>
      </w:r>
      <w:proofErr w:type="spellStart"/>
      <w:r w:rsidRPr="001020C0">
        <w:rPr>
          <w:rFonts w:ascii="Arial" w:eastAsia="Times New Roman" w:hAnsi="Arial" w:cs="Arial"/>
          <w:szCs w:val="24"/>
        </w:rPr>
        <w:t>editLabel</w:t>
      </w:r>
      <w:proofErr w:type="spellEnd"/>
      <w:r w:rsidRPr="001020C0">
        <w:rPr>
          <w:rFonts w:ascii="Arial" w:eastAsia="Times New Roman" w:hAnsi="Arial" w:cs="Arial"/>
          <w:szCs w:val="24"/>
        </w:rPr>
        <w:t xml:space="preserve">, </w:t>
      </w:r>
      <w:proofErr w:type="spellStart"/>
      <w:r w:rsidRPr="001020C0">
        <w:rPr>
          <w:rFonts w:ascii="Arial" w:eastAsia="Times New Roman" w:hAnsi="Arial" w:cs="Arial"/>
          <w:szCs w:val="24"/>
        </w:rPr>
        <w:t>editPriority</w:t>
      </w:r>
      <w:proofErr w:type="spellEnd"/>
      <w:r w:rsidRPr="001020C0">
        <w:rPr>
          <w:rFonts w:ascii="Arial" w:eastAsia="Times New Roman" w:hAnsi="Arial" w:cs="Arial"/>
          <w:szCs w:val="24"/>
        </w:rPr>
        <w:t xml:space="preserve">, and </w:t>
      </w:r>
      <w:proofErr w:type="spellStart"/>
      <w:r w:rsidRPr="001020C0">
        <w:rPr>
          <w:rFonts w:ascii="Arial" w:eastAsia="Times New Roman" w:hAnsi="Arial" w:cs="Arial"/>
          <w:szCs w:val="24"/>
        </w:rPr>
        <w:t>toggleComplete</w:t>
      </w:r>
      <w:proofErr w:type="spellEnd"/>
      <w:r w:rsidRPr="001020C0">
        <w:rPr>
          <w:rFonts w:ascii="Arial" w:eastAsia="Times New Roman" w:hAnsi="Arial" w:cs="Arial"/>
          <w:szCs w:val="24"/>
        </w:rPr>
        <w:t>.</w:t>
      </w:r>
    </w:p>
    <w:p w14:paraId="2EBAC296" w14:textId="437C918A" w:rsidR="001020C0" w:rsidRPr="001020C0" w:rsidRDefault="001020C0" w:rsidP="001020C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Cs w:val="24"/>
        </w:rPr>
      </w:pPr>
      <w:r w:rsidRPr="001020C0">
        <w:rPr>
          <w:rFonts w:ascii="Arial" w:eastAsia="Times New Roman" w:hAnsi="Arial" w:cs="Arial"/>
          <w:b/>
          <w:bCs/>
          <w:szCs w:val="24"/>
        </w:rPr>
        <w:t>Integration/Handler Tests (test_handler.py)</w:t>
      </w:r>
    </w:p>
    <w:p w14:paraId="4DC7B6CE" w14:textId="77777777" w:rsidR="001020C0" w:rsidRPr="001020C0" w:rsidRDefault="001020C0" w:rsidP="001020C0">
      <w:p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1020C0">
        <w:rPr>
          <w:rFonts w:ascii="Arial" w:eastAsia="Times New Roman" w:hAnsi="Arial" w:cs="Arial"/>
          <w:szCs w:val="24"/>
        </w:rPr>
        <w:t>These tests focus on the Application Logic Layer and system flow:</w:t>
      </w:r>
    </w:p>
    <w:p w14:paraId="58B0643E" w14:textId="77777777" w:rsidR="00042160" w:rsidRPr="00042160" w:rsidRDefault="00042160" w:rsidP="000421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042160">
        <w:rPr>
          <w:rFonts w:ascii="Arial" w:eastAsia="Times New Roman" w:hAnsi="Arial" w:cs="Arial"/>
          <w:szCs w:val="24"/>
        </w:rPr>
        <w:t xml:space="preserve">Persistence: </w:t>
      </w:r>
      <w:proofErr w:type="spellStart"/>
      <w:r w:rsidRPr="00042160">
        <w:rPr>
          <w:rFonts w:ascii="Arial" w:eastAsia="Times New Roman" w:hAnsi="Arial" w:cs="Arial"/>
          <w:szCs w:val="24"/>
        </w:rPr>
        <w:t>test_loadsave</w:t>
      </w:r>
      <w:proofErr w:type="spellEnd"/>
      <w:r w:rsidRPr="00042160">
        <w:rPr>
          <w:rFonts w:ascii="Arial" w:eastAsia="Times New Roman" w:hAnsi="Arial" w:cs="Arial"/>
          <w:szCs w:val="24"/>
        </w:rPr>
        <w:t xml:space="preserve"> and </w:t>
      </w:r>
      <w:proofErr w:type="spellStart"/>
      <w:r w:rsidRPr="00042160">
        <w:rPr>
          <w:rFonts w:ascii="Arial" w:eastAsia="Times New Roman" w:hAnsi="Arial" w:cs="Arial"/>
          <w:szCs w:val="24"/>
        </w:rPr>
        <w:t>test_savedata</w:t>
      </w:r>
      <w:proofErr w:type="spellEnd"/>
      <w:r w:rsidRPr="00042160">
        <w:rPr>
          <w:rFonts w:ascii="Arial" w:eastAsia="Times New Roman" w:hAnsi="Arial" w:cs="Arial"/>
          <w:szCs w:val="24"/>
        </w:rPr>
        <w:t xml:space="preserve"> check the proper reading/writing of data to/from the mocked </w:t>
      </w:r>
      <w:proofErr w:type="spellStart"/>
      <w:proofErr w:type="gramStart"/>
      <w:r w:rsidRPr="00042160">
        <w:rPr>
          <w:rFonts w:ascii="Arial" w:eastAsia="Times New Roman" w:hAnsi="Arial" w:cs="Arial"/>
          <w:szCs w:val="24"/>
        </w:rPr>
        <w:t>data.json</w:t>
      </w:r>
      <w:proofErr w:type="spellEnd"/>
      <w:proofErr w:type="gramEnd"/>
      <w:r w:rsidRPr="00042160">
        <w:rPr>
          <w:rFonts w:ascii="Arial" w:eastAsia="Times New Roman" w:hAnsi="Arial" w:cs="Arial"/>
          <w:szCs w:val="24"/>
        </w:rPr>
        <w:t>.</w:t>
      </w:r>
    </w:p>
    <w:p w14:paraId="02028EB2" w14:textId="77777777" w:rsidR="00042160" w:rsidRPr="00042160" w:rsidRDefault="00042160" w:rsidP="000421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042160">
        <w:rPr>
          <w:rFonts w:ascii="Arial" w:eastAsia="Times New Roman" w:hAnsi="Arial" w:cs="Arial"/>
          <w:szCs w:val="24"/>
        </w:rPr>
        <w:lastRenderedPageBreak/>
        <w:t xml:space="preserve">Data integrity: </w:t>
      </w:r>
      <w:proofErr w:type="spellStart"/>
      <w:r w:rsidRPr="00042160">
        <w:rPr>
          <w:rFonts w:ascii="Arial" w:eastAsia="Times New Roman" w:hAnsi="Arial" w:cs="Arial"/>
          <w:szCs w:val="24"/>
        </w:rPr>
        <w:t>test_delete_todo</w:t>
      </w:r>
      <w:proofErr w:type="spellEnd"/>
      <w:r w:rsidRPr="00042160">
        <w:rPr>
          <w:rFonts w:ascii="Arial" w:eastAsia="Times New Roman" w:hAnsi="Arial" w:cs="Arial"/>
          <w:szCs w:val="24"/>
        </w:rPr>
        <w:t xml:space="preserve"> has an explicit assertion that the re-indexing logic is followed correctly when a task is deleted.</w:t>
      </w:r>
    </w:p>
    <w:p w14:paraId="74BB4B97" w14:textId="2DED3159" w:rsidR="001020C0" w:rsidRPr="00042160" w:rsidRDefault="00042160" w:rsidP="0004216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Cs w:val="24"/>
        </w:rPr>
      </w:pPr>
      <w:r w:rsidRPr="00042160">
        <w:rPr>
          <w:rFonts w:ascii="Arial" w:eastAsia="Times New Roman" w:hAnsi="Arial" w:cs="Arial"/>
          <w:szCs w:val="24"/>
        </w:rPr>
        <w:t>Input Handling: Tests are used to check that the application can process invalid numeric data (</w:t>
      </w:r>
      <w:proofErr w:type="spellStart"/>
      <w:r w:rsidRPr="00042160">
        <w:rPr>
          <w:rFonts w:ascii="Arial" w:eastAsia="Times New Roman" w:hAnsi="Arial" w:cs="Arial"/>
          <w:szCs w:val="24"/>
        </w:rPr>
        <w:t>test_invalid_selection</w:t>
      </w:r>
      <w:proofErr w:type="spellEnd"/>
      <w:r w:rsidRPr="00042160">
        <w:rPr>
          <w:rFonts w:ascii="Arial" w:eastAsia="Times New Roman" w:hAnsi="Arial" w:cs="Arial"/>
          <w:szCs w:val="24"/>
        </w:rPr>
        <w:t>) and that a required field exists (</w:t>
      </w:r>
      <w:proofErr w:type="spellStart"/>
      <w:r w:rsidRPr="00042160">
        <w:rPr>
          <w:rFonts w:ascii="Arial" w:eastAsia="Times New Roman" w:hAnsi="Arial" w:cs="Arial"/>
          <w:szCs w:val="24"/>
        </w:rPr>
        <w:t>test_invalid_create</w:t>
      </w:r>
      <w:proofErr w:type="spellEnd"/>
      <w:r w:rsidRPr="00042160">
        <w:rPr>
          <w:rFonts w:ascii="Arial" w:eastAsia="Times New Roman" w:hAnsi="Arial" w:cs="Arial"/>
          <w:szCs w:val="24"/>
        </w:rPr>
        <w:t>).</w:t>
      </w:r>
    </w:p>
    <w:p w14:paraId="1A0A689A" w14:textId="77777777" w:rsidR="007D7A34" w:rsidRPr="007D7A34" w:rsidRDefault="007D7A34" w:rsidP="007D7A34">
      <w:pPr>
        <w:keepNext/>
        <w:spacing w:before="100" w:beforeAutospacing="1" w:after="100" w:afterAutospacing="1" w:line="240" w:lineRule="auto"/>
        <w:rPr>
          <w:rFonts w:ascii="Arial" w:hAnsi="Arial" w:cs="Arial"/>
          <w:szCs w:val="24"/>
        </w:rPr>
      </w:pPr>
      <w:r w:rsidRPr="007D7A34">
        <w:rPr>
          <w:rFonts w:ascii="Arial" w:eastAsia="Times New Roman" w:hAnsi="Arial" w:cs="Arial"/>
          <w:b/>
          <w:bCs/>
          <w:szCs w:val="24"/>
        </w:rPr>
        <w:drawing>
          <wp:inline distT="0" distB="0" distL="0" distR="0" wp14:anchorId="4BB2BB9E" wp14:editId="79AD9423">
            <wp:extent cx="5943600" cy="316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A327" w14:textId="004C9CFF" w:rsidR="007D7A34" w:rsidRPr="007D7A34" w:rsidRDefault="007D7A34" w:rsidP="007D7A34">
      <w:pPr>
        <w:pStyle w:val="Caption"/>
        <w:rPr>
          <w:rFonts w:ascii="Arial" w:eastAsia="Times New Roman" w:hAnsi="Arial" w:cs="Arial"/>
          <w:b/>
          <w:bCs/>
          <w:sz w:val="24"/>
          <w:szCs w:val="24"/>
        </w:rPr>
      </w:pPr>
      <w:r w:rsidRPr="007D7A34">
        <w:rPr>
          <w:rFonts w:ascii="Arial" w:hAnsi="Arial" w:cs="Arial"/>
          <w:sz w:val="24"/>
          <w:szCs w:val="24"/>
        </w:rPr>
        <w:t xml:space="preserve">Figure </w:t>
      </w:r>
      <w:r w:rsidRPr="007D7A34">
        <w:rPr>
          <w:rFonts w:ascii="Arial" w:hAnsi="Arial" w:cs="Arial"/>
          <w:sz w:val="24"/>
          <w:szCs w:val="24"/>
        </w:rPr>
        <w:fldChar w:fldCharType="begin"/>
      </w:r>
      <w:r w:rsidRPr="007D7A34">
        <w:rPr>
          <w:rFonts w:ascii="Arial" w:hAnsi="Arial" w:cs="Arial"/>
          <w:sz w:val="24"/>
          <w:szCs w:val="24"/>
        </w:rPr>
        <w:instrText xml:space="preserve"> SEQ Figure \* ARABIC </w:instrText>
      </w:r>
      <w:r w:rsidRPr="007D7A34">
        <w:rPr>
          <w:rFonts w:ascii="Arial" w:hAnsi="Arial" w:cs="Arial"/>
          <w:sz w:val="24"/>
          <w:szCs w:val="24"/>
        </w:rPr>
        <w:fldChar w:fldCharType="separate"/>
      </w:r>
      <w:r w:rsidRPr="007D7A34">
        <w:rPr>
          <w:rFonts w:ascii="Arial" w:hAnsi="Arial" w:cs="Arial"/>
          <w:noProof/>
          <w:sz w:val="24"/>
          <w:szCs w:val="24"/>
        </w:rPr>
        <w:t>3</w:t>
      </w:r>
      <w:r w:rsidRPr="007D7A34">
        <w:rPr>
          <w:rFonts w:ascii="Arial" w:hAnsi="Arial" w:cs="Arial"/>
          <w:sz w:val="24"/>
          <w:szCs w:val="24"/>
        </w:rPr>
        <w:fldChar w:fldCharType="end"/>
      </w:r>
      <w:r w:rsidRPr="007D7A34">
        <w:rPr>
          <w:rFonts w:ascii="Arial" w:hAnsi="Arial" w:cs="Arial"/>
          <w:sz w:val="24"/>
          <w:szCs w:val="24"/>
        </w:rPr>
        <w:t xml:space="preserve"> A screenshot of the console showing </w:t>
      </w:r>
      <w:proofErr w:type="spellStart"/>
      <w:r w:rsidRPr="007D7A34">
        <w:rPr>
          <w:rFonts w:ascii="Arial" w:hAnsi="Arial" w:cs="Arial"/>
          <w:sz w:val="24"/>
          <w:szCs w:val="24"/>
        </w:rPr>
        <w:t>Pytest</w:t>
      </w:r>
      <w:proofErr w:type="spellEnd"/>
      <w:r w:rsidRPr="007D7A34">
        <w:rPr>
          <w:rFonts w:ascii="Arial" w:hAnsi="Arial" w:cs="Arial"/>
          <w:sz w:val="24"/>
          <w:szCs w:val="24"/>
        </w:rPr>
        <w:t xml:space="preserve"> running, verifying all tests (test_handler.py and test_todo.py) have successfully passed</w:t>
      </w:r>
    </w:p>
    <w:p w14:paraId="51050E96" w14:textId="77777777" w:rsidR="00056EDB" w:rsidRPr="007D7A34" w:rsidRDefault="00056EDB" w:rsidP="001020C0">
      <w:pPr>
        <w:rPr>
          <w:rFonts w:ascii="Arial" w:hAnsi="Arial" w:cs="Arial"/>
          <w:szCs w:val="24"/>
        </w:rPr>
      </w:pPr>
    </w:p>
    <w:sectPr w:rsidR="00056EDB" w:rsidRPr="007D7A34" w:rsidSect="0048536E">
      <w:head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1138F" w14:textId="77777777" w:rsidR="00F17C6F" w:rsidRDefault="00F17C6F" w:rsidP="0048536E">
      <w:pPr>
        <w:spacing w:after="0" w:line="240" w:lineRule="auto"/>
      </w:pPr>
      <w:r>
        <w:separator/>
      </w:r>
    </w:p>
  </w:endnote>
  <w:endnote w:type="continuationSeparator" w:id="0">
    <w:p w14:paraId="3246053A" w14:textId="77777777" w:rsidR="00F17C6F" w:rsidRDefault="00F17C6F" w:rsidP="00485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C7E71" w14:textId="77777777" w:rsidR="00F17C6F" w:rsidRDefault="00F17C6F" w:rsidP="0048536E">
      <w:pPr>
        <w:spacing w:after="0" w:line="240" w:lineRule="auto"/>
      </w:pPr>
      <w:r>
        <w:separator/>
      </w:r>
    </w:p>
  </w:footnote>
  <w:footnote w:type="continuationSeparator" w:id="0">
    <w:p w14:paraId="3478E019" w14:textId="77777777" w:rsidR="00F17C6F" w:rsidRDefault="00F17C6F" w:rsidP="00485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60438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2DA486" w14:textId="4B2FF2B0" w:rsidR="0048536E" w:rsidRDefault="004853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73DDB1" w14:textId="77777777" w:rsidR="0048536E" w:rsidRDefault="004853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679CD"/>
    <w:multiLevelType w:val="hybridMultilevel"/>
    <w:tmpl w:val="1DA8FF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700C57"/>
    <w:multiLevelType w:val="multilevel"/>
    <w:tmpl w:val="1BF2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64D"/>
    <w:multiLevelType w:val="hybridMultilevel"/>
    <w:tmpl w:val="D1A8B588"/>
    <w:lvl w:ilvl="0" w:tplc="2CA0482A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787CAD"/>
    <w:multiLevelType w:val="multilevel"/>
    <w:tmpl w:val="881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F2DA3"/>
    <w:multiLevelType w:val="multilevel"/>
    <w:tmpl w:val="106A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12AAD"/>
    <w:multiLevelType w:val="hybridMultilevel"/>
    <w:tmpl w:val="EE3061B4"/>
    <w:lvl w:ilvl="0" w:tplc="2CA0482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255F3"/>
    <w:multiLevelType w:val="multilevel"/>
    <w:tmpl w:val="3070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F3999"/>
    <w:multiLevelType w:val="hybridMultilevel"/>
    <w:tmpl w:val="DE6A0282"/>
    <w:lvl w:ilvl="0" w:tplc="2CA0482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64739"/>
    <w:multiLevelType w:val="multilevel"/>
    <w:tmpl w:val="55F8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02"/>
    <w:rsid w:val="00042160"/>
    <w:rsid w:val="00056EDB"/>
    <w:rsid w:val="001020C0"/>
    <w:rsid w:val="00320E0A"/>
    <w:rsid w:val="00341FE4"/>
    <w:rsid w:val="0048536E"/>
    <w:rsid w:val="005559F0"/>
    <w:rsid w:val="006262E0"/>
    <w:rsid w:val="007D7A34"/>
    <w:rsid w:val="008C5102"/>
    <w:rsid w:val="009D69E6"/>
    <w:rsid w:val="009F6820"/>
    <w:rsid w:val="00B36337"/>
    <w:rsid w:val="00D20AA9"/>
    <w:rsid w:val="00ED5C64"/>
    <w:rsid w:val="00F1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0EB4F"/>
  <w15:chartTrackingRefBased/>
  <w15:docId w15:val="{C676CB69-CE35-4316-AF02-B828CC4E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F0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D5C64"/>
    <w:pPr>
      <w:keepNext/>
      <w:keepLines/>
      <w:spacing w:before="360" w:after="80"/>
      <w:jc w:val="center"/>
      <w:outlineLvl w:val="0"/>
    </w:pPr>
    <w:rPr>
      <w:rFonts w:eastAsiaTheme="majorEastAsia" w:cs="Times New Roman"/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D5C64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D5C64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5C64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64"/>
    <w:rPr>
      <w:rFonts w:ascii="Times New Roman" w:eastAsiaTheme="majorEastAsia" w:hAnsi="Times New Roman" w:cs="Times New Roman"/>
      <w:b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D5C64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C64"/>
    <w:rPr>
      <w:rFonts w:ascii="Times New Roman" w:eastAsiaTheme="majorEastAsia" w:hAnsi="Times New Roman" w:cstheme="majorBidi"/>
      <w:b/>
      <w:i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5C64"/>
    <w:rPr>
      <w:rFonts w:ascii="Times New Roman" w:eastAsiaTheme="majorEastAsia" w:hAnsi="Times New Roman" w:cstheme="majorBidi"/>
      <w:i/>
      <w:iCs/>
      <w:sz w:val="24"/>
    </w:rPr>
  </w:style>
  <w:style w:type="paragraph" w:styleId="NormalWeb">
    <w:name w:val="Normal (Web)"/>
    <w:basedOn w:val="Normal"/>
    <w:uiPriority w:val="99"/>
    <w:semiHidden/>
    <w:unhideWhenUsed/>
    <w:rsid w:val="008C510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C5102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8C5102"/>
  </w:style>
  <w:style w:type="character" w:customStyle="1" w:styleId="ng-tns-c3715458479-89">
    <w:name w:val="ng-tns-c3715458479-89"/>
    <w:basedOn w:val="DefaultParagraphFont"/>
    <w:rsid w:val="008C51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102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D7A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7D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5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36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85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36E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042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5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7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0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6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0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80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2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7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14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3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4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9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4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9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5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0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1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0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5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Dc</dc:creator>
  <cp:keywords/>
  <dc:description/>
  <cp:lastModifiedBy>Nicky Dc</cp:lastModifiedBy>
  <cp:revision>1</cp:revision>
  <dcterms:created xsi:type="dcterms:W3CDTF">2025-10-05T07:54:00Z</dcterms:created>
  <dcterms:modified xsi:type="dcterms:W3CDTF">2025-10-05T09:16:00Z</dcterms:modified>
</cp:coreProperties>
</file>